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Palatino Linotype" w:hAnsi="Palatino Linotype" w:eastAsia="Times New Roman"/>
          <w:sz w:val="27"/>
          <w:szCs w:val="27"/>
        </w:rPr>
      </w:pPr>
      <w:bookmarkStart w:id="8" w:name="_GoBack"/>
      <w:bookmarkEnd w:id="8"/>
      <w:r>
        <w:rPr>
          <w:rFonts w:ascii="Palatino Linotype" w:hAnsi="Palatino Linotype" w:eastAsia="Times New Roman"/>
          <w:b/>
          <w:bCs/>
          <w:color w:val="000000"/>
          <w:sz w:val="27"/>
          <w:szCs w:val="27"/>
        </w:rPr>
        <w:t>PERSONAL INFORMATION</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3496"/>
        <w:gridCol w:w="569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47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Name and surname</w:t>
            </w:r>
          </w:p>
        </w:tc>
        <w:tc>
          <w:tcPr>
            <w:tcW w:w="558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lang w:val="sr-Latn-RS"/>
              </w:rPr>
            </w:pPr>
            <w:r>
              <w:rPr>
                <w:rFonts w:ascii="Palatino Linotype" w:hAnsi="Palatino Linotype" w:eastAsia="Times New Roman"/>
                <w:color w:val="000000"/>
                <w:lang w:val="sr-Latn-RS"/>
              </w:rPr>
              <w:t>Emina Mrkalić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Date and place of birth</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lang w:val="sr-Latn-RS"/>
              </w:rPr>
            </w:pPr>
            <w:r>
              <w:rPr>
                <w:rFonts w:ascii="Palatino Linotype" w:hAnsi="Palatino Linotype" w:eastAsia="Times New Roman"/>
                <w:color w:val="000000"/>
                <w:lang w:val="sr-Latn-RS"/>
              </w:rPr>
              <w:t>13.12.1981. 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lang w:val="sr-Cyrl-RS"/>
              </w:rPr>
            </w:pPr>
            <w:r>
              <w:rPr>
                <w:rFonts w:ascii="Palatino Linotype" w:hAnsi="Palatino Linotype" w:eastAsia="Times New Roman"/>
                <w:color w:val="000000"/>
                <w:lang w:val="sr-Latn-RS"/>
              </w:rPr>
              <w:t>R</w:t>
            </w:r>
            <w:r>
              <w:rPr>
                <w:rFonts w:ascii="Palatino Linotype" w:hAnsi="Palatino Linotype" w:eastAsia="Times New Roman"/>
                <w:color w:val="000000"/>
                <w:lang w:val="sr-Cyrl-RS"/>
              </w:rPr>
              <w:t>esearch associate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E-mail</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rPr>
            </w:pPr>
            <w:r>
              <w:rPr>
                <w:rFonts w:ascii="Palatino Linotype" w:hAnsi="Palatino Linotype" w:eastAsia="Times New Roman"/>
                <w:color w:val="000000"/>
                <w:lang w:val="sr-Latn-RS"/>
              </w:rPr>
              <w:t>emina.mrkalic@pmf.kg.ac.rs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Educational-scientific / educational-artistic field</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lang w:val="sr-Latn-RS"/>
              </w:rPr>
            </w:pPr>
            <w:r>
              <w:rPr>
                <w:rFonts w:ascii="Palatino Linotype" w:hAnsi="Palatino Linotype" w:eastAsia="Times New Roman"/>
                <w:color w:val="000000"/>
                <w:lang w:val="sr-Latn-RS"/>
              </w:rPr>
              <w:t>Natural Sciences and mathematics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University, Faculty, Organizational unit</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lang w:val="sr-Latn-RS"/>
              </w:rPr>
            </w:pPr>
            <w:r>
              <w:rPr>
                <w:rFonts w:ascii="Palatino Linotype" w:hAnsi="Palatino Linotype" w:eastAsia="Times New Roman"/>
                <w:color w:val="000000"/>
                <w:lang w:val="sr-Cyrl-RS"/>
              </w:rPr>
              <w:t>University of Kragujevac</w:t>
            </w:r>
            <w:r>
              <w:rPr>
                <w:rFonts w:ascii="Palatino Linotype" w:hAnsi="Palatino Linotype" w:eastAsia="Times New Roman"/>
                <w:color w:val="000000"/>
                <w:lang w:val="sr-Latn-RS"/>
              </w:rPr>
              <w:t>, Institute for Information technologies Kragujevac, Department of Sciences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field and areas</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lang w:val="sr-Latn-RS"/>
              </w:rPr>
            </w:pPr>
            <w:r>
              <w:rPr>
                <w:rFonts w:ascii="Palatino Linotype" w:hAnsi="Palatino Linotype" w:eastAsia="Times New Roman"/>
                <w:color w:val="000000"/>
                <w:lang w:val="sr-Latn-RS"/>
              </w:rPr>
              <w:t>Chemistry</w:t>
            </w:r>
          </w:p>
        </w:tc>
      </w:tr>
    </w:tbl>
    <w:p>
      <w:pPr>
        <w:jc w:val="both"/>
        <w:rPr>
          <w:rFonts w:ascii="Palatino Linotype" w:hAnsi="Palatino Linotype"/>
          <w:sz w:val="27"/>
          <w:szCs w:val="27"/>
        </w:rPr>
      </w:pPr>
    </w:p>
    <w:p>
      <w:pPr>
        <w:jc w:val="both"/>
        <w:rPr>
          <w:rFonts w:ascii="Palatino Linotype" w:hAnsi="Palatino Linotype"/>
          <w:b/>
          <w:sz w:val="27"/>
          <w:szCs w:val="27"/>
        </w:rPr>
      </w:pPr>
      <w:r>
        <w:rPr>
          <w:rFonts w:ascii="Palatino Linotype" w:hAnsi="Palatino Linotype"/>
          <w:b/>
          <w:sz w:val="27"/>
          <w:szCs w:val="27"/>
        </w:rPr>
        <w:t>EDUCATION</w:t>
      </w: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BACHELOR</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698"/>
        <w:gridCol w:w="649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5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Year</w:t>
            </w:r>
          </w:p>
        </w:tc>
        <w:tc>
          <w:tcPr>
            <w:tcW w:w="639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rPr>
            </w:pPr>
            <w:r>
              <w:rPr>
                <w:rFonts w:ascii="Palatino Linotype" w:hAnsi="Palatino Linotype" w:eastAsia="Times New Roman"/>
                <w:color w:val="000000"/>
              </w:rPr>
              <w:t>2000.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lang w:val="sr-Latn-RS"/>
              </w:rPr>
            </w:pPr>
            <w:r>
              <w:rPr>
                <w:rFonts w:ascii="Palatino Linotype" w:hAnsi="Palatino Linotype" w:eastAsia="Times New Roman"/>
                <w:color w:val="000000"/>
                <w:lang w:val="sr-Latn-RS"/>
              </w:rPr>
              <w:t>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lang w:val="sr-Latn-RS"/>
              </w:rPr>
            </w:pPr>
            <w:r>
              <w:rPr>
                <w:rFonts w:ascii="Palatino Linotype" w:hAnsi="Palatino Linotype" w:eastAsia="Times New Roman"/>
                <w:color w:val="000000"/>
                <w:lang w:val="sr-Latn-RS"/>
              </w:rPr>
              <w:t>Faculty of Science, University of Kragujevac</w:t>
            </w:r>
          </w:p>
        </w:tc>
      </w:tr>
    </w:tbl>
    <w:p>
      <w:pPr>
        <w:spacing w:after="0" w:line="240" w:lineRule="auto"/>
        <w:rPr>
          <w:rFonts w:ascii="Palatino Linotype" w:hAnsi="Palatino Linotype" w:eastAsia="Times New Roman"/>
          <w:color w:val="000000"/>
          <w:sz w:val="27"/>
          <w:szCs w:val="27"/>
        </w:rPr>
      </w:pP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lang w:val="sr-Cyrl-RS"/>
        </w:rPr>
        <w:t>MASTER STUDIES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698"/>
        <w:gridCol w:w="649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5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Year</w:t>
            </w:r>
          </w:p>
        </w:tc>
        <w:tc>
          <w:tcPr>
            <w:tcW w:w="639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p>
        </w:tc>
      </w:tr>
    </w:tbl>
    <w:p>
      <w:pPr>
        <w:spacing w:after="0" w:line="240" w:lineRule="auto"/>
        <w:rPr>
          <w:rFonts w:ascii="Palatino Linotype" w:hAnsi="Palatino Linotype" w:eastAsia="Times New Roman"/>
          <w:b/>
          <w:color w:val="000000"/>
          <w:sz w:val="27"/>
          <w:szCs w:val="27"/>
        </w:rPr>
      </w:pP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DOCTORAL DISSERTATION</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618"/>
        <w:gridCol w:w="657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56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Year</w:t>
            </w:r>
          </w:p>
        </w:tc>
        <w:tc>
          <w:tcPr>
            <w:tcW w:w="5489"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lang w:val="sr-Latn-RS" w:eastAsia="sr-Latn-RS"/>
              </w:rPr>
            </w:pPr>
            <w:r>
              <w:rPr>
                <w:rFonts w:ascii="Palatino Linotype" w:hAnsi="Palatino Linotype"/>
                <w:lang w:val="sr-Latn-RS" w:eastAsia="sr-Latn-RS"/>
              </w:rPr>
              <w:t xml:space="preserve">2017.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lang w:val="sr-Latn-RS" w:eastAsia="sr-Latn-RS"/>
              </w:rPr>
            </w:pPr>
            <w:r>
              <w:rPr>
                <w:rFonts w:ascii="Palatino Linotype" w:hAnsi="Palatino Linotype" w:eastAsia="Times New Roman"/>
                <w:color w:val="000000"/>
                <w:lang w:val="sr-Latn-RS"/>
              </w:rPr>
              <w:t>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rPr>
            </w:pPr>
            <w:r>
              <w:rPr>
                <w:rFonts w:ascii="Palatino Linotype" w:hAnsi="Palatino Linotype" w:eastAsia="Times New Roman"/>
                <w:color w:val="000000"/>
                <w:lang w:val="sr-Latn-RS"/>
              </w:rPr>
              <w:t>Faculty of Science, University of 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Title of doctoral</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dissertation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rPr>
            </w:pPr>
            <w:r>
              <w:rPr>
                <w:rFonts w:ascii="Palatino Linotype" w:hAnsi="Palatino Linotype" w:eastAsia="Times New Roman"/>
                <w:color w:val="000000"/>
              </w:rPr>
              <w:t>“Synthesis and antitumor activity of palladium(II) complexes with oxalic and malonic acid diamide derivatives”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lang w:val="sr-Cyrl-RS"/>
              </w:rPr>
            </w:pPr>
            <w:r>
              <w:rPr>
                <w:rFonts w:ascii="Palatino Linotype" w:hAnsi="Palatino Linotype" w:eastAsia="Times New Roman"/>
                <w:color w:val="000000"/>
                <w:lang w:val="sr-Cyrl-RS"/>
              </w:rPr>
              <w:t>Research Associate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area</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lang w:val="sr-Latn-RS"/>
              </w:rPr>
            </w:pPr>
            <w:r>
              <w:rPr>
                <w:rFonts w:ascii="Palatino Linotype" w:hAnsi="Palatino Linotype" w:eastAsia="Times New Roman"/>
                <w:color w:val="000000"/>
                <w:lang w:val="sr-Latn-RS"/>
              </w:rPr>
              <w:t>Inorganic chemistry</w:t>
            </w:r>
          </w:p>
        </w:tc>
      </w:tr>
    </w:tbl>
    <w:p>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 xml:space="preserve">PROFESSIONAL BIOGRAPHY – </w:t>
      </w:r>
      <w:r>
        <w:rPr>
          <w:rFonts w:ascii="Palatino Linotype" w:hAnsi="Palatino Linotype" w:eastAsia="Times New Roman"/>
          <w:b/>
          <w:bCs/>
          <w:color w:val="000000"/>
          <w:sz w:val="27"/>
          <w:szCs w:val="27"/>
          <w:lang w:val="sr-Latn-RS"/>
        </w:rPr>
        <w:t>ELECTION</w:t>
      </w:r>
      <w:r>
        <w:rPr>
          <w:rFonts w:ascii="Palatino Linotype" w:hAnsi="Palatino Linotype" w:eastAsia="Times New Roman"/>
          <w:b/>
          <w:bCs/>
          <w:color w:val="000000"/>
          <w:sz w:val="27"/>
          <w:szCs w:val="27"/>
        </w:rPr>
        <w:t xml:space="preserve"> IN RESEARCH OR SCIENTIFIC TITLE</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284"/>
        <w:gridCol w:w="4545"/>
        <w:gridCol w:w="236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Date</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rPr>
            </w:pPr>
            <w:r>
              <w:rPr>
                <w:rFonts w:ascii="Palatino Linotype" w:hAnsi="Palatino Linotype" w:eastAsia="Times New Roman"/>
                <w:color w:val="000000"/>
              </w:rPr>
              <w:t>20.12.2022.</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rPr>
            </w:pPr>
            <w:r>
              <w:rPr>
                <w:rFonts w:ascii="Palatino Linotype" w:hAnsi="Palatino Linotype" w:eastAsia="Times New Roman"/>
                <w:color w:val="000000"/>
              </w:rPr>
              <w:t>Institute for Information technologies Kragujevac, University of Kragujevac</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rPr>
            </w:pPr>
            <w:r>
              <w:rPr>
                <w:rFonts w:ascii="Palatino Linotype" w:hAnsi="Palatino Linotype" w:eastAsia="Times New Roman"/>
                <w:color w:val="000000"/>
              </w:rPr>
              <w:t>Research Associate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rPr>
            </w:pPr>
            <w:r>
              <w:rPr>
                <w:rFonts w:ascii="Palatino Linotype" w:hAnsi="Palatino Linotype" w:eastAsia="Times New Roman"/>
                <w:color w:val="000000"/>
              </w:rPr>
              <w:t>28.03.2018.</w:t>
            </w:r>
          </w:p>
          <w:p>
            <w:pPr>
              <w:spacing w:after="0" w:line="240" w:lineRule="auto"/>
              <w:rPr>
                <w:rFonts w:ascii="Palatino Linotype" w:hAnsi="Palatino Linotype" w:eastAsia="Times New Roman"/>
                <w:color w:val="000000"/>
              </w:rPr>
            </w:pP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rPr>
            </w:pPr>
            <w:r>
              <w:rPr>
                <w:rFonts w:ascii="Palatino Linotype" w:hAnsi="Palatino Linotype" w:eastAsia="Times New Roman"/>
                <w:color w:val="000000"/>
              </w:rPr>
              <w:t xml:space="preserve"> </w:t>
            </w:r>
            <w:r>
              <w:rPr>
                <w:rFonts w:ascii="Palatino Linotype" w:hAnsi="Palatino Linotype" w:eastAsia="Times New Roman"/>
                <w:color w:val="000000"/>
                <w:lang w:val="sr-Latn-RS"/>
              </w:rPr>
              <w:t>Faculty of Science, University of Kragujevac</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rPr>
            </w:pPr>
            <w:r>
              <w:rPr>
                <w:rFonts w:ascii="Palatino Linotype" w:hAnsi="Palatino Linotype" w:eastAsia="Times New Roman"/>
                <w:color w:val="000000"/>
              </w:rPr>
              <w:t>Research Associate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rPr>
            </w:pPr>
            <w:r>
              <w:rPr>
                <w:rFonts w:ascii="Palatino Linotype" w:hAnsi="Palatino Linotype" w:eastAsia="Times New Roman"/>
                <w:color w:val="000000"/>
              </w:rPr>
              <w:t>22.04.2015.</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rPr>
            </w:pPr>
            <w:r>
              <w:rPr>
                <w:rFonts w:ascii="Palatino Linotype" w:hAnsi="Palatino Linotype" w:eastAsia="Times New Roman"/>
                <w:color w:val="000000"/>
                <w:lang w:val="sr-Latn-RS"/>
              </w:rPr>
              <w:t>Faculty of Science, University of Kragujevac</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rPr>
            </w:pPr>
            <w:r>
              <w:rPr>
                <w:rFonts w:ascii="Palatino Linotype" w:hAnsi="Palatino Linotype" w:eastAsia="Times New Roman"/>
                <w:color w:val="000000"/>
              </w:rPr>
              <w:t>Research Assistant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rPr>
            </w:pPr>
            <w:r>
              <w:rPr>
                <w:rFonts w:ascii="Palatino Linotype" w:hAnsi="Palatino Linotype" w:eastAsia="Times New Roman"/>
                <w:color w:val="000000"/>
              </w:rPr>
              <w:t>25.04.2012.</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rPr>
            </w:pPr>
            <w:r>
              <w:rPr>
                <w:rFonts w:ascii="Palatino Linotype" w:hAnsi="Palatino Linotype" w:eastAsia="Times New Roman"/>
                <w:color w:val="000000"/>
                <w:lang w:val="sr-Latn-RS"/>
              </w:rPr>
              <w:t>Faculty of Science, University of Kragujevac</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rPr>
            </w:pPr>
            <w:r>
              <w:rPr>
                <w:rFonts w:ascii="Palatino Linotype" w:hAnsi="Palatino Linotype" w:eastAsia="Times New Roman"/>
                <w:color w:val="000000"/>
              </w:rPr>
              <w:t>Research Assistant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rPr>
            </w:pPr>
            <w:r>
              <w:rPr>
                <w:rFonts w:ascii="Palatino Linotype" w:hAnsi="Palatino Linotype" w:eastAsia="Times New Roman"/>
                <w:color w:val="000000"/>
              </w:rPr>
              <w:t>17.12.2008.</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rPr>
            </w:pPr>
            <w:r>
              <w:rPr>
                <w:rFonts w:ascii="Palatino Linotype" w:hAnsi="Palatino Linotype" w:eastAsia="Times New Roman"/>
                <w:color w:val="000000"/>
                <w:lang w:val="sr-Latn-RS"/>
              </w:rPr>
              <w:t>Faculty of Science, University of Kragujevac</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rPr>
            </w:pPr>
            <w:r>
              <w:rPr>
                <w:rFonts w:ascii="Palatino Linotype" w:hAnsi="Palatino Linotype" w:eastAsia="Times New Roman"/>
                <w:color w:val="000000"/>
              </w:rPr>
              <w:t>Junior Research Assistant</w:t>
            </w:r>
          </w:p>
        </w:tc>
      </w:tr>
    </w:tbl>
    <w:p>
      <w:pPr>
        <w:spacing w:after="0" w:line="240" w:lineRule="auto"/>
        <w:rPr>
          <w:rFonts w:ascii="Palatino Linotype" w:hAnsi="Palatino Linotype" w:eastAsia="Times New Roman"/>
          <w:sz w:val="27"/>
          <w:szCs w:val="27"/>
        </w:rPr>
      </w:pPr>
      <w:r>
        <w:rPr>
          <w:rFonts w:ascii="Palatino Linotype" w:hAnsi="Palatino Linotype" w:eastAsia="Times New Roman"/>
          <w:color w:val="000000"/>
          <w:sz w:val="27"/>
          <w:szCs w:val="27"/>
        </w:rPr>
        <w:br w:type="textWrapping"/>
      </w:r>
      <w:r>
        <w:rPr>
          <w:rFonts w:ascii="Palatino Linotype" w:hAnsi="Palatino Linotype" w:eastAsia="Times New Roman"/>
          <w:b/>
          <w:bCs/>
          <w:color w:val="000000"/>
          <w:sz w:val="27"/>
          <w:szCs w:val="27"/>
        </w:rPr>
        <w:t>PROFESSIONAL BIOGRAPHY - TRAINING</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203"/>
        <w:gridCol w:w="6614"/>
        <w:gridCol w:w="137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4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Year</w:t>
            </w:r>
          </w:p>
        </w:tc>
        <w:tc>
          <w:tcPr>
            <w:tcW w:w="616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145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Duration</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8" w:hRule="atLeast"/>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lang w:val="sr-Latn-RS" w:eastAsia="sr-Latn-RS"/>
              </w:rPr>
            </w:pPr>
            <w:r>
              <w:rPr>
                <w:rFonts w:ascii="Palatino Linotype" w:hAnsi="Palatino Linotype"/>
                <w:lang w:val="sr-Latn-RS" w:eastAsia="sr-Latn-RS"/>
              </w:rPr>
              <w:t>2012.</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rPr>
            </w:pPr>
            <w:r>
              <w:rPr>
                <w:rFonts w:ascii="Palatino Linotype" w:hAnsi="Palatino Linotype"/>
              </w:rPr>
              <w:t>Was in Group of Professor Maria Lalia Kantouri, Aristotle University, Thessaloniki, Greece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rPr>
            </w:pPr>
            <w:r>
              <w:rPr>
                <w:rFonts w:ascii="Palatino Linotype" w:hAnsi="Palatino Linotype"/>
              </w:rPr>
              <w:t>3 months</w:t>
            </w:r>
          </w:p>
        </w:tc>
      </w:tr>
    </w:tbl>
    <w:p>
      <w:pPr>
        <w:jc w:val="both"/>
        <w:rPr>
          <w:rFonts w:ascii="Palatino Linotype" w:hAnsi="Palatino Linotype"/>
          <w:sz w:val="27"/>
          <w:szCs w:val="27"/>
        </w:rPr>
      </w:pPr>
    </w:p>
    <w:p>
      <w:pPr>
        <w:spacing w:after="0" w:line="276" w:lineRule="auto"/>
        <w:rPr>
          <w:rFonts w:ascii="Palatino Linotype" w:hAnsi="Palatino Linotype" w:eastAsia="Times New Roman"/>
          <w:b/>
          <w:bCs/>
          <w:sz w:val="27"/>
          <w:szCs w:val="27"/>
          <w:lang w:val="sr-Cyrl-RS"/>
        </w:rPr>
      </w:pPr>
      <w:r>
        <w:rPr>
          <w:rFonts w:ascii="Palatino Linotype" w:hAnsi="Palatino Linotype" w:eastAsia="Times New Roman"/>
          <w:b/>
          <w:bCs/>
          <w:sz w:val="27"/>
          <w:szCs w:val="27"/>
          <w:lang w:val="sr-Cyrl-RS"/>
        </w:rPr>
        <w:t>ENGAGEMENT IN THE FORMATION OF SCIENTIFIC PERSONNEL</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Cs/>
                <w:color w:val="000000"/>
                <w:lang w:val="sr-Latn-RS"/>
              </w:rPr>
            </w:pPr>
            <w:r>
              <w:rPr>
                <w:rFonts w:ascii="Palatino Linotype" w:hAnsi="Palatino Linotype" w:eastAsia="Times New Roman"/>
                <w:bCs/>
                <w:color w:val="000000"/>
                <w:lang w:val="sr-Latn-RS"/>
              </w:rPr>
              <w:t>At the Institute of Chemistry, Faculty of Science in Kragujevac, she was engaged in practical teaching in the subjects</w:t>
            </w:r>
            <w:r>
              <w:rPr>
                <w:rFonts w:ascii="Palatino Linotype" w:hAnsi="Palatino Linotype" w:eastAsia="Times New Roman"/>
                <w:bCs/>
                <w:color w:val="000000"/>
                <w:lang w:val="sr-Cyrl-RS"/>
              </w:rPr>
              <w:t>:</w:t>
            </w:r>
            <w:r>
              <w:rPr>
                <w:rFonts w:ascii="Palatino Linotype" w:hAnsi="Palatino Linotype" w:eastAsia="Times New Roman"/>
                <w:bCs/>
                <w:color w:val="000000"/>
                <w:lang w:val="sr-Latn-RS"/>
              </w:rPr>
              <w:t xml:space="preserve"> Analytical Chemistry 3, Basics of Chemistry, Industrial Pollutants and Norms in Environmental Protection in the ba</w:t>
            </w:r>
            <w:r>
              <w:rPr>
                <w:rFonts w:ascii="Palatino Linotype" w:hAnsi="Palatino Linotype" w:eastAsia="Times New Roman"/>
                <w:bCs/>
                <w:color w:val="000000"/>
              </w:rPr>
              <w:t>chelor</w:t>
            </w:r>
            <w:r>
              <w:rPr>
                <w:rFonts w:ascii="Palatino Linotype" w:hAnsi="Palatino Linotype" w:eastAsia="Times New Roman"/>
                <w:bCs/>
                <w:color w:val="000000"/>
                <w:lang w:val="sr-Latn-RS"/>
              </w:rPr>
              <w:t xml:space="preserve"> studies of chemistry and biology.</w:t>
            </w:r>
          </w:p>
        </w:tc>
      </w:tr>
    </w:tbl>
    <w:p>
      <w:pPr>
        <w:spacing w:after="0" w:line="240" w:lineRule="auto"/>
        <w:rPr>
          <w:rFonts w:ascii="Palatino Linotype" w:hAnsi="Palatino Linotype" w:eastAsia="Times New Roman"/>
          <w:b/>
          <w:bCs/>
          <w:color w:val="000000"/>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PARTICIPATION IN NATIONAL PROJECTS FINANCED BY MINISTRY OF EDUCATION/MINISTRY OF SCIENCE AND TECHNOLOGICAL DEVELOPMENT/SCIENCE FUND OF THE REPUBLIC OF SERBIA:</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lang w:val="sr-Cyrl-RS"/>
              </w:rPr>
            </w:pPr>
            <w:r>
              <w:rPr>
                <w:rFonts w:ascii="Palatino Linotype" w:hAnsi="Palatino Linotype" w:eastAsia="Times New Roman"/>
                <w:lang w:val="sr-Cyrl-RS"/>
              </w:rPr>
              <w:t>Member and researcher of project "Preclinical tests of bioactive substances" (III 41010) (2011-2019).</w:t>
            </w:r>
          </w:p>
          <w:p>
            <w:pPr>
              <w:spacing w:after="0" w:line="276" w:lineRule="auto"/>
              <w:jc w:val="both"/>
              <w:rPr>
                <w:rFonts w:ascii="Palatino Linotype" w:hAnsi="Palatino Linotype" w:eastAsia="Times New Roman"/>
                <w:sz w:val="27"/>
                <w:szCs w:val="27"/>
                <w:lang w:val="sr-Cyrl-RS"/>
              </w:rPr>
            </w:pPr>
            <w:r>
              <w:rPr>
                <w:rFonts w:ascii="Palatino Linotype" w:hAnsi="Palatino Linotype" w:eastAsia="Times New Roman"/>
                <w:lang w:val="sr-Cyrl-RS"/>
              </w:rPr>
              <w:t xml:space="preserve">Member and researcher of project "Bioactive </w:t>
            </w:r>
            <w:r>
              <w:rPr>
                <w:rFonts w:ascii="Palatino Linotype" w:hAnsi="Palatino Linotype" w:eastAsia="Times New Roman"/>
                <w:lang w:val="sr-Latn-RS"/>
              </w:rPr>
              <w:t>c</w:t>
            </w:r>
            <w:r>
              <w:rPr>
                <w:rFonts w:ascii="Palatino Linotype" w:hAnsi="Palatino Linotype" w:eastAsia="Times New Roman"/>
                <w:lang w:val="sr-Cyrl-RS"/>
              </w:rPr>
              <w:t xml:space="preserve">omplexes </w:t>
            </w:r>
            <w:r>
              <w:rPr>
                <w:rFonts w:ascii="Palatino Linotype" w:hAnsi="Palatino Linotype" w:eastAsia="Times New Roman"/>
                <w:lang w:val="sr-Latn-RS"/>
              </w:rPr>
              <w:t>o</w:t>
            </w:r>
            <w:r>
              <w:rPr>
                <w:rFonts w:ascii="Palatino Linotype" w:hAnsi="Palatino Linotype" w:eastAsia="Times New Roman"/>
                <w:lang w:val="sr-Cyrl-RS"/>
              </w:rPr>
              <w:t xml:space="preserve">f </w:t>
            </w:r>
            <w:r>
              <w:rPr>
                <w:rFonts w:ascii="Palatino Linotype" w:hAnsi="Palatino Linotype" w:eastAsia="Times New Roman"/>
                <w:lang w:val="sr-Latn-RS"/>
              </w:rPr>
              <w:t>p</w:t>
            </w:r>
            <w:r>
              <w:rPr>
                <w:rFonts w:ascii="Palatino Linotype" w:hAnsi="Palatino Linotype" w:eastAsia="Times New Roman"/>
                <w:lang w:val="sr-Cyrl-RS"/>
              </w:rPr>
              <w:t xml:space="preserve"> </w:t>
            </w:r>
            <w:r>
              <w:rPr>
                <w:rFonts w:ascii="Palatino Linotype" w:hAnsi="Palatino Linotype" w:eastAsia="Times New Roman"/>
                <w:lang w:val="sr-Latn-RS"/>
              </w:rPr>
              <w:t>a</w:t>
            </w:r>
            <w:r>
              <w:rPr>
                <w:rFonts w:ascii="Palatino Linotype" w:hAnsi="Palatino Linotype" w:eastAsia="Times New Roman"/>
                <w:lang w:val="sr-Cyrl-RS"/>
              </w:rPr>
              <w:t xml:space="preserve">nd </w:t>
            </w:r>
            <w:r>
              <w:rPr>
                <w:rFonts w:ascii="Palatino Linotype" w:hAnsi="Palatino Linotype" w:eastAsia="Times New Roman"/>
                <w:lang w:val="sr-Latn-RS"/>
              </w:rPr>
              <w:t>d</w:t>
            </w:r>
            <w:r>
              <w:rPr>
                <w:rFonts w:ascii="Palatino Linotype" w:hAnsi="Palatino Linotype" w:eastAsia="Times New Roman"/>
                <w:lang w:val="sr-Cyrl-RS"/>
              </w:rPr>
              <w:t xml:space="preserve"> </w:t>
            </w:r>
            <w:r>
              <w:rPr>
                <w:rFonts w:ascii="Palatino Linotype" w:hAnsi="Palatino Linotype" w:eastAsia="Times New Roman"/>
                <w:lang w:val="sr-Latn-RS"/>
              </w:rPr>
              <w:t>m</w:t>
            </w:r>
            <w:r>
              <w:rPr>
                <w:rFonts w:ascii="Palatino Linotype" w:hAnsi="Palatino Linotype" w:eastAsia="Times New Roman"/>
                <w:lang w:val="sr-Cyrl-RS"/>
              </w:rPr>
              <w:t xml:space="preserve">etal </w:t>
            </w:r>
            <w:r>
              <w:rPr>
                <w:rFonts w:ascii="Palatino Linotype" w:hAnsi="Palatino Linotype" w:eastAsia="Times New Roman"/>
                <w:lang w:val="sr-Latn-RS"/>
              </w:rPr>
              <w:t>i</w:t>
            </w:r>
            <w:r>
              <w:rPr>
                <w:rFonts w:ascii="Palatino Linotype" w:hAnsi="Palatino Linotype" w:eastAsia="Times New Roman"/>
                <w:lang w:val="sr-Cyrl-RS"/>
              </w:rPr>
              <w:t xml:space="preserve">ons </w:t>
            </w:r>
            <w:r>
              <w:rPr>
                <w:rFonts w:ascii="Palatino Linotype" w:hAnsi="Palatino Linotype" w:eastAsia="Times New Roman"/>
                <w:lang w:val="sr-Latn-RS"/>
              </w:rPr>
              <w:t>w</w:t>
            </w:r>
            <w:r>
              <w:rPr>
                <w:rFonts w:ascii="Palatino Linotype" w:hAnsi="Palatino Linotype" w:eastAsia="Times New Roman"/>
                <w:lang w:val="sr-Cyrl-RS"/>
              </w:rPr>
              <w:t xml:space="preserve">ith </w:t>
            </w:r>
            <w:r>
              <w:rPr>
                <w:rFonts w:ascii="Palatino Linotype" w:hAnsi="Palatino Linotype" w:eastAsia="Times New Roman"/>
                <w:lang w:val="sr-Latn-RS"/>
              </w:rPr>
              <w:t>p</w:t>
            </w:r>
            <w:r>
              <w:rPr>
                <w:rFonts w:ascii="Palatino Linotype" w:hAnsi="Palatino Linotype" w:eastAsia="Times New Roman"/>
                <w:lang w:val="sr-Cyrl-RS"/>
              </w:rPr>
              <w:t xml:space="preserve">harmacotherapeutically </w:t>
            </w:r>
            <w:r>
              <w:rPr>
                <w:rFonts w:ascii="Palatino Linotype" w:hAnsi="Palatino Linotype" w:eastAsia="Times New Roman"/>
                <w:lang w:val="sr-Latn-RS"/>
              </w:rPr>
              <w:t>i</w:t>
            </w:r>
            <w:r>
              <w:rPr>
                <w:rFonts w:ascii="Palatino Linotype" w:hAnsi="Palatino Linotype" w:eastAsia="Times New Roman"/>
                <w:lang w:val="sr-Cyrl-RS"/>
              </w:rPr>
              <w:t xml:space="preserve">mportant </w:t>
            </w:r>
            <w:r>
              <w:rPr>
                <w:rFonts w:ascii="Palatino Linotype" w:hAnsi="Palatino Linotype" w:eastAsia="Times New Roman"/>
                <w:lang w:val="sr-Latn-RS"/>
              </w:rPr>
              <w:t>l</w:t>
            </w:r>
            <w:r>
              <w:rPr>
                <w:rFonts w:ascii="Palatino Linotype" w:hAnsi="Palatino Linotype" w:eastAsia="Times New Roman"/>
                <w:lang w:val="sr-Cyrl-RS"/>
              </w:rPr>
              <w:t>igands" (142013) (20</w:t>
            </w:r>
            <w:r>
              <w:rPr>
                <w:rFonts w:ascii="Palatino Linotype" w:hAnsi="Palatino Linotype" w:eastAsia="Times New Roman"/>
                <w:lang w:val="sr-Latn-RS"/>
              </w:rPr>
              <w:t>08</w:t>
            </w:r>
            <w:r>
              <w:rPr>
                <w:rFonts w:ascii="Palatino Linotype" w:hAnsi="Palatino Linotype" w:eastAsia="Times New Roman"/>
                <w:lang w:val="sr-Cyrl-RS"/>
              </w:rPr>
              <w:t>-201</w:t>
            </w:r>
            <w:r>
              <w:rPr>
                <w:rFonts w:ascii="Palatino Linotype" w:hAnsi="Palatino Linotype" w:eastAsia="Times New Roman"/>
                <w:lang w:val="sr-Latn-RS"/>
              </w:rPr>
              <w:t>1</w:t>
            </w:r>
            <w:r>
              <w:rPr>
                <w:rFonts w:ascii="Palatino Linotype" w:hAnsi="Palatino Linotype" w:eastAsia="Times New Roman"/>
                <w:lang w:val="sr-Cyrl-RS"/>
              </w:rPr>
              <w:t>).</w:t>
            </w:r>
          </w:p>
        </w:tc>
      </w:tr>
    </w:tbl>
    <w:p>
      <w:pPr>
        <w:spacing w:after="0" w:line="240" w:lineRule="auto"/>
        <w:jc w:val="both"/>
        <w:rPr>
          <w:rFonts w:ascii="Palatino Linotype" w:hAnsi="Palatino Linotype" w:eastAsia="Times New Roman"/>
          <w:b/>
          <w:bCs/>
          <w:color w:val="000000"/>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MEMBERSHIP IN SCIENTIFIC AND PROFESSIONAL ASSOCIATIONS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Cs/>
                <w:lang w:val="sr-Latn-RS"/>
              </w:rPr>
            </w:pPr>
            <w:r>
              <w:rPr>
                <w:rFonts w:ascii="Palatino Linotype" w:hAnsi="Palatino Linotype" w:eastAsia="Times New Roman"/>
                <w:bCs/>
                <w:lang w:val="sr-Latn-RS"/>
              </w:rPr>
              <w:t>Member of the Serbian Crystallographic Society (SKD) and the Serbian Cancer Research Society (SDIR).</w:t>
            </w:r>
          </w:p>
        </w:tc>
      </w:tr>
    </w:tbl>
    <w:p>
      <w:pPr>
        <w:jc w:val="both"/>
        <w:rPr>
          <w:rFonts w:ascii="Palatino Linotype" w:hAnsi="Palatino Linotype"/>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ORGANIZATION OF NATIONAL/INTERNATIONAL SCIENTIFIC MEETINGS (CONFERENCES, CONGRESSES...)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Cs/>
              </w:rPr>
            </w:pPr>
            <w:r>
              <w:rPr>
                <w:rFonts w:ascii="Palatino Linotype" w:hAnsi="Palatino Linotype" w:eastAsia="Times New Roman"/>
                <w:bCs/>
              </w:rPr>
              <w:t xml:space="preserve"> Participated in the organization of the XXVII CONFERENCE OF THE SERBIAN CRYSTALLOGICAL SOCIETY, 16-17. September 2021 in Kragujevac, as a member of the organizing committee.</w:t>
            </w:r>
          </w:p>
          <w:p>
            <w:pPr>
              <w:spacing w:after="0" w:line="276" w:lineRule="auto"/>
              <w:jc w:val="both"/>
              <w:rPr>
                <w:rFonts w:ascii="Palatino Linotype" w:hAnsi="Palatino Linotype" w:eastAsia="Times New Roman"/>
                <w:b/>
                <w:bCs/>
                <w:sz w:val="27"/>
                <w:szCs w:val="27"/>
              </w:rPr>
            </w:pPr>
            <w:r>
              <w:rPr>
                <w:rFonts w:ascii="Palatino Linotype" w:hAnsi="Palatino Linotype" w:eastAsia="Times New Roman"/>
                <w:bCs/>
              </w:rPr>
              <w:t>Participated in the organization of the 1st International Conference on Chemo and Bioinformatics, 26-27. in October 2021 in Kragujevac, as a member of the local organizing committee.</w:t>
            </w:r>
          </w:p>
        </w:tc>
      </w:tr>
    </w:tbl>
    <w:p>
      <w:pPr>
        <w:jc w:val="both"/>
        <w:rPr>
          <w:rFonts w:ascii="Palatino Linotype" w:hAnsi="Palatino Linotype"/>
          <w:sz w:val="27"/>
          <w:szCs w:val="27"/>
        </w:rPr>
      </w:pPr>
    </w:p>
    <w:p>
      <w:pPr>
        <w:spacing w:after="0" w:line="240" w:lineRule="auto"/>
        <w:rPr>
          <w:rFonts w:ascii="Palatino Linotype" w:hAnsi="Palatino Linotype" w:eastAsia="Times New Roman"/>
          <w:sz w:val="27"/>
          <w:szCs w:val="27"/>
          <w:lang w:val="sr-Cyrl-RS"/>
        </w:rPr>
      </w:pPr>
      <w:r>
        <w:rPr>
          <w:rFonts w:ascii="Palatino Linotype" w:hAnsi="Palatino Linotype" w:eastAsia="Times New Roman"/>
          <w:b/>
          <w:bCs/>
          <w:color w:val="000000"/>
          <w:sz w:val="27"/>
          <w:szCs w:val="27"/>
        </w:rPr>
        <w:t>LIST OF SCIENTIFIC PAPERS:</w:t>
      </w:r>
    </w:p>
    <w:tbl>
      <w:tblPr>
        <w:tblStyle w:val="6"/>
        <w:tblW w:w="4970" w:type="pct"/>
        <w:jc w:val="center"/>
        <w:tblCellSpacing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000"/>
        <w:gridCol w:w="213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 xml:space="preserve">Papers published in scientific journals of international scientific importance </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Sum</w:t>
            </w:r>
          </w:p>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color w:val="000000"/>
                <w:sz w:val="27"/>
                <w:szCs w:val="27"/>
              </w:rPr>
              <w:t>11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tbl>
            <w:tblPr>
              <w:tblStyle w:val="6"/>
              <w:tblW w:w="0" w:type="auto"/>
              <w:tblInd w:w="0" w:type="dxa"/>
              <w:tblLayout w:type="autofit"/>
              <w:tblCellMar>
                <w:top w:w="0" w:type="dxa"/>
                <w:left w:w="108" w:type="dxa"/>
                <w:bottom w:w="0" w:type="dxa"/>
                <w:right w:w="108" w:type="dxa"/>
              </w:tblCellMar>
            </w:tblPr>
            <w:tblGrid>
              <w:gridCol w:w="8845"/>
              <w:gridCol w:w="27"/>
            </w:tblGrid>
            <w:tr>
              <w:tblPrEx>
                <w:tblCellMar>
                  <w:top w:w="0" w:type="dxa"/>
                  <w:left w:w="108" w:type="dxa"/>
                  <w:bottom w:w="0" w:type="dxa"/>
                  <w:right w:w="108" w:type="dxa"/>
                </w:tblCellMar>
              </w:tblPrEx>
              <w:trPr>
                <w:gridAfter w:val="1"/>
                <w:wAfter w:w="27" w:type="dxa"/>
              </w:trPr>
              <w:tc>
                <w:tcPr>
                  <w:tcW w:w="8845" w:type="dxa"/>
                </w:tcPr>
                <w:p>
                  <w:pPr>
                    <w:spacing w:after="0" w:line="240" w:lineRule="auto"/>
                    <w:jc w:val="both"/>
                    <w:rPr>
                      <w:rFonts w:ascii="Palatino Linotype" w:hAnsi="Palatino Linotype"/>
                      <w:lang w:val="sr-Cyrl-RS"/>
                    </w:rPr>
                  </w:pPr>
                  <w:r>
                    <w:rPr>
                      <w:rFonts w:ascii="Palatino Linotype" w:hAnsi="Palatino Linotype"/>
                      <w:lang w:val="sr-Cyrl-RS"/>
                    </w:rPr>
                    <w:t xml:space="preserve">Zoran D. Matović, </w:t>
                  </w:r>
                  <w:r>
                    <w:rPr>
                      <w:rFonts w:ascii="Palatino Linotype" w:hAnsi="Palatino Linotype"/>
                      <w:b/>
                      <w:bCs/>
                      <w:lang w:val="sr-Cyrl-RS"/>
                    </w:rPr>
                    <w:t>Emina Mrkalić</w:t>
                  </w:r>
                  <w:r>
                    <w:rPr>
                      <w:rFonts w:ascii="Palatino Linotype" w:hAnsi="Palatino Linotype"/>
                      <w:lang w:val="sr-Cyrl-RS"/>
                    </w:rPr>
                    <w:t>, Gordana Bogdanović, Vesna Kojić, Auke Meetsma and Ratomir Jelić</w:t>
                  </w:r>
                </w:p>
                <w:p>
                  <w:pPr>
                    <w:spacing w:after="0" w:line="240" w:lineRule="auto"/>
                    <w:jc w:val="both"/>
                    <w:rPr>
                      <w:rFonts w:ascii="Palatino Linotype" w:hAnsi="Palatino Linotype"/>
                      <w:iCs/>
                      <w:lang w:val="sr-Cyrl-RS"/>
                    </w:rPr>
                  </w:pPr>
                  <w:r>
                    <w:rPr>
                      <w:rFonts w:ascii="Palatino Linotype" w:hAnsi="Palatino Linotype"/>
                      <w:iCs/>
                      <w:lang w:val="sr-Cyrl-RS"/>
                    </w:rPr>
                    <w:t>Antitumor effects of a tetradentate amido-carboxylate ligands and corresponding square-planar palladium(II) complexes toward some cancer cells. Crystal structure, DFT modeling and ligand to DNA probe Docking simulation</w:t>
                  </w:r>
                </w:p>
                <w:p>
                  <w:pPr>
                    <w:spacing w:after="0" w:line="240" w:lineRule="auto"/>
                    <w:jc w:val="both"/>
                    <w:rPr>
                      <w:rFonts w:ascii="Palatino Linotype" w:hAnsi="Palatino Linotype"/>
                      <w:b/>
                      <w:shd w:val="clear" w:color="auto" w:fill="FFFFFF"/>
                      <w:lang w:val="sr-Cyrl-RS"/>
                    </w:rPr>
                  </w:pPr>
                  <w:r>
                    <w:rPr>
                      <w:rFonts w:ascii="Palatino Linotype" w:hAnsi="Palatino Linotype"/>
                      <w:i/>
                      <w:lang w:val="sr-Cyrl-RS"/>
                    </w:rPr>
                    <w:t>Journal of Inorganic Biochemistry</w:t>
                  </w:r>
                  <w:r>
                    <w:rPr>
                      <w:rFonts w:ascii="Palatino Linotype" w:hAnsi="Palatino Linotype"/>
                      <w:lang w:val="sr-Cyrl-RS"/>
                    </w:rPr>
                    <w:t xml:space="preserve">, </w:t>
                  </w:r>
                  <w:r>
                    <w:rPr>
                      <w:rFonts w:ascii="Palatino Linotype" w:hAnsi="Palatino Linotype"/>
                      <w:b/>
                      <w:lang w:val="sr-Cyrl-RS"/>
                    </w:rPr>
                    <w:t>121</w:t>
                  </w:r>
                  <w:r>
                    <w:rPr>
                      <w:rFonts w:ascii="Palatino Linotype" w:hAnsi="Palatino Linotype"/>
                      <w:lang w:val="sr-Cyrl-RS"/>
                    </w:rPr>
                    <w:t>, (2013)</w:t>
                  </w:r>
                  <w:r>
                    <w:rPr>
                      <w:rFonts w:ascii="Palatino Linotype" w:hAnsi="Palatino Linotype"/>
                      <w:i/>
                      <w:lang w:val="sr-Cyrl-RS"/>
                    </w:rPr>
                    <w:t xml:space="preserve"> </w:t>
                  </w:r>
                  <w:r>
                    <w:rPr>
                      <w:rFonts w:ascii="Palatino Linotype" w:hAnsi="Palatino Linotype"/>
                      <w:lang w:val="sr-Cyrl-RS"/>
                    </w:rPr>
                    <w:t xml:space="preserve">134-144 </w:t>
                  </w:r>
                </w:p>
                <w:p>
                  <w:pPr>
                    <w:spacing w:after="0" w:line="240" w:lineRule="auto"/>
                    <w:jc w:val="both"/>
                    <w:rPr>
                      <w:rFonts w:ascii="Palatino Linotype" w:hAnsi="Palatino Linotype"/>
                      <w:lang w:val="sr-Cyrl-RS"/>
                    </w:rPr>
                  </w:pPr>
                  <w:r>
                    <w:fldChar w:fldCharType="begin"/>
                  </w:r>
                  <w:r>
                    <w:instrText xml:space="preserve"> HYPERLINK "https://doi.org/10.1016/j.jinorgbio.2013.01.006" </w:instrText>
                  </w:r>
                  <w:r>
                    <w:fldChar w:fldCharType="separate"/>
                  </w:r>
                  <w:r>
                    <w:rPr>
                      <w:rStyle w:val="18"/>
                      <w:rFonts w:ascii="Palatino Linotype" w:hAnsi="Palatino Linotype"/>
                      <w:lang w:val="sr-Cyrl-RS"/>
                    </w:rPr>
                    <w:t>https://doi.org/10.1016/j.jinorgbio.2013.01.006</w:t>
                  </w:r>
                  <w:r>
                    <w:rPr>
                      <w:rStyle w:val="18"/>
                      <w:rFonts w:ascii="Palatino Linotype" w:hAnsi="Palatino Linotype"/>
                      <w:lang w:val="sr-Cyrl-RS"/>
                    </w:rPr>
                    <w:fldChar w:fldCharType="end"/>
                  </w:r>
                </w:p>
                <w:p>
                  <w:pPr>
                    <w:spacing w:after="0" w:line="240" w:lineRule="auto"/>
                    <w:jc w:val="both"/>
                    <w:rPr>
                      <w:rFonts w:ascii="Palatino Linotype" w:hAnsi="Palatino Linotype"/>
                      <w:bCs/>
                      <w:lang w:val="sr-Cyrl-RS"/>
                    </w:rPr>
                  </w:pPr>
                  <w:r>
                    <w:rPr>
                      <w:rFonts w:ascii="Palatino Linotype" w:hAnsi="Palatino Linotype"/>
                      <w:bCs/>
                      <w:lang w:val="sr-Cyrl-RS"/>
                    </w:rPr>
                    <w:t>ISSN: 0162-0134, (IF</w:t>
                  </w:r>
                  <w:r>
                    <w:rPr>
                      <w:rFonts w:ascii="Palatino Linotype" w:hAnsi="Palatino Linotype"/>
                      <w:bCs/>
                      <w:vertAlign w:val="subscript"/>
                      <w:lang w:val="sr-Cyrl-RS"/>
                    </w:rPr>
                    <w:t>2013</w:t>
                  </w:r>
                  <w:r>
                    <w:rPr>
                      <w:rFonts w:ascii="Palatino Linotype" w:hAnsi="Palatino Linotype"/>
                      <w:bCs/>
                      <w:lang w:val="sr-Cyrl-RS"/>
                    </w:rPr>
                    <w:t xml:space="preserve"> = 3.274, 8/45;  </w:t>
                  </w:r>
                  <w:r>
                    <w:rPr>
                      <w:rFonts w:ascii="Palatino Linotype" w:hAnsi="Palatino Linotype"/>
                      <w:b/>
                    </w:rPr>
                    <w:t>M21,</w:t>
                  </w:r>
                  <w:r>
                    <w:rPr>
                      <w:rFonts w:ascii="Palatino Linotype" w:hAnsi="Palatino Linotype"/>
                      <w:bCs/>
                    </w:rPr>
                    <w:t xml:space="preserve"> </w:t>
                  </w:r>
                  <w:r>
                    <w:rPr>
                      <w:rFonts w:ascii="Palatino Linotype" w:hAnsi="Palatino Linotype"/>
                      <w:bCs/>
                      <w:lang w:val="sr-Cyrl-RS"/>
                    </w:rPr>
                    <w:t>Chemistry, Inorganic &amp; Nuclear)</w:t>
                  </w:r>
                </w:p>
                <w:p>
                  <w:pPr>
                    <w:widowControl w:val="0"/>
                    <w:autoSpaceDE w:val="0"/>
                    <w:autoSpaceDN w:val="0"/>
                    <w:adjustRightInd w:val="0"/>
                    <w:spacing w:after="0" w:line="240" w:lineRule="auto"/>
                    <w:jc w:val="both"/>
                    <w:rPr>
                      <w:rFonts w:ascii="Palatino Linotype" w:hAnsi="Palatino Linotype" w:eastAsia="TimesNewRomanPSMT"/>
                      <w:b/>
                      <w:bCs/>
                      <w:lang w:val="sr-Cyrl-RS"/>
                    </w:rPr>
                  </w:pPr>
                </w:p>
              </w:tc>
            </w:tr>
            <w:tr>
              <w:tblPrEx>
                <w:tblCellMar>
                  <w:top w:w="0" w:type="dxa"/>
                  <w:left w:w="108" w:type="dxa"/>
                  <w:bottom w:w="0" w:type="dxa"/>
                  <w:right w:w="108" w:type="dxa"/>
                </w:tblCellMar>
              </w:tblPrEx>
              <w:trPr>
                <w:gridAfter w:val="1"/>
                <w:wAfter w:w="27" w:type="dxa"/>
              </w:trPr>
              <w:tc>
                <w:tcPr>
                  <w:tcW w:w="8845" w:type="dxa"/>
                </w:tcPr>
                <w:p>
                  <w:pPr>
                    <w:autoSpaceDE w:val="0"/>
                    <w:autoSpaceDN w:val="0"/>
                    <w:adjustRightInd w:val="0"/>
                    <w:spacing w:after="0" w:line="240" w:lineRule="auto"/>
                    <w:jc w:val="both"/>
                    <w:rPr>
                      <w:rFonts w:ascii="Palatino Linotype" w:hAnsi="Palatino Linotype"/>
                      <w:lang w:val="sr-Cyrl-RS"/>
                    </w:rPr>
                  </w:pPr>
                  <w:r>
                    <w:rPr>
                      <w:rFonts w:ascii="Palatino Linotype" w:hAnsi="Palatino Linotype"/>
                      <w:b/>
                      <w:bCs/>
                      <w:lang w:val="sr-Cyrl-RS"/>
                    </w:rPr>
                    <w:t>Emina Mrkalić</w:t>
                  </w:r>
                  <w:r>
                    <w:rPr>
                      <w:rFonts w:ascii="Palatino Linotype" w:hAnsi="Palatino Linotype"/>
                      <w:lang w:val="sr-Cyrl-RS"/>
                    </w:rPr>
                    <w:t>, Ariadni Zianna, George Psomas, Maria Gdaniec, Agnieszka Czapik, Evdoxia Coutouli-Argyropoulou, Maria Lalia-Kantouri</w:t>
                  </w:r>
                </w:p>
                <w:p>
                  <w:pPr>
                    <w:autoSpaceDE w:val="0"/>
                    <w:autoSpaceDN w:val="0"/>
                    <w:adjustRightInd w:val="0"/>
                    <w:spacing w:after="0" w:line="240" w:lineRule="auto"/>
                    <w:jc w:val="both"/>
                    <w:rPr>
                      <w:rFonts w:ascii="Palatino Linotype" w:hAnsi="Palatino Linotype"/>
                      <w:iCs/>
                      <w:lang w:val="sr-Cyrl-RS"/>
                    </w:rPr>
                  </w:pPr>
                  <w:r>
                    <w:rPr>
                      <w:rFonts w:ascii="Palatino Linotype" w:hAnsi="Palatino Linotype"/>
                      <w:iCs/>
                      <w:lang w:val="sr-Cyrl-RS"/>
                    </w:rPr>
                    <w:t>Synthesis, characterization, thermal and DNA-binding properties of new zinc complexes with 2-hydroxyphenones</w:t>
                  </w:r>
                </w:p>
                <w:p>
                  <w:pPr>
                    <w:autoSpaceDE w:val="0"/>
                    <w:autoSpaceDN w:val="0"/>
                    <w:adjustRightInd w:val="0"/>
                    <w:spacing w:after="0" w:line="240" w:lineRule="auto"/>
                    <w:jc w:val="both"/>
                    <w:rPr>
                      <w:rFonts w:ascii="Palatino Linotype" w:hAnsi="Palatino Linotype"/>
                      <w:lang w:val="sr-Cyrl-RS"/>
                    </w:rPr>
                  </w:pPr>
                  <w:r>
                    <w:rPr>
                      <w:rFonts w:ascii="Palatino Linotype" w:hAnsi="Palatino Linotype"/>
                      <w:i/>
                      <w:lang w:val="sr-Cyrl-RS"/>
                    </w:rPr>
                    <w:t xml:space="preserve">Journal of Inorganic Biochemistry, </w:t>
                  </w:r>
                  <w:r>
                    <w:rPr>
                      <w:rFonts w:ascii="Palatino Linotype" w:hAnsi="Palatino Linotype"/>
                      <w:b/>
                      <w:lang w:val="sr-Cyrl-RS"/>
                    </w:rPr>
                    <w:t>134</w:t>
                  </w:r>
                  <w:r>
                    <w:rPr>
                      <w:rFonts w:ascii="Palatino Linotype" w:hAnsi="Palatino Linotype"/>
                      <w:lang w:val="sr-Cyrl-RS"/>
                    </w:rPr>
                    <w:t>,</w:t>
                  </w:r>
                  <w:r>
                    <w:rPr>
                      <w:rFonts w:ascii="Palatino Linotype" w:hAnsi="Palatino Linotype"/>
                      <w:i/>
                      <w:lang w:val="sr-Cyrl-RS"/>
                    </w:rPr>
                    <w:t xml:space="preserve"> </w:t>
                  </w:r>
                  <w:r>
                    <w:rPr>
                      <w:rFonts w:ascii="Palatino Linotype" w:hAnsi="Palatino Linotype"/>
                      <w:lang w:val="sr-Cyrl-RS"/>
                    </w:rPr>
                    <w:t>(2014) 66–75</w:t>
                  </w:r>
                </w:p>
                <w:p>
                  <w:pPr>
                    <w:autoSpaceDE w:val="0"/>
                    <w:autoSpaceDN w:val="0"/>
                    <w:adjustRightInd w:val="0"/>
                    <w:spacing w:after="0" w:line="240" w:lineRule="auto"/>
                    <w:jc w:val="both"/>
                    <w:rPr>
                      <w:rFonts w:ascii="Palatino Linotype" w:hAnsi="Palatino Linotype"/>
                      <w:lang w:val="sr-Cyrl-RS"/>
                    </w:rPr>
                  </w:pPr>
                  <w:r>
                    <w:fldChar w:fldCharType="begin"/>
                  </w:r>
                  <w:r>
                    <w:instrText xml:space="preserve"> HYPERLINK "https://doi.org/10.1016/j.jinorgbio.2014.01.019" </w:instrText>
                  </w:r>
                  <w:r>
                    <w:fldChar w:fldCharType="separate"/>
                  </w:r>
                  <w:r>
                    <w:rPr>
                      <w:rStyle w:val="18"/>
                      <w:rFonts w:ascii="Palatino Linotype" w:hAnsi="Palatino Linotype"/>
                      <w:lang w:val="sr-Cyrl-RS"/>
                    </w:rPr>
                    <w:t>https://doi.org/10.1016/j.jinorgbio.2014.01.019</w:t>
                  </w:r>
                  <w:r>
                    <w:rPr>
                      <w:rStyle w:val="18"/>
                      <w:rFonts w:ascii="Palatino Linotype" w:hAnsi="Palatino Linotype"/>
                      <w:lang w:val="sr-Cyrl-RS"/>
                    </w:rPr>
                    <w:fldChar w:fldCharType="end"/>
                  </w:r>
                </w:p>
                <w:p>
                  <w:pPr>
                    <w:spacing w:after="0" w:line="240" w:lineRule="auto"/>
                    <w:jc w:val="both"/>
                    <w:rPr>
                      <w:rFonts w:ascii="Palatino Linotype" w:hAnsi="Palatino Linotype"/>
                      <w:bCs/>
                      <w:lang w:val="sr-Cyrl-RS"/>
                    </w:rPr>
                  </w:pPr>
                  <w:r>
                    <w:rPr>
                      <w:rFonts w:ascii="Palatino Linotype" w:hAnsi="Palatino Linotype"/>
                      <w:bCs/>
                      <w:lang w:val="sr-Cyrl-RS"/>
                    </w:rPr>
                    <w:t>ISSN: 0162-0134, (IF</w:t>
                  </w:r>
                  <w:r>
                    <w:rPr>
                      <w:rFonts w:ascii="Palatino Linotype" w:hAnsi="Palatino Linotype"/>
                      <w:bCs/>
                      <w:vertAlign w:val="subscript"/>
                      <w:lang w:val="sr-Cyrl-RS"/>
                    </w:rPr>
                    <w:t>2014</w:t>
                  </w:r>
                  <w:r>
                    <w:rPr>
                      <w:rFonts w:ascii="Palatino Linotype" w:hAnsi="Palatino Linotype"/>
                      <w:bCs/>
                      <w:lang w:val="sr-Cyrl-RS"/>
                    </w:rPr>
                    <w:t xml:space="preserve"> = 3.444, 8/45;  </w:t>
                  </w:r>
                  <w:r>
                    <w:rPr>
                      <w:rFonts w:ascii="Palatino Linotype" w:hAnsi="Palatino Linotype"/>
                      <w:b/>
                    </w:rPr>
                    <w:t xml:space="preserve">M21; </w:t>
                  </w:r>
                  <w:r>
                    <w:rPr>
                      <w:rFonts w:ascii="Palatino Linotype" w:hAnsi="Palatino Linotype"/>
                      <w:bCs/>
                      <w:lang w:val="sr-Cyrl-RS"/>
                    </w:rPr>
                    <w:t>Chemistry, Inorganic &amp; Nuclear)</w:t>
                  </w:r>
                </w:p>
                <w:p>
                  <w:pPr>
                    <w:widowControl w:val="0"/>
                    <w:autoSpaceDE w:val="0"/>
                    <w:autoSpaceDN w:val="0"/>
                    <w:adjustRightInd w:val="0"/>
                    <w:spacing w:after="0" w:line="240" w:lineRule="auto"/>
                    <w:jc w:val="both"/>
                    <w:rPr>
                      <w:rFonts w:ascii="Palatino Linotype" w:hAnsi="Palatino Linotype" w:eastAsia="TimesNewRomanPSMT"/>
                      <w:b/>
                      <w:bCs/>
                      <w:lang w:val="sr-Cyrl-RS"/>
                    </w:rPr>
                  </w:pPr>
                </w:p>
              </w:tc>
            </w:tr>
            <w:tr>
              <w:tblPrEx>
                <w:tblCellMar>
                  <w:top w:w="0" w:type="dxa"/>
                  <w:left w:w="108" w:type="dxa"/>
                  <w:bottom w:w="0" w:type="dxa"/>
                  <w:right w:w="108" w:type="dxa"/>
                </w:tblCellMar>
              </w:tblPrEx>
              <w:trPr>
                <w:gridAfter w:val="1"/>
                <w:wAfter w:w="27" w:type="dxa"/>
              </w:trPr>
              <w:tc>
                <w:tcPr>
                  <w:tcW w:w="8845" w:type="dxa"/>
                </w:tcPr>
                <w:p>
                  <w:pPr>
                    <w:autoSpaceDE w:val="0"/>
                    <w:autoSpaceDN w:val="0"/>
                    <w:adjustRightInd w:val="0"/>
                    <w:spacing w:after="0" w:line="240" w:lineRule="auto"/>
                    <w:jc w:val="both"/>
                    <w:rPr>
                      <w:rFonts w:ascii="Palatino Linotype" w:hAnsi="Palatino Linotype"/>
                      <w:i/>
                      <w:lang w:val="sr-Cyrl-RS"/>
                    </w:rPr>
                  </w:pPr>
                  <w:r>
                    <w:rPr>
                      <w:rStyle w:val="63"/>
                      <w:rFonts w:ascii="Palatino Linotype" w:hAnsi="Palatino Linotype"/>
                      <w:b/>
                      <w:bCs/>
                      <w:lang w:val="sr-Cyrl-RS"/>
                    </w:rPr>
                    <w:t>Emina M. Mrkalić</w:t>
                  </w:r>
                  <w:r>
                    <w:rPr>
                      <w:rStyle w:val="63"/>
                      <w:rFonts w:ascii="Palatino Linotype" w:hAnsi="Palatino Linotype"/>
                      <w:lang w:val="sr-Cyrl-RS"/>
                    </w:rPr>
                    <w:t>, Ratomir M. Jelić, Olivera R. Klisurić and Zoran D. Matović</w:t>
                  </w:r>
                  <w:r>
                    <w:rPr>
                      <w:rStyle w:val="63"/>
                      <w:rFonts w:ascii="Palatino Linotype" w:hAnsi="Palatino Linotype"/>
                      <w:b/>
                      <w:lang w:val="sr-Cyrl-RS"/>
                    </w:rPr>
                    <w:t xml:space="preserve"> </w:t>
                  </w:r>
                  <w:r>
                    <w:fldChar w:fldCharType="begin"/>
                  </w:r>
                  <w:r>
                    <w:instrText xml:space="preserve"> HYPERLINK "http://pubs.rsc.org/en/content/articlelanding/2014/dt/c3dt53384k" </w:instrText>
                  </w:r>
                  <w:r>
                    <w:fldChar w:fldCharType="separate"/>
                  </w:r>
                  <w:r>
                    <w:rPr>
                      <w:rFonts w:ascii="Palatino Linotype" w:hAnsi="Palatino Linotype"/>
                      <w:lang w:val="sr-Cyrl-RS"/>
                    </w:rPr>
                    <w:t>Synthesis of novel palladium(II) complexes with oxalic acid diamide derivatives and their interaction with nucleosides and proteins. Structural, solution, and computational study</w:t>
                  </w:r>
                  <w:r>
                    <w:rPr>
                      <w:rFonts w:ascii="Palatino Linotype" w:hAnsi="Palatino Linotype"/>
                      <w:lang w:val="sr-Cyrl-RS"/>
                    </w:rPr>
                    <w:fldChar w:fldCharType="end"/>
                  </w:r>
                </w:p>
                <w:p>
                  <w:pPr>
                    <w:autoSpaceDE w:val="0"/>
                    <w:autoSpaceDN w:val="0"/>
                    <w:adjustRightInd w:val="0"/>
                    <w:spacing w:after="0" w:line="240" w:lineRule="auto"/>
                    <w:jc w:val="both"/>
                    <w:rPr>
                      <w:rFonts w:ascii="Palatino Linotype" w:hAnsi="Palatino Linotype"/>
                      <w:lang w:val="sr-Cyrl-RS"/>
                    </w:rPr>
                  </w:pPr>
                  <w:r>
                    <w:rPr>
                      <w:rFonts w:ascii="Palatino Linotype" w:hAnsi="Palatino Linotype"/>
                      <w:i/>
                      <w:lang w:val="sr-Cyrl-RS"/>
                    </w:rPr>
                    <w:t>Dalton Transactions</w:t>
                  </w:r>
                  <w:r>
                    <w:rPr>
                      <w:rFonts w:ascii="Palatino Linotype" w:hAnsi="Palatino Linotype"/>
                      <w:lang w:val="sr-Cyrl-RS"/>
                    </w:rPr>
                    <w:t xml:space="preserve">, </w:t>
                  </w:r>
                  <w:r>
                    <w:rPr>
                      <w:rStyle w:val="20"/>
                      <w:rFonts w:ascii="Palatino Linotype" w:hAnsi="Palatino Linotype"/>
                      <w:lang w:val="sr-Cyrl-RS"/>
                    </w:rPr>
                    <w:t>43</w:t>
                  </w:r>
                  <w:r>
                    <w:rPr>
                      <w:rFonts w:ascii="Palatino Linotype" w:hAnsi="Palatino Linotype"/>
                      <w:lang w:val="sr-Cyrl-RS"/>
                    </w:rPr>
                    <w:t xml:space="preserve">, (2014) 15126-15137 </w:t>
                  </w:r>
                </w:p>
                <w:p>
                  <w:pPr>
                    <w:autoSpaceDE w:val="0"/>
                    <w:autoSpaceDN w:val="0"/>
                    <w:adjustRightInd w:val="0"/>
                    <w:spacing w:after="0" w:line="240" w:lineRule="auto"/>
                    <w:jc w:val="both"/>
                    <w:rPr>
                      <w:rFonts w:ascii="Palatino Linotype" w:hAnsi="Palatino Linotype"/>
                      <w:lang w:val="sr-Cyrl-RS"/>
                    </w:rPr>
                  </w:pPr>
                  <w:r>
                    <w:fldChar w:fldCharType="begin"/>
                  </w:r>
                  <w:r>
                    <w:instrText xml:space="preserve"> HYPERLINK "https://doi.org/10.1039/C3DT53384K" </w:instrText>
                  </w:r>
                  <w:r>
                    <w:fldChar w:fldCharType="separate"/>
                  </w:r>
                  <w:r>
                    <w:rPr>
                      <w:rStyle w:val="18"/>
                      <w:rFonts w:ascii="Palatino Linotype" w:hAnsi="Palatino Linotype"/>
                      <w:lang w:val="sr-Cyrl-RS"/>
                    </w:rPr>
                    <w:t>https://doi.org/10.1039/C3DT53384K</w:t>
                  </w:r>
                  <w:r>
                    <w:rPr>
                      <w:rStyle w:val="18"/>
                      <w:rFonts w:ascii="Palatino Linotype" w:hAnsi="Palatino Linotype"/>
                      <w:lang w:val="sr-Cyrl-RS"/>
                    </w:rPr>
                    <w:fldChar w:fldCharType="end"/>
                  </w:r>
                </w:p>
                <w:p>
                  <w:pPr>
                    <w:autoSpaceDE w:val="0"/>
                    <w:autoSpaceDN w:val="0"/>
                    <w:adjustRightInd w:val="0"/>
                    <w:spacing w:after="0" w:line="240" w:lineRule="auto"/>
                    <w:jc w:val="both"/>
                    <w:rPr>
                      <w:rFonts w:ascii="Palatino Linotype" w:hAnsi="Palatino Linotype"/>
                      <w:bCs/>
                      <w:lang w:val="sr-Cyrl-RS"/>
                    </w:rPr>
                  </w:pPr>
                  <w:r>
                    <w:rPr>
                      <w:rFonts w:ascii="Palatino Linotype" w:hAnsi="Palatino Linotype"/>
                      <w:bCs/>
                      <w:lang w:val="sr-Cyrl-RS"/>
                    </w:rPr>
                    <w:t>ISSN:1477-9226 (IF</w:t>
                  </w:r>
                  <w:r>
                    <w:rPr>
                      <w:rFonts w:ascii="Palatino Linotype" w:hAnsi="Palatino Linotype"/>
                      <w:bCs/>
                      <w:vertAlign w:val="subscript"/>
                      <w:lang w:val="sr-Cyrl-RS"/>
                    </w:rPr>
                    <w:t>2014</w:t>
                  </w:r>
                  <w:r>
                    <w:rPr>
                      <w:rFonts w:ascii="Palatino Linotype" w:hAnsi="Palatino Linotype"/>
                      <w:bCs/>
                      <w:lang w:val="sr-Cyrl-RS"/>
                    </w:rPr>
                    <w:t xml:space="preserve"> = 4.197; 6/45; </w:t>
                  </w:r>
                  <w:r>
                    <w:rPr>
                      <w:rFonts w:ascii="Palatino Linotype" w:hAnsi="Palatino Linotype"/>
                      <w:b/>
                    </w:rPr>
                    <w:t>M21;</w:t>
                  </w:r>
                  <w:r>
                    <w:rPr>
                      <w:rFonts w:ascii="Palatino Linotype" w:hAnsi="Palatino Linotype"/>
                      <w:bCs/>
                    </w:rPr>
                    <w:t xml:space="preserve"> </w:t>
                  </w:r>
                  <w:r>
                    <w:rPr>
                      <w:rFonts w:ascii="Palatino Linotype" w:hAnsi="Palatino Linotype"/>
                      <w:bCs/>
                      <w:lang w:val="sr-Cyrl-RS"/>
                    </w:rPr>
                    <w:t>област:  Chemistry, Inorganic &amp; Nuclear)</w:t>
                  </w:r>
                </w:p>
                <w:p>
                  <w:pPr>
                    <w:widowControl w:val="0"/>
                    <w:autoSpaceDE w:val="0"/>
                    <w:autoSpaceDN w:val="0"/>
                    <w:adjustRightInd w:val="0"/>
                    <w:spacing w:after="0" w:line="240" w:lineRule="auto"/>
                    <w:jc w:val="both"/>
                    <w:rPr>
                      <w:rFonts w:ascii="Palatino Linotype" w:hAnsi="Palatino Linotype" w:eastAsia="TimesNewRomanPSMT"/>
                      <w:b/>
                      <w:bCs/>
                      <w:lang w:val="sr-Cyrl-RS"/>
                    </w:rPr>
                  </w:pPr>
                </w:p>
              </w:tc>
            </w:tr>
            <w:tr>
              <w:tblPrEx>
                <w:tblCellMar>
                  <w:top w:w="0" w:type="dxa"/>
                  <w:left w:w="108" w:type="dxa"/>
                  <w:bottom w:w="0" w:type="dxa"/>
                  <w:right w:w="108" w:type="dxa"/>
                </w:tblCellMar>
              </w:tblPrEx>
              <w:trPr>
                <w:gridAfter w:val="1"/>
                <w:wAfter w:w="27" w:type="dxa"/>
              </w:trPr>
              <w:tc>
                <w:tcPr>
                  <w:tcW w:w="8845" w:type="dxa"/>
                </w:tcPr>
                <w:p>
                  <w:pPr>
                    <w:pStyle w:val="51"/>
                    <w:ind w:left="0"/>
                    <w:jc w:val="both"/>
                    <w:rPr>
                      <w:rFonts w:ascii="Palatino Linotype" w:hAnsi="Palatino Linotype"/>
                      <w:sz w:val="22"/>
                      <w:szCs w:val="22"/>
                      <w:lang w:val="sr-Cyrl-RS"/>
                    </w:rPr>
                  </w:pPr>
                  <w:r>
                    <w:rPr>
                      <w:rFonts w:ascii="Palatino Linotype" w:hAnsi="Palatino Linotype"/>
                      <w:b/>
                      <w:bCs/>
                      <w:sz w:val="22"/>
                      <w:szCs w:val="22"/>
                      <w:lang w:val="sr-Cyrl-RS"/>
                    </w:rPr>
                    <w:t>Emina Mrkalić</w:t>
                  </w:r>
                  <w:r>
                    <w:rPr>
                      <w:rFonts w:ascii="Palatino Linotype" w:hAnsi="Palatino Linotype"/>
                      <w:sz w:val="22"/>
                      <w:szCs w:val="22"/>
                      <w:lang w:val="sr-Cyrl-RS"/>
                    </w:rPr>
                    <w:t>, Ratomir Jelić, Stefan Stojanović, Miroslav Sovrlić</w:t>
                  </w:r>
                </w:p>
                <w:p>
                  <w:pPr>
                    <w:pStyle w:val="51"/>
                    <w:ind w:left="0"/>
                    <w:jc w:val="both"/>
                    <w:rPr>
                      <w:rFonts w:ascii="Palatino Linotype" w:hAnsi="Palatino Linotype"/>
                      <w:sz w:val="22"/>
                      <w:szCs w:val="22"/>
                      <w:lang w:val="sr-Cyrl-RS"/>
                    </w:rPr>
                  </w:pPr>
                  <w:r>
                    <w:rPr>
                      <w:rFonts w:ascii="Palatino Linotype" w:hAnsi="Palatino Linotype"/>
                      <w:sz w:val="22"/>
                      <w:szCs w:val="22"/>
                      <w:lang w:val="sr-Cyrl-RS"/>
                    </w:rPr>
                    <w:t>Interaction between olanzapine and human serum albumin and effect of metal ions, caffeine and flavonoids on the binding: A spectroscopic study</w:t>
                  </w:r>
                </w:p>
                <w:p>
                  <w:pPr>
                    <w:pStyle w:val="51"/>
                    <w:ind w:left="0"/>
                    <w:jc w:val="both"/>
                    <w:rPr>
                      <w:rFonts w:ascii="Palatino Linotype" w:hAnsi="Palatino Linotype"/>
                      <w:sz w:val="22"/>
                      <w:szCs w:val="22"/>
                      <w:lang w:val="sr-Cyrl-RS" w:eastAsia="sr-Latn-RS"/>
                    </w:rPr>
                  </w:pPr>
                  <w:r>
                    <w:rPr>
                      <w:rFonts w:ascii="Palatino Linotype" w:hAnsi="Palatino Linotype"/>
                      <w:i/>
                      <w:iCs/>
                      <w:sz w:val="22"/>
                      <w:szCs w:val="22"/>
                      <w:lang w:val="sr-Cyrl-RS"/>
                    </w:rPr>
                    <w:t>Spectrochimica Acta Part A: Molecular and Biomolecular Spectroscopy</w:t>
                  </w:r>
                  <w:r>
                    <w:rPr>
                      <w:rFonts w:ascii="Palatino Linotype" w:hAnsi="Palatino Linotype"/>
                      <w:sz w:val="22"/>
                      <w:szCs w:val="22"/>
                      <w:lang w:val="sr-Cyrl-RS"/>
                    </w:rPr>
                    <w:t xml:space="preserve">, </w:t>
                  </w:r>
                  <w:bookmarkStart w:id="0" w:name="_Hlk89090886"/>
                  <w:r>
                    <w:rPr>
                      <w:rFonts w:ascii="Palatino Linotype" w:hAnsi="Palatino Linotype"/>
                      <w:b/>
                      <w:bCs/>
                      <w:sz w:val="22"/>
                      <w:szCs w:val="22"/>
                      <w:lang w:val="sr-Cyrl-RS" w:eastAsia="sr-Latn-RS"/>
                    </w:rPr>
                    <w:t>249</w:t>
                  </w:r>
                  <w:r>
                    <w:rPr>
                      <w:rFonts w:ascii="Palatino Linotype" w:hAnsi="Palatino Linotype"/>
                      <w:sz w:val="22"/>
                      <w:szCs w:val="22"/>
                      <w:lang w:val="sr-Cyrl-RS" w:eastAsia="sr-Latn-RS"/>
                    </w:rPr>
                    <w:t xml:space="preserve"> (2021) 119295</w:t>
                  </w:r>
                </w:p>
                <w:p>
                  <w:pPr>
                    <w:pStyle w:val="51"/>
                    <w:ind w:left="0"/>
                    <w:jc w:val="both"/>
                    <w:rPr>
                      <w:rFonts w:ascii="Palatino Linotype" w:hAnsi="Palatino Linotype"/>
                      <w:sz w:val="22"/>
                      <w:szCs w:val="22"/>
                      <w:lang w:val="sr-Cyrl-RS" w:eastAsia="sr-Latn-RS"/>
                    </w:rPr>
                  </w:pPr>
                  <w:r>
                    <w:fldChar w:fldCharType="begin"/>
                  </w:r>
                  <w:r>
                    <w:instrText xml:space="preserve"> HYPERLINK "https://doi.org/10.1016/j.saa.2020.119295" </w:instrText>
                  </w:r>
                  <w:r>
                    <w:fldChar w:fldCharType="separate"/>
                  </w:r>
                  <w:r>
                    <w:rPr>
                      <w:rStyle w:val="18"/>
                      <w:rFonts w:ascii="Palatino Linotype" w:hAnsi="Palatino Linotype"/>
                      <w:sz w:val="22"/>
                      <w:szCs w:val="22"/>
                      <w:lang w:val="sr-Cyrl-RS" w:eastAsia="sr-Latn-RS"/>
                    </w:rPr>
                    <w:t>https://doi.org/10.1016/j.saa.2020.119295</w:t>
                  </w:r>
                  <w:r>
                    <w:rPr>
                      <w:rStyle w:val="18"/>
                      <w:rFonts w:ascii="Palatino Linotype" w:hAnsi="Palatino Linotype"/>
                      <w:sz w:val="22"/>
                      <w:szCs w:val="22"/>
                      <w:lang w:val="sr-Cyrl-RS" w:eastAsia="sr-Latn-RS"/>
                    </w:rPr>
                    <w:fldChar w:fldCharType="end"/>
                  </w:r>
                </w:p>
                <w:p>
                  <w:pPr>
                    <w:autoSpaceDE w:val="0"/>
                    <w:autoSpaceDN w:val="0"/>
                    <w:adjustRightInd w:val="0"/>
                    <w:spacing w:after="0" w:line="240" w:lineRule="auto"/>
                    <w:jc w:val="both"/>
                    <w:rPr>
                      <w:rFonts w:ascii="Palatino Linotype" w:hAnsi="Palatino Linotype"/>
                      <w:bCs/>
                      <w:lang w:val="sr-Cyrl-RS"/>
                    </w:rPr>
                  </w:pPr>
                  <w:r>
                    <w:rPr>
                      <w:rFonts w:ascii="Palatino Linotype" w:hAnsi="Palatino Linotype"/>
                      <w:bCs/>
                      <w:lang w:val="sr-Cyrl-RS"/>
                    </w:rPr>
                    <w:t>ISSN:</w:t>
                  </w:r>
                  <w:r>
                    <w:rPr>
                      <w:rFonts w:ascii="Palatino Linotype" w:hAnsi="Palatino Linotype"/>
                      <w:lang w:val="sr-Cyrl-RS"/>
                    </w:rPr>
                    <w:t xml:space="preserve"> </w:t>
                  </w:r>
                  <w:r>
                    <w:rPr>
                      <w:rFonts w:ascii="Palatino Linotype" w:hAnsi="Palatino Linotype"/>
                      <w:bCs/>
                      <w:lang w:val="sr-Cyrl-RS"/>
                    </w:rPr>
                    <w:t>1386-1425 (IF</w:t>
                  </w:r>
                  <w:r>
                    <w:rPr>
                      <w:rFonts w:ascii="Palatino Linotype" w:hAnsi="Palatino Linotype"/>
                      <w:bCs/>
                      <w:vertAlign w:val="subscript"/>
                      <w:lang w:val="sr-Cyrl-RS"/>
                    </w:rPr>
                    <w:t>2021</w:t>
                  </w:r>
                  <w:r>
                    <w:rPr>
                      <w:rFonts w:ascii="Palatino Linotype" w:hAnsi="Palatino Linotype"/>
                      <w:bCs/>
                      <w:lang w:val="sr-Cyrl-RS"/>
                    </w:rPr>
                    <w:t xml:space="preserve"> = 4.831; 5/43; </w:t>
                  </w:r>
                  <w:r>
                    <w:rPr>
                      <w:rFonts w:ascii="Palatino Linotype" w:hAnsi="Palatino Linotype"/>
                      <w:b/>
                    </w:rPr>
                    <w:t>M21;</w:t>
                  </w:r>
                  <w:r>
                    <w:rPr>
                      <w:rFonts w:ascii="Palatino Linotype" w:hAnsi="Palatino Linotype"/>
                      <w:bCs/>
                    </w:rPr>
                    <w:t xml:space="preserve"> </w:t>
                  </w:r>
                  <w:r>
                    <w:rPr>
                      <w:rFonts w:ascii="Palatino Linotype" w:hAnsi="Palatino Linotype"/>
                      <w:bCs/>
                      <w:lang w:val="sr-Cyrl-RS"/>
                    </w:rPr>
                    <w:t>област:  Spectroscopy)</w:t>
                  </w:r>
                  <w:bookmarkEnd w:id="0"/>
                </w:p>
              </w:tc>
            </w:tr>
            <w:tr>
              <w:tblPrEx>
                <w:tblCellMar>
                  <w:top w:w="0" w:type="dxa"/>
                  <w:left w:w="108" w:type="dxa"/>
                  <w:bottom w:w="0" w:type="dxa"/>
                  <w:right w:w="108" w:type="dxa"/>
                </w:tblCellMar>
              </w:tblPrEx>
              <w:trPr>
                <w:gridAfter w:val="1"/>
                <w:wAfter w:w="27" w:type="dxa"/>
              </w:trPr>
              <w:tc>
                <w:tcPr>
                  <w:tcW w:w="8845" w:type="dxa"/>
                </w:tcPr>
                <w:p>
                  <w:pPr>
                    <w:pStyle w:val="51"/>
                    <w:ind w:left="0"/>
                    <w:jc w:val="both"/>
                    <w:rPr>
                      <w:rFonts w:ascii="Palatino Linotype" w:hAnsi="Palatino Linotype"/>
                      <w:color w:val="222222"/>
                      <w:sz w:val="22"/>
                      <w:szCs w:val="22"/>
                      <w:shd w:val="clear" w:color="auto" w:fill="FFFFFF"/>
                      <w:lang w:val="sr-Cyrl-RS"/>
                    </w:rPr>
                  </w:pPr>
                  <w:r>
                    <w:rPr>
                      <w:rFonts w:ascii="Palatino Linotype" w:hAnsi="Palatino Linotype"/>
                      <w:color w:val="222222"/>
                      <w:sz w:val="22"/>
                      <w:szCs w:val="22"/>
                      <w:shd w:val="clear" w:color="auto" w:fill="FFFFFF"/>
                      <w:lang w:val="sr-Cyrl-RS"/>
                    </w:rPr>
                    <w:t xml:space="preserve">Miroslav Sovrlić, </w:t>
                  </w:r>
                  <w:r>
                    <w:rPr>
                      <w:rFonts w:ascii="Palatino Linotype" w:hAnsi="Palatino Linotype"/>
                      <w:b/>
                      <w:bCs/>
                      <w:color w:val="222222"/>
                      <w:sz w:val="22"/>
                      <w:szCs w:val="22"/>
                      <w:shd w:val="clear" w:color="auto" w:fill="FFFFFF"/>
                      <w:lang w:val="sr-Cyrl-RS"/>
                    </w:rPr>
                    <w:t>Emina</w:t>
                  </w:r>
                  <w:r>
                    <w:rPr>
                      <w:rFonts w:ascii="Palatino Linotype" w:hAnsi="Palatino Linotype"/>
                      <w:color w:val="222222"/>
                      <w:sz w:val="22"/>
                      <w:szCs w:val="22"/>
                      <w:shd w:val="clear" w:color="auto" w:fill="FFFFFF"/>
                      <w:lang w:val="sr-Cyrl-RS"/>
                    </w:rPr>
                    <w:t xml:space="preserve"> </w:t>
                  </w:r>
                  <w:r>
                    <w:rPr>
                      <w:rFonts w:ascii="Palatino Linotype" w:hAnsi="Palatino Linotype"/>
                      <w:b/>
                      <w:bCs/>
                      <w:color w:val="222222"/>
                      <w:sz w:val="22"/>
                      <w:szCs w:val="22"/>
                      <w:shd w:val="clear" w:color="auto" w:fill="FFFFFF"/>
                      <w:lang w:val="sr-Cyrl-RS"/>
                    </w:rPr>
                    <w:t>Mrkalić</w:t>
                  </w:r>
                  <w:r>
                    <w:rPr>
                      <w:rFonts w:ascii="Palatino Linotype" w:hAnsi="Palatino Linotype"/>
                      <w:color w:val="222222"/>
                      <w:sz w:val="22"/>
                      <w:szCs w:val="22"/>
                      <w:shd w:val="clear" w:color="auto" w:fill="FFFFFF"/>
                      <w:lang w:val="sr-Cyrl-RS"/>
                    </w:rPr>
                    <w:t xml:space="preserve">, Ratomir Jelić, Marina Ćendić Serafinović, Stefan Stojanović, Nevena Prodanović, Jovica Tomović. </w:t>
                  </w:r>
                </w:p>
                <w:p>
                  <w:pPr>
                    <w:pStyle w:val="51"/>
                    <w:ind w:left="0"/>
                    <w:jc w:val="both"/>
                    <w:rPr>
                      <w:rFonts w:ascii="Palatino Linotype" w:hAnsi="Palatino Linotype"/>
                      <w:color w:val="222222"/>
                      <w:sz w:val="22"/>
                      <w:szCs w:val="22"/>
                      <w:shd w:val="clear" w:color="auto" w:fill="FFFFFF"/>
                      <w:lang w:val="sr-Cyrl-RS"/>
                    </w:rPr>
                  </w:pPr>
                  <w:r>
                    <w:rPr>
                      <w:rFonts w:ascii="Palatino Linotype" w:hAnsi="Palatino Linotype"/>
                      <w:color w:val="222222"/>
                      <w:sz w:val="22"/>
                      <w:szCs w:val="22"/>
                      <w:shd w:val="clear" w:color="auto" w:fill="FFFFFF"/>
                      <w:lang w:val="sr-Cyrl-RS"/>
                    </w:rPr>
                    <w:t>Effect of caffeine and flavonoids on the binding of tigecycline to human serum albumin: A Spectroscopic study and molecular docking</w:t>
                  </w:r>
                </w:p>
                <w:p>
                  <w:pPr>
                    <w:pStyle w:val="51"/>
                    <w:ind w:left="0"/>
                    <w:jc w:val="both"/>
                    <w:rPr>
                      <w:rFonts w:ascii="Palatino Linotype" w:hAnsi="Palatino Linotype"/>
                      <w:color w:val="222222"/>
                      <w:sz w:val="22"/>
                      <w:szCs w:val="22"/>
                      <w:shd w:val="clear" w:color="auto" w:fill="FFFFFF"/>
                      <w:lang w:val="sr-Cyrl-RS"/>
                    </w:rPr>
                  </w:pPr>
                  <w:r>
                    <w:rPr>
                      <w:rStyle w:val="12"/>
                      <w:rFonts w:ascii="Palatino Linotype" w:hAnsi="Palatino Linotype"/>
                      <w:color w:val="222222"/>
                      <w:sz w:val="22"/>
                      <w:szCs w:val="22"/>
                      <w:shd w:val="clear" w:color="auto" w:fill="FFFFFF"/>
                      <w:lang w:val="sr-Cyrl-RS"/>
                    </w:rPr>
                    <w:t>Pharmaceuticals</w:t>
                  </w:r>
                  <w:r>
                    <w:rPr>
                      <w:rFonts w:ascii="Palatino Linotype" w:hAnsi="Palatino Linotype"/>
                      <w:color w:val="222222"/>
                      <w:sz w:val="22"/>
                      <w:szCs w:val="22"/>
                      <w:shd w:val="clear" w:color="auto" w:fill="FFFFFF"/>
                      <w:lang w:val="sr-Cyrl-RS"/>
                    </w:rPr>
                    <w:t xml:space="preserve">. </w:t>
                  </w:r>
                  <w:r>
                    <w:rPr>
                      <w:rFonts w:ascii="Palatino Linotype" w:hAnsi="Palatino Linotype"/>
                      <w:b/>
                      <w:bCs/>
                      <w:color w:val="222222"/>
                      <w:sz w:val="22"/>
                      <w:szCs w:val="22"/>
                      <w:shd w:val="clear" w:color="auto" w:fill="FFFFFF"/>
                      <w:lang w:val="sr-Cyrl-RS"/>
                    </w:rPr>
                    <w:t xml:space="preserve">15(3) </w:t>
                  </w:r>
                  <w:r>
                    <w:rPr>
                      <w:rFonts w:ascii="Palatino Linotype" w:hAnsi="Palatino Linotype"/>
                      <w:color w:val="222222"/>
                      <w:sz w:val="22"/>
                      <w:szCs w:val="22"/>
                      <w:shd w:val="clear" w:color="auto" w:fill="FFFFFF"/>
                      <w:lang w:val="sr-Cyrl-RS"/>
                    </w:rPr>
                    <w:t>(2022) 266</w:t>
                  </w:r>
                </w:p>
                <w:p>
                  <w:pPr>
                    <w:pStyle w:val="51"/>
                    <w:ind w:left="0"/>
                    <w:jc w:val="both"/>
                    <w:rPr>
                      <w:rFonts w:ascii="Palatino Linotype" w:hAnsi="Palatino Linotype"/>
                      <w:color w:val="0563C1"/>
                      <w:sz w:val="22"/>
                      <w:szCs w:val="22"/>
                      <w:u w:val="single"/>
                      <w:shd w:val="clear" w:color="auto" w:fill="FFFFFF"/>
                      <w:lang w:val="sr-Cyrl-RS"/>
                    </w:rPr>
                  </w:pPr>
                  <w:r>
                    <w:fldChar w:fldCharType="begin"/>
                  </w:r>
                  <w:r>
                    <w:instrText xml:space="preserve"> HYPERLINK "https://doi.org/10.3390/ph15030266" </w:instrText>
                  </w:r>
                  <w:r>
                    <w:fldChar w:fldCharType="separate"/>
                  </w:r>
                  <w:r>
                    <w:rPr>
                      <w:rStyle w:val="18"/>
                      <w:rFonts w:ascii="Palatino Linotype" w:hAnsi="Palatino Linotype"/>
                      <w:sz w:val="22"/>
                      <w:szCs w:val="22"/>
                      <w:shd w:val="clear" w:color="auto" w:fill="FFFFFF"/>
                      <w:lang w:val="sr-Cyrl-RS"/>
                    </w:rPr>
                    <w:t>https://doi.org/10.3390/ph15030266</w:t>
                  </w:r>
                  <w:r>
                    <w:rPr>
                      <w:rStyle w:val="18"/>
                      <w:rFonts w:ascii="Palatino Linotype" w:hAnsi="Palatino Linotype"/>
                      <w:sz w:val="22"/>
                      <w:szCs w:val="22"/>
                      <w:shd w:val="clear" w:color="auto" w:fill="FFFFFF"/>
                      <w:lang w:val="sr-Cyrl-RS"/>
                    </w:rPr>
                    <w:fldChar w:fldCharType="end"/>
                  </w:r>
                </w:p>
                <w:p>
                  <w:pPr>
                    <w:autoSpaceDE w:val="0"/>
                    <w:autoSpaceDN w:val="0"/>
                    <w:adjustRightInd w:val="0"/>
                    <w:spacing w:after="0" w:line="240" w:lineRule="auto"/>
                    <w:jc w:val="both"/>
                    <w:rPr>
                      <w:rFonts w:ascii="Palatino Linotype" w:hAnsi="Palatino Linotype"/>
                      <w:bCs/>
                      <w:lang w:val="sr-Cyrl-RS"/>
                    </w:rPr>
                  </w:pPr>
                  <w:r>
                    <w:rPr>
                      <w:rFonts w:ascii="Palatino Linotype" w:hAnsi="Palatino Linotype"/>
                      <w:bCs/>
                      <w:lang w:val="sr-Cyrl-RS"/>
                    </w:rPr>
                    <w:t>ISSN:</w:t>
                  </w:r>
                  <w:r>
                    <w:rPr>
                      <w:rFonts w:ascii="Palatino Linotype" w:hAnsi="Palatino Linotype"/>
                      <w:lang w:val="sr-Cyrl-RS"/>
                    </w:rPr>
                    <w:t xml:space="preserve"> </w:t>
                  </w:r>
                  <w:r>
                    <w:rPr>
                      <w:rFonts w:ascii="Palatino Linotype" w:hAnsi="Palatino Linotype"/>
                      <w:bCs/>
                      <w:lang w:val="sr-Cyrl-RS"/>
                    </w:rPr>
                    <w:t>1424-8247 (IF</w:t>
                  </w:r>
                  <w:r>
                    <w:rPr>
                      <w:rFonts w:ascii="Palatino Linotype" w:hAnsi="Palatino Linotype"/>
                      <w:bCs/>
                      <w:vertAlign w:val="subscript"/>
                      <w:lang w:val="sr-Cyrl-RS"/>
                    </w:rPr>
                    <w:t>202</w:t>
                  </w:r>
                  <w:r>
                    <w:rPr>
                      <w:rFonts w:ascii="Palatino Linotype" w:hAnsi="Palatino Linotype"/>
                      <w:bCs/>
                      <w:vertAlign w:val="subscript"/>
                      <w:lang w:val="en-GB"/>
                    </w:rPr>
                    <w:t>0</w:t>
                  </w:r>
                  <w:r>
                    <w:rPr>
                      <w:rFonts w:ascii="Palatino Linotype" w:hAnsi="Palatino Linotype"/>
                      <w:bCs/>
                      <w:lang w:val="sr-Cyrl-RS"/>
                    </w:rPr>
                    <w:t xml:space="preserve"> = 5.</w:t>
                  </w:r>
                  <w:r>
                    <w:rPr>
                      <w:rFonts w:ascii="Palatino Linotype" w:hAnsi="Palatino Linotype"/>
                      <w:bCs/>
                      <w:lang w:val="en-GB"/>
                    </w:rPr>
                    <w:t>863</w:t>
                  </w:r>
                  <w:r>
                    <w:rPr>
                      <w:rFonts w:ascii="Palatino Linotype" w:hAnsi="Palatino Linotype"/>
                      <w:bCs/>
                      <w:lang w:val="sr-Cyrl-RS"/>
                    </w:rPr>
                    <w:t xml:space="preserve">; </w:t>
                  </w:r>
                  <w:r>
                    <w:rPr>
                      <w:rFonts w:ascii="Palatino Linotype" w:hAnsi="Palatino Linotype"/>
                      <w:bCs/>
                      <w:lang w:val="en-GB"/>
                    </w:rPr>
                    <w:t>38</w:t>
                  </w:r>
                  <w:r>
                    <w:rPr>
                      <w:rFonts w:ascii="Palatino Linotype" w:hAnsi="Palatino Linotype"/>
                      <w:bCs/>
                      <w:lang w:val="sr-Cyrl-RS"/>
                    </w:rPr>
                    <w:t>/27</w:t>
                  </w:r>
                  <w:r>
                    <w:rPr>
                      <w:rFonts w:ascii="Palatino Linotype" w:hAnsi="Palatino Linotype"/>
                      <w:bCs/>
                      <w:lang w:val="en-GB"/>
                    </w:rPr>
                    <w:t>6</w:t>
                  </w:r>
                  <w:r>
                    <w:rPr>
                      <w:rFonts w:ascii="Palatino Linotype" w:hAnsi="Palatino Linotype"/>
                      <w:bCs/>
                      <w:lang w:val="sr-Cyrl-RS"/>
                    </w:rPr>
                    <w:t xml:space="preserve">; </w:t>
                  </w:r>
                  <w:r>
                    <w:rPr>
                      <w:rFonts w:ascii="Palatino Linotype" w:hAnsi="Palatino Linotype"/>
                      <w:b/>
                    </w:rPr>
                    <w:t>M21;</w:t>
                  </w:r>
                  <w:r>
                    <w:rPr>
                      <w:rFonts w:ascii="Palatino Linotype" w:hAnsi="Palatino Linotype"/>
                      <w:bCs/>
                    </w:rPr>
                    <w:t xml:space="preserve"> </w:t>
                  </w:r>
                  <w:r>
                    <w:rPr>
                      <w:rFonts w:ascii="Palatino Linotype" w:hAnsi="Palatino Linotype"/>
                      <w:bCs/>
                      <w:lang w:val="sr-Cyrl-RS"/>
                    </w:rPr>
                    <w:t>област:  Pharmacology &amp; Pharmacy</w:t>
                  </w:r>
                  <w:r>
                    <w:rPr>
                      <w:rFonts w:ascii="Palatino Linotype" w:hAnsi="Palatino Linotype"/>
                      <w:bCs/>
                      <w:lang w:val="en-GB"/>
                    </w:rPr>
                    <w:t xml:space="preserve">; 9/63; </w:t>
                  </w:r>
                  <w:r>
                    <w:rPr>
                      <w:rFonts w:ascii="Palatino Linotype" w:hAnsi="Palatino Linotype"/>
                      <w:bCs/>
                      <w:lang w:val="sr-Cyrl-RS"/>
                    </w:rPr>
                    <w:t>област:</w:t>
                  </w:r>
                  <w:r>
                    <w:rPr>
                      <w:rFonts w:ascii="Palatino Linotype" w:hAnsi="Palatino Linotype"/>
                      <w:bCs/>
                      <w:lang w:val="en-GB"/>
                    </w:rPr>
                    <w:t xml:space="preserve"> Chemistry, Medicinal</w:t>
                  </w:r>
                  <w:r>
                    <w:rPr>
                      <w:rFonts w:ascii="Palatino Linotype" w:hAnsi="Palatino Linotype"/>
                      <w:bCs/>
                      <w:lang w:val="sr-Cyrl-RS"/>
                    </w:rPr>
                    <w:t>)</w:t>
                  </w:r>
                </w:p>
                <w:p>
                  <w:pPr>
                    <w:autoSpaceDE w:val="0"/>
                    <w:autoSpaceDN w:val="0"/>
                    <w:adjustRightInd w:val="0"/>
                    <w:spacing w:after="0" w:line="240" w:lineRule="auto"/>
                    <w:jc w:val="both"/>
                    <w:rPr>
                      <w:rFonts w:ascii="Palatino Linotype" w:hAnsi="Palatino Linotype"/>
                      <w:bCs/>
                      <w:lang w:val="sr-Cyrl-RS"/>
                    </w:rPr>
                  </w:pPr>
                </w:p>
                <w:p>
                  <w:pPr>
                    <w:autoSpaceDE w:val="0"/>
                    <w:autoSpaceDN w:val="0"/>
                    <w:adjustRightInd w:val="0"/>
                    <w:spacing w:after="0" w:line="240" w:lineRule="auto"/>
                    <w:jc w:val="both"/>
                    <w:rPr>
                      <w:rFonts w:ascii="Palatino Linotype" w:hAnsi="Palatino Linotype"/>
                      <w:bCs/>
                      <w:lang w:val="sr-Cyrl-RS"/>
                    </w:rPr>
                  </w:pPr>
                  <w:r>
                    <w:rPr>
                      <w:rFonts w:ascii="Palatino Linotype" w:hAnsi="Palatino Linotype"/>
                      <w:bCs/>
                      <w:lang w:val="sr-Cyrl-RS"/>
                    </w:rPr>
                    <w:t>Tanja V. Soldatović, Biljana Šmit, Emina M. Mrkalić, Sanja Lj. Matić, Ratomir M. Jelić, Marina Ćendić Serafinović, Nevenka Gligorijević, Milena Čavić, Sandra Aranđelović, Sanja Grgurić-Šipka.</w:t>
                  </w:r>
                </w:p>
                <w:p>
                  <w:pPr>
                    <w:autoSpaceDE w:val="0"/>
                    <w:autoSpaceDN w:val="0"/>
                    <w:adjustRightInd w:val="0"/>
                    <w:spacing w:after="0" w:line="240" w:lineRule="auto"/>
                    <w:jc w:val="both"/>
                    <w:rPr>
                      <w:rFonts w:ascii="Palatino Linotype" w:hAnsi="Palatino Linotype"/>
                      <w:bCs/>
                      <w:lang w:val="sr-Cyrl-RS"/>
                    </w:rPr>
                  </w:pPr>
                  <w:r>
                    <w:rPr>
                      <w:rFonts w:ascii="Palatino Linotype" w:hAnsi="Palatino Linotype"/>
                      <w:bCs/>
                      <w:lang w:val="sr-Cyrl-RS"/>
                    </w:rPr>
                    <w:t>Exploring heterometallic bridged Pt(II)-Zn(II) complexes as potential antitumor agents</w:t>
                  </w:r>
                </w:p>
                <w:p>
                  <w:pPr>
                    <w:autoSpaceDE w:val="0"/>
                    <w:autoSpaceDN w:val="0"/>
                    <w:adjustRightInd w:val="0"/>
                    <w:spacing w:after="0" w:line="240" w:lineRule="auto"/>
                    <w:jc w:val="both"/>
                    <w:rPr>
                      <w:rFonts w:ascii="Palatino Linotype" w:hAnsi="Palatino Linotype"/>
                      <w:bCs/>
                      <w:lang w:val="sr-Cyrl-RS"/>
                    </w:rPr>
                  </w:pPr>
                  <w:r>
                    <w:rPr>
                      <w:rFonts w:ascii="Palatino Linotype" w:hAnsi="Palatino Linotype"/>
                      <w:bCs/>
                      <w:lang w:val="sr-Cyrl-RS"/>
                    </w:rPr>
                    <w:t>Journal of Inorganic Biochemistry 240 (2023) 112100</w:t>
                  </w:r>
                </w:p>
                <w:p>
                  <w:pPr>
                    <w:autoSpaceDE w:val="0"/>
                    <w:autoSpaceDN w:val="0"/>
                    <w:adjustRightInd w:val="0"/>
                    <w:spacing w:after="0" w:line="240" w:lineRule="auto"/>
                    <w:jc w:val="both"/>
                    <w:rPr>
                      <w:rFonts w:ascii="Palatino Linotype" w:hAnsi="Palatino Linotype"/>
                      <w:bCs/>
                      <w:lang w:val="sr-Cyrl-RS"/>
                    </w:rPr>
                  </w:pPr>
                  <w:r>
                    <w:fldChar w:fldCharType="begin"/>
                  </w:r>
                  <w:r>
                    <w:instrText xml:space="preserve"> HYPERLINK "https://doi.org/10.1016/j.jinorgbio.2022.112100" </w:instrText>
                  </w:r>
                  <w:r>
                    <w:fldChar w:fldCharType="separate"/>
                  </w:r>
                  <w:r>
                    <w:rPr>
                      <w:rStyle w:val="18"/>
                      <w:rFonts w:ascii="Palatino Linotype" w:hAnsi="Palatino Linotype"/>
                      <w:bCs/>
                      <w:lang w:val="sr-Cyrl-RS"/>
                    </w:rPr>
                    <w:t>https://doi.org/10.1016/j.jinorgbio.2022.112100</w:t>
                  </w:r>
                  <w:r>
                    <w:rPr>
                      <w:rStyle w:val="18"/>
                      <w:rFonts w:ascii="Palatino Linotype" w:hAnsi="Palatino Linotype"/>
                      <w:bCs/>
                      <w:lang w:val="sr-Cyrl-RS"/>
                    </w:rPr>
                    <w:fldChar w:fldCharType="end"/>
                  </w:r>
                </w:p>
                <w:p>
                  <w:pPr>
                    <w:autoSpaceDE w:val="0"/>
                    <w:autoSpaceDN w:val="0"/>
                    <w:adjustRightInd w:val="0"/>
                    <w:spacing w:after="0" w:line="240" w:lineRule="auto"/>
                    <w:jc w:val="both"/>
                    <w:rPr>
                      <w:rFonts w:ascii="Palatino Linotype" w:hAnsi="Palatino Linotype"/>
                      <w:bCs/>
                      <w:lang w:val="sr-Cyrl-RS"/>
                    </w:rPr>
                  </w:pPr>
                  <w:r>
                    <w:rPr>
                      <w:rFonts w:ascii="Palatino Linotype" w:hAnsi="Palatino Linotype"/>
                      <w:bCs/>
                      <w:lang w:val="sr-Cyrl-RS"/>
                    </w:rPr>
                    <w:t>ISSN: 0162-0134, (IF2021 = 4.336, 9/46; Chemistry, Inorganic &amp; Nuclear)</w:t>
                  </w:r>
                </w:p>
                <w:p>
                  <w:pPr>
                    <w:autoSpaceDE w:val="0"/>
                    <w:autoSpaceDN w:val="0"/>
                    <w:adjustRightInd w:val="0"/>
                    <w:spacing w:after="0" w:line="240" w:lineRule="auto"/>
                    <w:jc w:val="both"/>
                    <w:rPr>
                      <w:rFonts w:ascii="Palatino Linotype" w:hAnsi="Palatino Linotype"/>
                      <w:bCs/>
                      <w:lang w:val="sr-Cyrl-RS"/>
                    </w:rPr>
                  </w:pPr>
                </w:p>
              </w:tc>
            </w:tr>
            <w:tr>
              <w:tblPrEx>
                <w:tblCellMar>
                  <w:top w:w="0" w:type="dxa"/>
                  <w:left w:w="108" w:type="dxa"/>
                  <w:bottom w:w="0" w:type="dxa"/>
                  <w:right w:w="108" w:type="dxa"/>
                </w:tblCellMar>
              </w:tblPrEx>
              <w:tc>
                <w:tcPr>
                  <w:tcW w:w="8872" w:type="dxa"/>
                  <w:gridSpan w:val="2"/>
                </w:tcPr>
                <w:p>
                  <w:pPr>
                    <w:spacing w:after="0" w:line="240" w:lineRule="auto"/>
                    <w:jc w:val="both"/>
                    <w:rPr>
                      <w:rFonts w:ascii="Palatino Linotype" w:hAnsi="Palatino Linotype"/>
                      <w:lang w:val="sr-Cyrl-RS"/>
                    </w:rPr>
                  </w:pPr>
                  <w:r>
                    <w:rPr>
                      <w:rFonts w:ascii="Palatino Linotype" w:hAnsi="Palatino Linotype"/>
                      <w:lang w:val="sr-Cyrl-RS"/>
                    </w:rPr>
                    <w:t xml:space="preserve">Milena G. Ćurčić, Milan S. Stanković, </w:t>
                  </w:r>
                  <w:r>
                    <w:rPr>
                      <w:rFonts w:ascii="Palatino Linotype" w:hAnsi="Palatino Linotype"/>
                      <w:b/>
                      <w:bCs/>
                      <w:lang w:val="sr-Cyrl-RS"/>
                    </w:rPr>
                    <w:t>Emina M. Mrkalić</w:t>
                  </w:r>
                  <w:r>
                    <w:rPr>
                      <w:rFonts w:ascii="Palatino Linotype" w:hAnsi="Palatino Linotype"/>
                      <w:lang w:val="sr-Cyrl-RS"/>
                    </w:rPr>
                    <w:t>, Zoran D. Matović, Dragić D. Banković, Danijela M. Cvetković, Dragana S. Đačić, Snežana D. Marković</w:t>
                  </w:r>
                </w:p>
                <w:p>
                  <w:pPr>
                    <w:spacing w:after="0" w:line="240" w:lineRule="auto"/>
                    <w:jc w:val="both"/>
                    <w:rPr>
                      <w:rFonts w:ascii="Palatino Linotype" w:hAnsi="Palatino Linotype"/>
                      <w:iCs/>
                      <w:lang w:val="sr-Cyrl-RS"/>
                    </w:rPr>
                  </w:pPr>
                  <w:r>
                    <w:rPr>
                      <w:rFonts w:ascii="Palatino Linotype" w:hAnsi="Palatino Linotype"/>
                      <w:iCs/>
                      <w:lang w:val="sr-Cyrl-RS"/>
                    </w:rPr>
                    <w:t>Antiproliferative and proapoptotic activities of methanolic extracts from ligustrum vulgare L. as an individual treatment and in combination with palladium complex</w:t>
                  </w:r>
                </w:p>
                <w:p>
                  <w:pPr>
                    <w:spacing w:after="0" w:line="240" w:lineRule="auto"/>
                    <w:jc w:val="both"/>
                    <w:rPr>
                      <w:rFonts w:ascii="Palatino Linotype" w:hAnsi="Palatino Linotype"/>
                      <w:i/>
                      <w:lang w:val="sr-Cyrl-RS"/>
                    </w:rPr>
                  </w:pPr>
                  <w:r>
                    <w:rPr>
                      <w:rFonts w:ascii="Palatino Linotype" w:hAnsi="Palatino Linotype"/>
                      <w:i/>
                      <w:iCs/>
                      <w:lang w:val="sr-Cyrl-RS"/>
                    </w:rPr>
                    <w:t xml:space="preserve">International Journal of Molecular Sciences </w:t>
                  </w:r>
                  <w:r>
                    <w:rPr>
                      <w:rFonts w:ascii="Palatino Linotype" w:hAnsi="Palatino Linotype"/>
                      <w:b/>
                      <w:lang w:val="sr-Cyrl-RS"/>
                    </w:rPr>
                    <w:t>13(2)</w:t>
                  </w:r>
                  <w:r>
                    <w:rPr>
                      <w:rFonts w:ascii="Palatino Linotype" w:hAnsi="Palatino Linotype"/>
                      <w:i/>
                      <w:lang w:val="sr-Cyrl-RS"/>
                    </w:rPr>
                    <w:t xml:space="preserve"> </w:t>
                  </w:r>
                  <w:r>
                    <w:rPr>
                      <w:rFonts w:ascii="Palatino Linotype" w:hAnsi="Palatino Linotype"/>
                      <w:lang w:val="sr-Cyrl-RS"/>
                    </w:rPr>
                    <w:t>(2012) 2521-2534</w:t>
                  </w:r>
                </w:p>
                <w:p>
                  <w:pPr>
                    <w:spacing w:after="0" w:line="240" w:lineRule="auto"/>
                    <w:jc w:val="both"/>
                    <w:rPr>
                      <w:rFonts w:ascii="Palatino Linotype" w:hAnsi="Palatino Linotype"/>
                      <w:bCs/>
                      <w:i/>
                      <w:lang w:val="sr-Cyrl-RS"/>
                    </w:rPr>
                  </w:pPr>
                  <w:r>
                    <w:rPr>
                      <w:rFonts w:ascii="Palatino Linotype" w:hAnsi="Palatino Linotype"/>
                      <w:bCs/>
                      <w:lang w:val="sr-Cyrl-RS"/>
                    </w:rPr>
                    <w:t>ISSN: 1422-0067 (IF</w:t>
                  </w:r>
                  <w:r>
                    <w:rPr>
                      <w:rFonts w:ascii="Palatino Linotype" w:hAnsi="Palatino Linotype"/>
                      <w:bCs/>
                      <w:vertAlign w:val="subscript"/>
                      <w:lang w:val="sr-Cyrl-RS"/>
                    </w:rPr>
                    <w:t>2012</w:t>
                  </w:r>
                  <w:r>
                    <w:rPr>
                      <w:rFonts w:ascii="Palatino Linotype" w:hAnsi="Palatino Linotype"/>
                      <w:bCs/>
                      <w:lang w:val="sr-Cyrl-RS"/>
                    </w:rPr>
                    <w:t xml:space="preserve"> = 2.464; 48/152; </w:t>
                  </w:r>
                  <w:r>
                    <w:rPr>
                      <w:rFonts w:ascii="Palatino Linotype" w:hAnsi="Palatino Linotype"/>
                      <w:b/>
                    </w:rPr>
                    <w:t>M22;</w:t>
                  </w:r>
                  <w:r>
                    <w:rPr>
                      <w:rFonts w:ascii="Palatino Linotype" w:hAnsi="Palatino Linotype"/>
                      <w:bCs/>
                    </w:rPr>
                    <w:t xml:space="preserve"> </w:t>
                  </w:r>
                  <w:r>
                    <w:rPr>
                      <w:rFonts w:ascii="Palatino Linotype" w:hAnsi="Palatino Linotype" w:cs="Calibri"/>
                      <w:bCs/>
                      <w:lang w:val="sr-Cyrl-RS"/>
                    </w:rPr>
                    <w:t>област</w:t>
                  </w:r>
                  <w:r>
                    <w:rPr>
                      <w:rFonts w:ascii="Palatino Linotype" w:hAnsi="Palatino Linotype"/>
                      <w:bCs/>
                      <w:lang w:val="sr-Cyrl-RS"/>
                    </w:rPr>
                    <w:t>:  Chemistry, Multidisciplinary)</w:t>
                  </w:r>
                  <w:r>
                    <w:rPr>
                      <w:rFonts w:ascii="Palatino Linotype" w:hAnsi="Palatino Linotype"/>
                      <w:bCs/>
                      <w:i/>
                      <w:lang w:val="sr-Cyrl-RS"/>
                    </w:rPr>
                    <w:t xml:space="preserve"> </w:t>
                  </w:r>
                  <w:r>
                    <w:fldChar w:fldCharType="begin"/>
                  </w:r>
                  <w:r>
                    <w:instrText xml:space="preserve"> HYPERLINK "https://doi.org/10.3390/ijms13022521" </w:instrText>
                  </w:r>
                  <w:r>
                    <w:fldChar w:fldCharType="separate"/>
                  </w:r>
                  <w:r>
                    <w:rPr>
                      <w:rStyle w:val="18"/>
                      <w:rFonts w:ascii="Palatino Linotype" w:hAnsi="Palatino Linotype"/>
                      <w:shd w:val="clear" w:color="auto" w:fill="FFFFFF"/>
                      <w:lang w:val="sr-Cyrl-RS"/>
                    </w:rPr>
                    <w:t>https://doi.org/10.3390/ijms13022521</w:t>
                  </w:r>
                  <w:r>
                    <w:rPr>
                      <w:rStyle w:val="18"/>
                      <w:rFonts w:ascii="Palatino Linotype" w:hAnsi="Palatino Linotype"/>
                      <w:shd w:val="clear" w:color="auto" w:fill="FFFFFF"/>
                      <w:lang w:val="sr-Cyrl-RS"/>
                    </w:rPr>
                    <w:fldChar w:fldCharType="end"/>
                  </w:r>
                </w:p>
              </w:tc>
            </w:tr>
            <w:tr>
              <w:tblPrEx>
                <w:tblCellMar>
                  <w:top w:w="0" w:type="dxa"/>
                  <w:left w:w="108" w:type="dxa"/>
                  <w:bottom w:w="0" w:type="dxa"/>
                  <w:right w:w="108" w:type="dxa"/>
                </w:tblCellMar>
              </w:tblPrEx>
              <w:tc>
                <w:tcPr>
                  <w:tcW w:w="8872" w:type="dxa"/>
                  <w:gridSpan w:val="2"/>
                </w:tcPr>
                <w:p>
                  <w:pPr>
                    <w:spacing w:after="0" w:line="240" w:lineRule="auto"/>
                    <w:jc w:val="both"/>
                    <w:rPr>
                      <w:rFonts w:ascii="Palatino Linotype" w:hAnsi="Palatino Linotype"/>
                      <w:lang w:val="sr-Cyrl-RS"/>
                    </w:rPr>
                  </w:pPr>
                </w:p>
              </w:tc>
            </w:tr>
            <w:tr>
              <w:tblPrEx>
                <w:tblCellMar>
                  <w:top w:w="0" w:type="dxa"/>
                  <w:left w:w="108" w:type="dxa"/>
                  <w:bottom w:w="0" w:type="dxa"/>
                  <w:right w:w="108" w:type="dxa"/>
                </w:tblCellMar>
              </w:tblPrEx>
              <w:tc>
                <w:tcPr>
                  <w:tcW w:w="8872" w:type="dxa"/>
                  <w:gridSpan w:val="2"/>
                </w:tcPr>
                <w:p>
                  <w:pPr>
                    <w:spacing w:after="0" w:line="240" w:lineRule="auto"/>
                    <w:jc w:val="both"/>
                    <w:rPr>
                      <w:rStyle w:val="57"/>
                      <w:rFonts w:ascii="Palatino Linotype" w:hAnsi="Palatino Linotype"/>
                      <w:lang w:val="sr-Cyrl-RS"/>
                    </w:rPr>
                  </w:pPr>
                  <w:r>
                    <w:rPr>
                      <w:rStyle w:val="57"/>
                      <w:rFonts w:ascii="Palatino Linotype" w:hAnsi="Palatino Linotype"/>
                      <w:lang w:val="sr-Cyrl-RS"/>
                    </w:rPr>
                    <w:t>Edina H. Avdović</w:t>
                  </w:r>
                  <w:bookmarkStart w:id="1" w:name="bau0002"/>
                  <w:r>
                    <w:rPr>
                      <w:rStyle w:val="57"/>
                      <w:rFonts w:ascii="Palatino Linotype" w:hAnsi="Palatino Linotype"/>
                      <w:lang w:val="sr-Cyrl-RS"/>
                    </w:rPr>
                    <w:t>, Žiko B. Milanović</w:t>
                  </w:r>
                  <w:bookmarkEnd w:id="1"/>
                  <w:bookmarkStart w:id="2" w:name="bau0003"/>
                  <w:r>
                    <w:rPr>
                      <w:rStyle w:val="57"/>
                      <w:rFonts w:ascii="Palatino Linotype" w:hAnsi="Palatino Linotype"/>
                      <w:lang w:val="sr-Cyrl-RS"/>
                    </w:rPr>
                    <w:t>, Krešimir Molčanov</w:t>
                  </w:r>
                  <w:bookmarkEnd w:id="2"/>
                  <w:bookmarkStart w:id="3" w:name="bau0004"/>
                  <w:r>
                    <w:rPr>
                      <w:rStyle w:val="57"/>
                      <w:rFonts w:ascii="Palatino Linotype" w:hAnsi="Palatino Linotype"/>
                      <w:lang w:val="sr-Cyrl-RS"/>
                    </w:rPr>
                    <w:t>, Sunčica Roca</w:t>
                  </w:r>
                  <w:bookmarkEnd w:id="3"/>
                  <w:bookmarkStart w:id="4" w:name="bau0005"/>
                  <w:r>
                    <w:rPr>
                      <w:rStyle w:val="57"/>
                      <w:rFonts w:ascii="Palatino Linotype" w:hAnsi="Palatino Linotype"/>
                      <w:lang w:val="sr-Cyrl-RS"/>
                    </w:rPr>
                    <w:t>, Dražen Vikić-Topić</w:t>
                  </w:r>
                  <w:bookmarkEnd w:id="4"/>
                  <w:bookmarkStart w:id="5" w:name="bau0006"/>
                  <w:r>
                    <w:rPr>
                      <w:rStyle w:val="57"/>
                      <w:rFonts w:ascii="Palatino Linotype" w:hAnsi="Palatino Linotype"/>
                      <w:lang w:val="sr-Cyrl-RS"/>
                    </w:rPr>
                    <w:t xml:space="preserve">, </w:t>
                  </w:r>
                  <w:r>
                    <w:rPr>
                      <w:rStyle w:val="57"/>
                      <w:rFonts w:ascii="Palatino Linotype" w:hAnsi="Palatino Linotype"/>
                      <w:b/>
                      <w:bCs/>
                      <w:lang w:val="sr-Cyrl-RS"/>
                    </w:rPr>
                    <w:t>Emina M. Mrkalić</w:t>
                  </w:r>
                  <w:bookmarkEnd w:id="5"/>
                  <w:bookmarkStart w:id="6" w:name="bau0007"/>
                  <w:r>
                    <w:rPr>
                      <w:rStyle w:val="57"/>
                      <w:rFonts w:ascii="Palatino Linotype" w:hAnsi="Palatino Linotype"/>
                      <w:lang w:val="sr-Cyrl-RS"/>
                    </w:rPr>
                    <w:t>, Ratomir M. Jelić</w:t>
                  </w:r>
                  <w:bookmarkEnd w:id="6"/>
                  <w:bookmarkStart w:id="7" w:name="bau0008"/>
                  <w:r>
                    <w:rPr>
                      <w:rStyle w:val="57"/>
                      <w:rFonts w:ascii="Palatino Linotype" w:hAnsi="Palatino Linotype"/>
                      <w:lang w:val="sr-Cyrl-RS"/>
                    </w:rPr>
                    <w:t>, Zoran S. Marković</w:t>
                  </w:r>
                  <w:bookmarkEnd w:id="7"/>
                </w:p>
                <w:p>
                  <w:pPr>
                    <w:spacing w:after="0" w:line="240" w:lineRule="auto"/>
                    <w:jc w:val="both"/>
                    <w:rPr>
                      <w:rFonts w:ascii="Palatino Linotype" w:hAnsi="Palatino Linotype"/>
                      <w:lang w:val="sr-Cyrl-RS"/>
                    </w:rPr>
                  </w:pPr>
                  <w:r>
                    <w:rPr>
                      <w:rFonts w:ascii="Palatino Linotype" w:hAnsi="Palatino Linotype"/>
                      <w:lang w:val="sr-Cyrl-RS"/>
                    </w:rPr>
                    <w:t>Synthesis, characterization and investigating the binding mechanism of novel coumarin derivatives with human serum albumin: Spectroscopic and computational approach</w:t>
                  </w:r>
                </w:p>
                <w:p>
                  <w:pPr>
                    <w:spacing w:after="0" w:line="240" w:lineRule="auto"/>
                    <w:jc w:val="both"/>
                    <w:rPr>
                      <w:rFonts w:ascii="Palatino Linotype" w:hAnsi="Palatino Linotype"/>
                      <w:lang w:val="sr-Cyrl-RS"/>
                    </w:rPr>
                  </w:pPr>
                  <w:r>
                    <w:rPr>
                      <w:rFonts w:ascii="Palatino Linotype" w:hAnsi="Palatino Linotype"/>
                      <w:i/>
                      <w:iCs/>
                      <w:lang w:val="sr-Cyrl-RS"/>
                    </w:rPr>
                    <w:t>Journal of Molecular Structure</w:t>
                  </w:r>
                  <w:r>
                    <w:rPr>
                      <w:rFonts w:ascii="Palatino Linotype" w:hAnsi="Palatino Linotype"/>
                      <w:lang w:val="sr-Cyrl-RS"/>
                    </w:rPr>
                    <w:t xml:space="preserve"> </w:t>
                  </w:r>
                  <w:r>
                    <w:rPr>
                      <w:rFonts w:ascii="Palatino Linotype" w:hAnsi="Palatino Linotype"/>
                      <w:b/>
                      <w:bCs/>
                      <w:lang w:val="sr-Cyrl-RS"/>
                    </w:rPr>
                    <w:t>1254</w:t>
                  </w:r>
                  <w:r>
                    <w:rPr>
                      <w:rFonts w:ascii="Palatino Linotype" w:hAnsi="Palatino Linotype"/>
                      <w:lang w:val="sr-Cyrl-RS"/>
                    </w:rPr>
                    <w:t xml:space="preserve"> (2022) 132366- </w:t>
                  </w:r>
                </w:p>
                <w:p>
                  <w:pPr>
                    <w:spacing w:after="0" w:line="240" w:lineRule="auto"/>
                    <w:contextualSpacing/>
                    <w:rPr>
                      <w:rStyle w:val="18"/>
                      <w:rFonts w:ascii="Palatino Linotype" w:hAnsi="Palatino Linotype"/>
                      <w:shd w:val="clear" w:color="auto" w:fill="FFFFFF"/>
                      <w:lang w:val="sr-Cyrl-RS"/>
                    </w:rPr>
                  </w:pPr>
                  <w:r>
                    <w:rPr>
                      <w:rFonts w:ascii="Palatino Linotype" w:hAnsi="Palatino Linotype"/>
                      <w:bCs/>
                      <w:lang w:val="sr-Cyrl-RS"/>
                    </w:rPr>
                    <w:t>ISSN: 0022-2860 (IF</w:t>
                  </w:r>
                  <w:r>
                    <w:rPr>
                      <w:rFonts w:ascii="Palatino Linotype" w:hAnsi="Palatino Linotype"/>
                      <w:bCs/>
                      <w:vertAlign w:val="subscript"/>
                      <w:lang w:val="sr-Cyrl-RS"/>
                    </w:rPr>
                    <w:t>2021</w:t>
                  </w:r>
                  <w:r>
                    <w:rPr>
                      <w:rFonts w:ascii="Palatino Linotype" w:hAnsi="Palatino Linotype"/>
                      <w:bCs/>
                      <w:lang w:val="sr-Cyrl-RS"/>
                    </w:rPr>
                    <w:t xml:space="preserve"> = 3.841; 82/163; </w:t>
                  </w:r>
                  <w:r>
                    <w:rPr>
                      <w:rFonts w:ascii="Palatino Linotype" w:hAnsi="Palatino Linotype"/>
                      <w:b/>
                    </w:rPr>
                    <w:t>M22;</w:t>
                  </w:r>
                  <w:r>
                    <w:rPr>
                      <w:rFonts w:ascii="Palatino Linotype" w:hAnsi="Palatino Linotype"/>
                      <w:bCs/>
                    </w:rPr>
                    <w:t xml:space="preserve"> </w:t>
                  </w:r>
                  <w:r>
                    <w:rPr>
                      <w:rFonts w:ascii="Palatino Linotype" w:hAnsi="Palatino Linotype" w:cs="Calibri"/>
                      <w:bCs/>
                      <w:lang w:val="sr-Cyrl-RS"/>
                    </w:rPr>
                    <w:t>област</w:t>
                  </w:r>
                  <w:r>
                    <w:rPr>
                      <w:rFonts w:ascii="Palatino Linotype" w:hAnsi="Palatino Linotype"/>
                      <w:bCs/>
                      <w:lang w:val="sr-Cyrl-RS"/>
                    </w:rPr>
                    <w:t>:  Chemistry, Physical)</w:t>
                  </w:r>
                  <w:r>
                    <w:rPr>
                      <w:rFonts w:ascii="Palatino Linotype" w:hAnsi="Palatino Linotype"/>
                      <w:bCs/>
                      <w:i/>
                      <w:lang w:val="sr-Cyrl-RS"/>
                    </w:rPr>
                    <w:t xml:space="preserve"> </w:t>
                  </w:r>
                  <w:r>
                    <w:fldChar w:fldCharType="begin"/>
                  </w:r>
                  <w:r>
                    <w:instrText xml:space="preserve"> HYPERLINK "https://doi.org/10.1016/j.molstruc.2022.132366" </w:instrText>
                  </w:r>
                  <w:r>
                    <w:fldChar w:fldCharType="separate"/>
                  </w:r>
                  <w:r>
                    <w:rPr>
                      <w:rStyle w:val="18"/>
                      <w:rFonts w:ascii="Palatino Linotype" w:hAnsi="Palatino Linotype"/>
                      <w:shd w:val="clear" w:color="auto" w:fill="FFFFFF"/>
                      <w:lang w:val="sr-Cyrl-RS"/>
                    </w:rPr>
                    <w:t>https://doi.org/10.1016/j.molstruc.2022.132366</w:t>
                  </w:r>
                  <w:r>
                    <w:rPr>
                      <w:rStyle w:val="18"/>
                      <w:rFonts w:ascii="Palatino Linotype" w:hAnsi="Palatino Linotype"/>
                      <w:shd w:val="clear" w:color="auto" w:fill="FFFFFF"/>
                      <w:lang w:val="sr-Cyrl-RS"/>
                    </w:rPr>
                    <w:fldChar w:fldCharType="end"/>
                  </w:r>
                </w:p>
                <w:p>
                  <w:pPr>
                    <w:spacing w:after="0" w:line="240" w:lineRule="auto"/>
                    <w:contextualSpacing/>
                    <w:rPr>
                      <w:rStyle w:val="18"/>
                      <w:rFonts w:ascii="Palatino Linotype" w:hAnsi="Palatino Linotype"/>
                      <w:shd w:val="clear" w:color="auto" w:fill="FFFFFF"/>
                      <w:lang w:val="sr-Cyrl-RS"/>
                    </w:rPr>
                  </w:pPr>
                </w:p>
                <w:tbl>
                  <w:tblPr>
                    <w:tblStyle w:val="6"/>
                    <w:tblW w:w="0" w:type="auto"/>
                    <w:tblInd w:w="0" w:type="dxa"/>
                    <w:tblLayout w:type="autofit"/>
                    <w:tblCellMar>
                      <w:top w:w="0" w:type="dxa"/>
                      <w:left w:w="108" w:type="dxa"/>
                      <w:bottom w:w="0" w:type="dxa"/>
                      <w:right w:w="108" w:type="dxa"/>
                    </w:tblCellMar>
                  </w:tblPr>
                  <w:tblGrid>
                    <w:gridCol w:w="8656"/>
                  </w:tblGrid>
                  <w:tr>
                    <w:tblPrEx>
                      <w:tblCellMar>
                        <w:top w:w="0" w:type="dxa"/>
                        <w:left w:w="108" w:type="dxa"/>
                        <w:bottom w:w="0" w:type="dxa"/>
                        <w:right w:w="108" w:type="dxa"/>
                      </w:tblCellMar>
                    </w:tblPrEx>
                    <w:tc>
                      <w:tcPr>
                        <w:tcW w:w="8850" w:type="dxa"/>
                      </w:tcPr>
                      <w:p>
                        <w:pPr>
                          <w:widowControl w:val="0"/>
                          <w:autoSpaceDE w:val="0"/>
                          <w:autoSpaceDN w:val="0"/>
                          <w:adjustRightInd w:val="0"/>
                          <w:spacing w:after="0" w:line="240" w:lineRule="auto"/>
                          <w:jc w:val="both"/>
                          <w:rPr>
                            <w:rFonts w:ascii="Palatino Linotype" w:hAnsi="Palatino Linotype"/>
                            <w:lang w:val="sr-Cyrl-RS" w:eastAsia="sr-Latn-RS"/>
                          </w:rPr>
                        </w:pPr>
                        <w:r>
                          <w:rPr>
                            <w:rFonts w:ascii="Palatino Linotype" w:hAnsi="Palatino Linotype"/>
                            <w:lang w:val="sr-Cyrl-RS" w:eastAsia="sr-Latn-RS"/>
                          </w:rPr>
                          <w:t xml:space="preserve">Jelena D. Berić, Stefan D. Stojanović, </w:t>
                        </w:r>
                        <w:r>
                          <w:rPr>
                            <w:rFonts w:ascii="Palatino Linotype" w:hAnsi="Palatino Linotype"/>
                            <w:b/>
                            <w:lang w:val="sr-Cyrl-RS" w:eastAsia="sr-Latn-RS"/>
                          </w:rPr>
                          <w:t>Emina M. Mrkalić</w:t>
                        </w:r>
                        <w:r>
                          <w:rPr>
                            <w:rFonts w:ascii="Palatino Linotype" w:hAnsi="Palatino Linotype"/>
                            <w:lang w:val="sr-Cyrl-RS" w:eastAsia="sr-Latn-RS"/>
                          </w:rPr>
                          <w:t>, Zoran D. Matović, Dragan R. Milovanović, Miroslav V. Sovrlić, Ratomir M. Jelić</w:t>
                        </w:r>
                      </w:p>
                      <w:p>
                        <w:pPr>
                          <w:widowControl w:val="0"/>
                          <w:autoSpaceDE w:val="0"/>
                          <w:autoSpaceDN w:val="0"/>
                          <w:adjustRightInd w:val="0"/>
                          <w:spacing w:after="0" w:line="240" w:lineRule="auto"/>
                          <w:jc w:val="both"/>
                          <w:rPr>
                            <w:rFonts w:ascii="Palatino Linotype" w:hAnsi="Palatino Linotype"/>
                            <w:lang w:val="sr-Cyrl-RS" w:eastAsia="sr-Latn-RS"/>
                          </w:rPr>
                        </w:pPr>
                        <w:r>
                          <w:rPr>
                            <w:rFonts w:ascii="Palatino Linotype" w:hAnsi="Palatino Linotype"/>
                            <w:lang w:val="sr-Cyrl-RS" w:eastAsia="sr-Latn-RS"/>
                          </w:rPr>
                          <w:t>Interaction of haloperidol with human serum albumin and effect of metal ions on the binding</w:t>
                        </w:r>
                      </w:p>
                      <w:p>
                        <w:pPr>
                          <w:widowControl w:val="0"/>
                          <w:autoSpaceDE w:val="0"/>
                          <w:autoSpaceDN w:val="0"/>
                          <w:adjustRightInd w:val="0"/>
                          <w:spacing w:after="0" w:line="240" w:lineRule="auto"/>
                          <w:jc w:val="both"/>
                          <w:rPr>
                            <w:rFonts w:ascii="Palatino Linotype" w:hAnsi="Palatino Linotype"/>
                            <w:lang w:val="sr-Cyrl-RS"/>
                          </w:rPr>
                        </w:pPr>
                        <w:r>
                          <w:rPr>
                            <w:rFonts w:ascii="Palatino Linotype" w:hAnsi="Palatino Linotype"/>
                            <w:i/>
                            <w:lang w:val="sr-Cyrl-RS" w:eastAsia="sr-Latn-RS"/>
                          </w:rPr>
                          <w:t>Monatshefte für Chemie - Chemical Monthly</w:t>
                        </w:r>
                        <w:r>
                          <w:rPr>
                            <w:rFonts w:ascii="Palatino Linotype" w:hAnsi="Palatino Linotype"/>
                            <w:lang w:val="sr-Cyrl-RS" w:eastAsia="sr-Latn-RS"/>
                          </w:rPr>
                          <w:t xml:space="preserve">, </w:t>
                        </w:r>
                        <w:r>
                          <w:rPr>
                            <w:rFonts w:ascii="Palatino Linotype" w:hAnsi="Palatino Linotype"/>
                            <w:b/>
                            <w:bCs/>
                            <w:lang w:val="sr-Cyrl-RS"/>
                          </w:rPr>
                          <w:t>149</w:t>
                        </w:r>
                        <w:r>
                          <w:rPr>
                            <w:rFonts w:ascii="Palatino Linotype" w:hAnsi="Palatino Linotype"/>
                            <w:lang w:val="sr-Cyrl-RS"/>
                          </w:rPr>
                          <w:t xml:space="preserve"> (2018) 2359-2368 </w:t>
                        </w:r>
                      </w:p>
                      <w:p>
                        <w:pPr>
                          <w:widowControl w:val="0"/>
                          <w:autoSpaceDE w:val="0"/>
                          <w:autoSpaceDN w:val="0"/>
                          <w:adjustRightInd w:val="0"/>
                          <w:spacing w:after="0" w:line="240" w:lineRule="auto"/>
                          <w:rPr>
                            <w:rFonts w:ascii="Palatino Linotype" w:hAnsi="Palatino Linotype"/>
                            <w:bCs/>
                            <w:lang w:val="sr-Cyrl-RS"/>
                          </w:rPr>
                        </w:pPr>
                        <w:r>
                          <w:rPr>
                            <w:rFonts w:ascii="Palatino Linotype" w:hAnsi="Palatino Linotype"/>
                            <w:bCs/>
                            <w:lang w:val="sr-Cyrl-RS"/>
                          </w:rPr>
                          <w:t>ISSN: 0026-9247 (IF</w:t>
                        </w:r>
                        <w:r>
                          <w:rPr>
                            <w:rFonts w:ascii="Palatino Linotype" w:hAnsi="Palatino Linotype"/>
                            <w:bCs/>
                            <w:vertAlign w:val="subscript"/>
                            <w:lang w:val="sr-Cyrl-RS"/>
                          </w:rPr>
                          <w:t>2018</w:t>
                        </w:r>
                        <w:r>
                          <w:rPr>
                            <w:rFonts w:ascii="Palatino Linotype" w:hAnsi="Palatino Linotype"/>
                            <w:bCs/>
                            <w:lang w:val="sr-Cyrl-RS"/>
                          </w:rPr>
                          <w:t xml:space="preserve"> = 1.501; 112/172; </w:t>
                        </w:r>
                        <w:r>
                          <w:rPr>
                            <w:rFonts w:ascii="Palatino Linotype" w:hAnsi="Palatino Linotype"/>
                            <w:b/>
                          </w:rPr>
                          <w:t>M23;</w:t>
                        </w:r>
                        <w:r>
                          <w:rPr>
                            <w:rFonts w:ascii="Palatino Linotype" w:hAnsi="Palatino Linotype"/>
                            <w:bCs/>
                          </w:rPr>
                          <w:t xml:space="preserve"> </w:t>
                        </w:r>
                        <w:r>
                          <w:rPr>
                            <w:rFonts w:ascii="Palatino Linotype" w:hAnsi="Palatino Linotype"/>
                            <w:bCs/>
                            <w:lang w:val="sr-Cyrl-RS"/>
                          </w:rPr>
                          <w:t>област:  Chemistry, Multidisciplinary)</w:t>
                        </w:r>
                      </w:p>
                      <w:p>
                        <w:pPr>
                          <w:widowControl w:val="0"/>
                          <w:autoSpaceDE w:val="0"/>
                          <w:autoSpaceDN w:val="0"/>
                          <w:adjustRightInd w:val="0"/>
                          <w:spacing w:after="0" w:line="240" w:lineRule="auto"/>
                          <w:rPr>
                            <w:rFonts w:ascii="Palatino Linotype" w:hAnsi="Palatino Linotype"/>
                            <w:color w:val="333333"/>
                            <w:shd w:val="clear" w:color="auto" w:fill="FCFCFC"/>
                            <w:lang w:val="sr-Cyrl-RS"/>
                          </w:rPr>
                        </w:pPr>
                        <w:r>
                          <w:fldChar w:fldCharType="begin"/>
                        </w:r>
                        <w:r>
                          <w:instrText xml:space="preserve"> HYPERLINK "https://doi.org/10.1007/s00706-018-2310-z" </w:instrText>
                        </w:r>
                        <w:r>
                          <w:fldChar w:fldCharType="separate"/>
                        </w:r>
                        <w:r>
                          <w:rPr>
                            <w:rStyle w:val="18"/>
                            <w:rFonts w:ascii="Palatino Linotype" w:hAnsi="Palatino Linotype"/>
                            <w:shd w:val="clear" w:color="auto" w:fill="FCFCFC"/>
                            <w:lang w:val="sr-Cyrl-RS"/>
                          </w:rPr>
                          <w:t>https://doi.org/10.1007/s00706-018-2310-z</w:t>
                        </w:r>
                        <w:r>
                          <w:rPr>
                            <w:rStyle w:val="18"/>
                            <w:rFonts w:ascii="Palatino Linotype" w:hAnsi="Palatino Linotype"/>
                            <w:shd w:val="clear" w:color="auto" w:fill="FCFCFC"/>
                            <w:lang w:val="sr-Cyrl-RS"/>
                          </w:rPr>
                          <w:fldChar w:fldCharType="end"/>
                        </w:r>
                      </w:p>
                      <w:p>
                        <w:pPr>
                          <w:widowControl w:val="0"/>
                          <w:autoSpaceDE w:val="0"/>
                          <w:autoSpaceDN w:val="0"/>
                          <w:adjustRightInd w:val="0"/>
                          <w:spacing w:after="0" w:line="240" w:lineRule="auto"/>
                          <w:jc w:val="both"/>
                          <w:rPr>
                            <w:rFonts w:ascii="Palatino Linotype" w:hAnsi="Palatino Linotype"/>
                            <w:lang w:val="sr-Cyrl-RS"/>
                          </w:rPr>
                        </w:pPr>
                      </w:p>
                    </w:tc>
                  </w:tr>
                  <w:tr>
                    <w:tblPrEx>
                      <w:tblCellMar>
                        <w:top w:w="0" w:type="dxa"/>
                        <w:left w:w="108" w:type="dxa"/>
                        <w:bottom w:w="0" w:type="dxa"/>
                        <w:right w:w="108" w:type="dxa"/>
                      </w:tblCellMar>
                    </w:tblPrEx>
                    <w:tc>
                      <w:tcPr>
                        <w:tcW w:w="8850" w:type="dxa"/>
                      </w:tcPr>
                      <w:p>
                        <w:pPr>
                          <w:pStyle w:val="51"/>
                          <w:autoSpaceDE w:val="0"/>
                          <w:autoSpaceDN w:val="0"/>
                          <w:adjustRightInd w:val="0"/>
                          <w:ind w:left="0"/>
                          <w:jc w:val="both"/>
                          <w:rPr>
                            <w:rFonts w:ascii="Palatino Linotype" w:hAnsi="Palatino Linotype"/>
                            <w:sz w:val="22"/>
                            <w:szCs w:val="22"/>
                            <w:lang w:val="sr-Cyrl-RS"/>
                          </w:rPr>
                        </w:pPr>
                        <w:r>
                          <w:rPr>
                            <w:rFonts w:ascii="Palatino Linotype" w:hAnsi="Palatino Linotype"/>
                            <w:sz w:val="22"/>
                            <w:szCs w:val="22"/>
                            <w:lang w:val="sr-Cyrl-RS"/>
                          </w:rPr>
                          <w:t xml:space="preserve">Miroslav Sovrlić, Ratomir Jelić, Marko Antonijević, Zoran Marković, Jovica Tomović, </w:t>
                        </w:r>
                        <w:r>
                          <w:rPr>
                            <w:rFonts w:ascii="Palatino Linotype" w:hAnsi="Palatino Linotype"/>
                            <w:b/>
                            <w:bCs/>
                            <w:sz w:val="22"/>
                            <w:szCs w:val="22"/>
                            <w:lang w:val="sr-Cyrl-RS"/>
                          </w:rPr>
                          <w:t>Emina Mrkalić</w:t>
                        </w:r>
                      </w:p>
                      <w:p>
                        <w:pPr>
                          <w:pStyle w:val="51"/>
                          <w:autoSpaceDE w:val="0"/>
                          <w:autoSpaceDN w:val="0"/>
                          <w:adjustRightInd w:val="0"/>
                          <w:ind w:left="0"/>
                          <w:jc w:val="both"/>
                          <w:rPr>
                            <w:rFonts w:ascii="Palatino Linotype" w:hAnsi="Palatino Linotype"/>
                            <w:sz w:val="22"/>
                            <w:szCs w:val="22"/>
                            <w:lang w:val="sr-Cyrl-RS"/>
                          </w:rPr>
                        </w:pPr>
                        <w:r>
                          <w:rPr>
                            <w:rFonts w:ascii="Palatino Linotype" w:hAnsi="Palatino Linotype"/>
                            <w:sz w:val="22"/>
                            <w:szCs w:val="22"/>
                            <w:lang w:val="sr-Cyrl-RS"/>
                          </w:rPr>
                          <w:t>Influence of the caffeine on the interaction Between haloperidol and human serum albumin: Spectroscopic and molecular docking approach</w:t>
                        </w:r>
                      </w:p>
                      <w:p>
                        <w:pPr>
                          <w:pStyle w:val="51"/>
                          <w:autoSpaceDE w:val="0"/>
                          <w:autoSpaceDN w:val="0"/>
                          <w:adjustRightInd w:val="0"/>
                          <w:ind w:left="0"/>
                          <w:jc w:val="both"/>
                          <w:rPr>
                            <w:rFonts w:ascii="Palatino Linotype" w:hAnsi="Palatino Linotype"/>
                            <w:sz w:val="22"/>
                            <w:szCs w:val="22"/>
                            <w:lang w:val="sr-Cyrl-RS"/>
                          </w:rPr>
                        </w:pPr>
                        <w:r>
                          <w:rPr>
                            <w:rFonts w:ascii="Palatino Linotype" w:hAnsi="Palatino Linotype"/>
                            <w:i/>
                            <w:iCs/>
                            <w:sz w:val="22"/>
                            <w:szCs w:val="22"/>
                            <w:lang w:val="sr-Cyrl-RS"/>
                          </w:rPr>
                          <w:t>Studia Universitatis Babes-Bolyai. Ser. Chemia</w:t>
                        </w:r>
                        <w:r>
                          <w:rPr>
                            <w:rFonts w:ascii="Palatino Linotype" w:hAnsi="Palatino Linotype"/>
                            <w:sz w:val="22"/>
                            <w:szCs w:val="22"/>
                            <w:lang w:val="sr-Cyrl-RS"/>
                          </w:rPr>
                          <w:t xml:space="preserve">, </w:t>
                        </w:r>
                        <w:r>
                          <w:rPr>
                            <w:rFonts w:ascii="Palatino Linotype" w:hAnsi="Palatino Linotype"/>
                            <w:b/>
                            <w:bCs/>
                            <w:sz w:val="22"/>
                            <w:szCs w:val="22"/>
                            <w:lang w:val="sr-Cyrl-RS"/>
                          </w:rPr>
                          <w:t>4</w:t>
                        </w:r>
                        <w:r>
                          <w:rPr>
                            <w:rFonts w:ascii="Palatino Linotype" w:hAnsi="Palatino Linotype"/>
                            <w:sz w:val="22"/>
                            <w:szCs w:val="22"/>
                            <w:lang w:val="sr-Cyrl-RS"/>
                          </w:rPr>
                          <w:t xml:space="preserve"> (2021) 7-22</w:t>
                        </w:r>
                      </w:p>
                      <w:p>
                        <w:pPr>
                          <w:pStyle w:val="51"/>
                          <w:autoSpaceDE w:val="0"/>
                          <w:autoSpaceDN w:val="0"/>
                          <w:adjustRightInd w:val="0"/>
                          <w:ind w:left="0"/>
                          <w:rPr>
                            <w:rFonts w:ascii="Palatino Linotype" w:hAnsi="Palatino Linotype"/>
                            <w:bCs/>
                            <w:sz w:val="22"/>
                            <w:szCs w:val="22"/>
                            <w:lang w:val="sr-Cyrl-RS"/>
                          </w:rPr>
                        </w:pPr>
                        <w:r>
                          <w:rPr>
                            <w:rFonts w:ascii="Palatino Linotype" w:hAnsi="Palatino Linotype"/>
                            <w:bCs/>
                            <w:sz w:val="22"/>
                            <w:szCs w:val="22"/>
                            <w:lang w:val="sr-Cyrl-RS"/>
                          </w:rPr>
                          <w:t>ISSN: 1224-7154 (IF</w:t>
                        </w:r>
                        <w:r>
                          <w:rPr>
                            <w:rFonts w:ascii="Palatino Linotype" w:hAnsi="Palatino Linotype"/>
                            <w:bCs/>
                            <w:sz w:val="22"/>
                            <w:szCs w:val="22"/>
                            <w:vertAlign w:val="subscript"/>
                            <w:lang w:val="sr-Cyrl-RS"/>
                          </w:rPr>
                          <w:t>2021</w:t>
                        </w:r>
                        <w:r>
                          <w:rPr>
                            <w:rFonts w:ascii="Palatino Linotype" w:hAnsi="Palatino Linotype"/>
                            <w:bCs/>
                            <w:sz w:val="22"/>
                            <w:szCs w:val="22"/>
                            <w:lang w:val="sr-Cyrl-RS"/>
                          </w:rPr>
                          <w:t xml:space="preserve"> = 0.558; 171/180; </w:t>
                        </w:r>
                        <w:r>
                          <w:rPr>
                            <w:rFonts w:ascii="Palatino Linotype" w:hAnsi="Palatino Linotype"/>
                            <w:b/>
                          </w:rPr>
                          <w:t>M23;</w:t>
                        </w:r>
                        <w:r>
                          <w:rPr>
                            <w:rFonts w:ascii="Palatino Linotype" w:hAnsi="Palatino Linotype"/>
                            <w:bCs/>
                          </w:rPr>
                          <w:t xml:space="preserve"> </w:t>
                        </w:r>
                        <w:r>
                          <w:rPr>
                            <w:rFonts w:ascii="Palatino Linotype" w:hAnsi="Palatino Linotype"/>
                            <w:bCs/>
                            <w:sz w:val="22"/>
                            <w:szCs w:val="22"/>
                            <w:lang w:val="sr-Cyrl-RS"/>
                          </w:rPr>
                          <w:t>област:  Chemistry, Multidisciplinary)</w:t>
                        </w:r>
                      </w:p>
                      <w:p>
                        <w:pPr>
                          <w:pStyle w:val="51"/>
                          <w:autoSpaceDE w:val="0"/>
                          <w:autoSpaceDN w:val="0"/>
                          <w:adjustRightInd w:val="0"/>
                          <w:ind w:left="0"/>
                          <w:rPr>
                            <w:rFonts w:ascii="Palatino Linotype" w:hAnsi="Palatino Linotype"/>
                            <w:sz w:val="22"/>
                            <w:szCs w:val="22"/>
                            <w:lang w:val="sr-Cyrl-RS"/>
                          </w:rPr>
                        </w:pPr>
                        <w:r>
                          <w:fldChar w:fldCharType="begin"/>
                        </w:r>
                        <w:r>
                          <w:instrText xml:space="preserve"> HYPERLINK "https://doi.org/10.24193/subbchem.2021.4.01" </w:instrText>
                        </w:r>
                        <w:r>
                          <w:fldChar w:fldCharType="separate"/>
                        </w:r>
                        <w:r>
                          <w:rPr>
                            <w:rStyle w:val="18"/>
                            <w:rFonts w:ascii="Palatino Linotype" w:hAnsi="Palatino Linotype"/>
                            <w:sz w:val="22"/>
                            <w:szCs w:val="22"/>
                            <w:lang w:val="sr-Cyrl-RS"/>
                          </w:rPr>
                          <w:t>https://doi.org/10.24193/subbchem.2021.4.01</w:t>
                        </w:r>
                        <w:r>
                          <w:rPr>
                            <w:rStyle w:val="18"/>
                            <w:rFonts w:ascii="Palatino Linotype" w:hAnsi="Palatino Linotype"/>
                            <w:sz w:val="22"/>
                            <w:szCs w:val="22"/>
                            <w:lang w:val="sr-Cyrl-RS"/>
                          </w:rPr>
                          <w:fldChar w:fldCharType="end"/>
                        </w:r>
                      </w:p>
                      <w:p>
                        <w:pPr>
                          <w:spacing w:after="0" w:line="240" w:lineRule="auto"/>
                          <w:contextualSpacing/>
                          <w:jc w:val="both"/>
                          <w:rPr>
                            <w:rFonts w:ascii="Palatino Linotype" w:hAnsi="Palatino Linotype" w:eastAsia="TimesNewRomanPSMT"/>
                            <w:b/>
                            <w:bCs/>
                            <w:lang w:val="sr-Cyrl-RS"/>
                          </w:rPr>
                        </w:pPr>
                      </w:p>
                    </w:tc>
                  </w:tr>
                  <w:tr>
                    <w:tblPrEx>
                      <w:tblCellMar>
                        <w:top w:w="0" w:type="dxa"/>
                        <w:left w:w="108" w:type="dxa"/>
                        <w:bottom w:w="0" w:type="dxa"/>
                        <w:right w:w="108" w:type="dxa"/>
                      </w:tblCellMar>
                    </w:tblPrEx>
                    <w:tc>
                      <w:tcPr>
                        <w:tcW w:w="8850" w:type="dxa"/>
                      </w:tcPr>
                      <w:p>
                        <w:pPr>
                          <w:pStyle w:val="51"/>
                          <w:autoSpaceDE w:val="0"/>
                          <w:autoSpaceDN w:val="0"/>
                          <w:adjustRightInd w:val="0"/>
                          <w:ind w:left="0"/>
                          <w:jc w:val="both"/>
                          <w:rPr>
                            <w:rFonts w:ascii="Palatino Linotype" w:hAnsi="Palatino Linotype"/>
                            <w:sz w:val="22"/>
                            <w:szCs w:val="22"/>
                            <w:shd w:val="clear" w:color="auto" w:fill="FFFFFF"/>
                            <w:lang w:val="sr-Cyrl-RS"/>
                          </w:rPr>
                        </w:pPr>
                        <w:r>
                          <w:rPr>
                            <w:rFonts w:ascii="Palatino Linotype" w:hAnsi="Palatino Linotype"/>
                            <w:sz w:val="22"/>
                            <w:szCs w:val="22"/>
                            <w:shd w:val="clear" w:color="auto" w:fill="FFFFFF"/>
                            <w:lang w:val="sr-Cyrl-RS"/>
                          </w:rPr>
                          <w:t xml:space="preserve">Ignjat P. Filipović, </w:t>
                        </w:r>
                        <w:r>
                          <w:rPr>
                            <w:rFonts w:ascii="Palatino Linotype" w:hAnsi="Palatino Linotype"/>
                            <w:b/>
                            <w:bCs/>
                            <w:sz w:val="22"/>
                            <w:szCs w:val="22"/>
                            <w:shd w:val="clear" w:color="auto" w:fill="FFFFFF"/>
                            <w:lang w:val="sr-Cyrl-RS"/>
                          </w:rPr>
                          <w:t>Emina M. Mrkalić</w:t>
                        </w:r>
                        <w:r>
                          <w:rPr>
                            <w:rFonts w:ascii="Palatino Linotype" w:hAnsi="Palatino Linotype"/>
                            <w:sz w:val="22"/>
                            <w:szCs w:val="22"/>
                            <w:shd w:val="clear" w:color="auto" w:fill="FFFFFF"/>
                            <w:lang w:val="sr-Cyrl-RS"/>
                          </w:rPr>
                          <w:t>, Giorgio Pelosi, Vesna Kojić, Dimitar Jakimov, Dejan Baskić and Zoran D. Matović</w:t>
                        </w:r>
                      </w:p>
                      <w:p>
                        <w:pPr>
                          <w:pStyle w:val="51"/>
                          <w:autoSpaceDE w:val="0"/>
                          <w:autoSpaceDN w:val="0"/>
                          <w:adjustRightInd w:val="0"/>
                          <w:ind w:left="0"/>
                          <w:jc w:val="both"/>
                          <w:rPr>
                            <w:rFonts w:ascii="Palatino Linotype" w:hAnsi="Palatino Linotype"/>
                            <w:sz w:val="22"/>
                            <w:szCs w:val="22"/>
                            <w:shd w:val="clear" w:color="auto" w:fill="FFFFFF"/>
                            <w:lang w:val="sr-Cyrl-RS"/>
                          </w:rPr>
                        </w:pPr>
                        <w:r>
                          <w:rPr>
                            <w:rFonts w:ascii="Palatino Linotype" w:hAnsi="Palatino Linotype"/>
                            <w:sz w:val="22"/>
                            <w:szCs w:val="22"/>
                            <w:shd w:val="clear" w:color="auto" w:fill="FFFFFF"/>
                            <w:lang w:val="sr-Cyrl-RS"/>
                          </w:rPr>
                          <w:t>Structural, biological and computational study of oxamide derivative</w:t>
                        </w:r>
                      </w:p>
                      <w:p>
                        <w:pPr>
                          <w:pStyle w:val="51"/>
                          <w:autoSpaceDE w:val="0"/>
                          <w:autoSpaceDN w:val="0"/>
                          <w:adjustRightInd w:val="0"/>
                          <w:ind w:left="0"/>
                          <w:jc w:val="both"/>
                          <w:rPr>
                            <w:rFonts w:ascii="Palatino Linotype" w:hAnsi="Palatino Linotype"/>
                            <w:sz w:val="22"/>
                            <w:szCs w:val="22"/>
                            <w:shd w:val="clear" w:color="auto" w:fill="FFFFFF"/>
                            <w:lang w:val="sr-Cyrl-RS"/>
                          </w:rPr>
                        </w:pPr>
                        <w:r>
                          <w:rPr>
                            <w:rFonts w:ascii="Palatino Linotype" w:hAnsi="Palatino Linotype"/>
                            <w:i/>
                            <w:iCs/>
                            <w:sz w:val="22"/>
                            <w:szCs w:val="22"/>
                            <w:shd w:val="clear" w:color="auto" w:fill="FFFFFF"/>
                            <w:lang w:val="sr-Cyrl-RS"/>
                          </w:rPr>
                          <w:t xml:space="preserve">Journal of the Serbian Chemical Society </w:t>
                        </w:r>
                        <w:r>
                          <w:rPr>
                            <w:rFonts w:ascii="Palatino Linotype" w:hAnsi="Palatino Linotype"/>
                            <w:sz w:val="22"/>
                            <w:szCs w:val="22"/>
                            <w:shd w:val="clear" w:color="auto" w:fill="FFFFFF"/>
                            <w:lang w:val="sr-Cyrl-RS"/>
                          </w:rPr>
                          <w:t>87(0) (2022) 545-559</w:t>
                        </w:r>
                      </w:p>
                      <w:p>
                        <w:pPr>
                          <w:pStyle w:val="51"/>
                          <w:autoSpaceDE w:val="0"/>
                          <w:autoSpaceDN w:val="0"/>
                          <w:adjustRightInd w:val="0"/>
                          <w:ind w:left="0"/>
                          <w:jc w:val="both"/>
                          <w:rPr>
                            <w:rFonts w:ascii="Palatino Linotype" w:hAnsi="Palatino Linotype"/>
                            <w:bCs/>
                            <w:sz w:val="22"/>
                            <w:szCs w:val="22"/>
                            <w:lang w:val="sr-Cyrl-RS"/>
                          </w:rPr>
                        </w:pPr>
                        <w:r>
                          <w:rPr>
                            <w:rFonts w:ascii="Palatino Linotype" w:hAnsi="Palatino Linotype"/>
                            <w:bCs/>
                            <w:sz w:val="22"/>
                            <w:szCs w:val="22"/>
                            <w:lang w:val="sr-Cyrl-RS"/>
                          </w:rPr>
                          <w:t>ISSN: 0352-5139 (IF</w:t>
                        </w:r>
                        <w:r>
                          <w:rPr>
                            <w:rFonts w:ascii="Palatino Linotype" w:hAnsi="Palatino Linotype"/>
                            <w:bCs/>
                            <w:sz w:val="22"/>
                            <w:szCs w:val="22"/>
                            <w:vertAlign w:val="subscript"/>
                            <w:lang w:val="sr-Cyrl-RS"/>
                          </w:rPr>
                          <w:t>2021</w:t>
                        </w:r>
                        <w:r>
                          <w:rPr>
                            <w:rFonts w:ascii="Palatino Linotype" w:hAnsi="Palatino Linotype"/>
                            <w:bCs/>
                            <w:sz w:val="22"/>
                            <w:szCs w:val="22"/>
                            <w:lang w:val="sr-Cyrl-RS"/>
                          </w:rPr>
                          <w:t xml:space="preserve"> = 1.100; 153/180; </w:t>
                        </w:r>
                        <w:r>
                          <w:rPr>
                            <w:rFonts w:ascii="Palatino Linotype" w:hAnsi="Palatino Linotype"/>
                            <w:b/>
                          </w:rPr>
                          <w:t>M23;</w:t>
                        </w:r>
                        <w:r>
                          <w:rPr>
                            <w:rFonts w:ascii="Palatino Linotype" w:hAnsi="Palatino Linotype"/>
                            <w:bCs/>
                          </w:rPr>
                          <w:t xml:space="preserve"> </w:t>
                        </w:r>
                        <w:r>
                          <w:rPr>
                            <w:rFonts w:ascii="Palatino Linotype" w:hAnsi="Palatino Linotype"/>
                            <w:bCs/>
                            <w:sz w:val="22"/>
                            <w:szCs w:val="22"/>
                            <w:lang w:val="sr-Cyrl-RS"/>
                          </w:rPr>
                          <w:t>област: Chemistry, Multidisciplinary)</w:t>
                        </w:r>
                      </w:p>
                      <w:p>
                        <w:pPr>
                          <w:pStyle w:val="51"/>
                          <w:autoSpaceDE w:val="0"/>
                          <w:autoSpaceDN w:val="0"/>
                          <w:adjustRightInd w:val="0"/>
                          <w:ind w:left="0"/>
                          <w:jc w:val="both"/>
                          <w:rPr>
                            <w:rStyle w:val="18"/>
                            <w:rFonts w:ascii="Palatino Linotype" w:hAnsi="Palatino Linotype"/>
                            <w:sz w:val="22"/>
                            <w:szCs w:val="22"/>
                            <w:shd w:val="clear" w:color="auto" w:fill="FFFFFF"/>
                            <w:lang w:val="sr-Cyrl-RS"/>
                          </w:rPr>
                        </w:pPr>
                        <w:r>
                          <w:fldChar w:fldCharType="begin"/>
                        </w:r>
                        <w:r>
                          <w:instrText xml:space="preserve"> HYPERLINK "https://doi.org/10.2298/JSC211204114F" </w:instrText>
                        </w:r>
                        <w:r>
                          <w:fldChar w:fldCharType="separate"/>
                        </w:r>
                        <w:r>
                          <w:rPr>
                            <w:rStyle w:val="18"/>
                            <w:rFonts w:ascii="Palatino Linotype" w:hAnsi="Palatino Linotype"/>
                            <w:sz w:val="22"/>
                            <w:szCs w:val="22"/>
                            <w:shd w:val="clear" w:color="auto" w:fill="FFFFFF"/>
                            <w:lang w:val="sr-Cyrl-RS"/>
                          </w:rPr>
                          <w:t>https://doi.org/10.2298/JSC211204114F</w:t>
                        </w:r>
                        <w:r>
                          <w:rPr>
                            <w:rStyle w:val="18"/>
                            <w:rFonts w:ascii="Palatino Linotype" w:hAnsi="Palatino Linotype"/>
                            <w:sz w:val="22"/>
                            <w:szCs w:val="22"/>
                            <w:shd w:val="clear" w:color="auto" w:fill="FFFFFF"/>
                            <w:lang w:val="sr-Cyrl-RS"/>
                          </w:rPr>
                          <w:fldChar w:fldCharType="end"/>
                        </w:r>
                      </w:p>
                      <w:p>
                        <w:pPr>
                          <w:pStyle w:val="51"/>
                          <w:autoSpaceDE w:val="0"/>
                          <w:autoSpaceDN w:val="0"/>
                          <w:adjustRightInd w:val="0"/>
                          <w:ind w:left="0"/>
                          <w:jc w:val="both"/>
                          <w:rPr>
                            <w:rStyle w:val="18"/>
                            <w:sz w:val="22"/>
                            <w:szCs w:val="22"/>
                          </w:rPr>
                        </w:pPr>
                      </w:p>
                      <w:p>
                        <w:pPr>
                          <w:autoSpaceDE w:val="0"/>
                          <w:autoSpaceDN w:val="0"/>
                          <w:adjustRightInd w:val="0"/>
                          <w:spacing w:after="0" w:line="240" w:lineRule="auto"/>
                          <w:jc w:val="both"/>
                          <w:rPr>
                            <w:rFonts w:ascii="Palatino Linotype" w:hAnsi="Palatino Linotype"/>
                            <w:shd w:val="clear" w:color="auto" w:fill="FFFFFF"/>
                            <w:lang w:val="sr-Cyrl-RS"/>
                          </w:rPr>
                        </w:pPr>
                        <w:r>
                          <w:rPr>
                            <w:rFonts w:ascii="Palatino Linotype" w:hAnsi="Palatino Linotype"/>
                            <w:shd w:val="clear" w:color="auto" w:fill="FFFFFF"/>
                            <w:lang w:val="sr-Cyrl-RS"/>
                          </w:rPr>
                          <w:t>Nevena Prodanovića, Marijana Kosanić, Aleksandar Kočović, Jovica Tomović, Emina Mrkalić, Miroslav Sovrlić</w:t>
                        </w:r>
                      </w:p>
                      <w:p>
                        <w:pPr>
                          <w:autoSpaceDE w:val="0"/>
                          <w:autoSpaceDN w:val="0"/>
                          <w:adjustRightInd w:val="0"/>
                          <w:spacing w:after="0" w:line="240" w:lineRule="auto"/>
                          <w:jc w:val="both"/>
                          <w:rPr>
                            <w:rFonts w:ascii="Palatino Linotype" w:hAnsi="Palatino Linotype"/>
                            <w:shd w:val="clear" w:color="auto" w:fill="FFFFFF"/>
                            <w:lang w:val="sr-Cyrl-RS"/>
                          </w:rPr>
                        </w:pPr>
                        <w:r>
                          <w:rPr>
                            <w:rFonts w:ascii="Palatino Linotype" w:hAnsi="Palatino Linotype"/>
                            <w:shd w:val="clear" w:color="auto" w:fill="FFFFFF"/>
                            <w:lang w:val="sr-Cyrl-RS"/>
                          </w:rPr>
                          <w:t>Assessment of biological activity of selected species mushrooms of the order</w:t>
                        </w:r>
                      </w:p>
                      <w:p>
                        <w:pPr>
                          <w:autoSpaceDE w:val="0"/>
                          <w:autoSpaceDN w:val="0"/>
                          <w:adjustRightInd w:val="0"/>
                          <w:spacing w:after="0" w:line="240" w:lineRule="auto"/>
                          <w:jc w:val="both"/>
                          <w:rPr>
                            <w:rFonts w:ascii="Palatino Linotype" w:hAnsi="Palatino Linotype"/>
                            <w:shd w:val="clear" w:color="auto" w:fill="FFFFFF"/>
                            <w:lang w:val="sr-Cyrl-RS"/>
                          </w:rPr>
                        </w:pPr>
                        <w:r>
                          <w:rPr>
                            <w:rFonts w:ascii="Palatino Linotype" w:hAnsi="Palatino Linotype"/>
                            <w:shd w:val="clear" w:color="auto" w:fill="FFFFFF"/>
                            <w:lang w:val="sr-Cyrl-RS"/>
                          </w:rPr>
                          <w:t>Agaricales and boletales</w:t>
                        </w:r>
                      </w:p>
                      <w:p>
                        <w:pPr>
                          <w:autoSpaceDE w:val="0"/>
                          <w:autoSpaceDN w:val="0"/>
                          <w:adjustRightInd w:val="0"/>
                          <w:spacing w:after="0" w:line="240" w:lineRule="auto"/>
                          <w:jc w:val="both"/>
                          <w:rPr>
                            <w:rFonts w:ascii="Palatino Linotype" w:hAnsi="Palatino Linotype"/>
                            <w:shd w:val="clear" w:color="auto" w:fill="FFFFFF"/>
                            <w:lang w:val="sr-Cyrl-RS"/>
                          </w:rPr>
                        </w:pPr>
                        <w:r>
                          <w:rPr>
                            <w:rFonts w:ascii="Palatino Linotype" w:hAnsi="Palatino Linotype"/>
                            <w:shd w:val="clear" w:color="auto" w:fill="FFFFFF"/>
                            <w:lang w:val="sr-Cyrl-RS"/>
                          </w:rPr>
                          <w:t>Studia Universitatis Babes-Bolyai. Ser. Chemia, 1 (2023) 131-144</w:t>
                        </w:r>
                      </w:p>
                      <w:p>
                        <w:pPr>
                          <w:pStyle w:val="51"/>
                          <w:autoSpaceDE w:val="0"/>
                          <w:autoSpaceDN w:val="0"/>
                          <w:adjustRightInd w:val="0"/>
                          <w:ind w:left="0"/>
                          <w:jc w:val="both"/>
                          <w:rPr>
                            <w:rFonts w:ascii="Palatino Linotype" w:hAnsi="Palatino Linotype"/>
                            <w:sz w:val="22"/>
                            <w:szCs w:val="22"/>
                            <w:shd w:val="clear" w:color="auto" w:fill="FFFFFF"/>
                            <w:lang w:val="sr-Cyrl-RS"/>
                          </w:rPr>
                        </w:pPr>
                        <w:r>
                          <w:rPr>
                            <w:rFonts w:ascii="Palatino Linotype" w:hAnsi="Palatino Linotype"/>
                            <w:sz w:val="22"/>
                            <w:szCs w:val="22"/>
                            <w:shd w:val="clear" w:color="auto" w:fill="FFFFFF"/>
                            <w:lang w:val="sr-Cyrl-RS"/>
                          </w:rPr>
                          <w:t>ISSN: 1224-7154 (IF2021 = 0.558; 171/180; област:  Chemistry, Multidisciplinary)</w:t>
                        </w:r>
                      </w:p>
                      <w:p>
                        <w:pPr>
                          <w:pStyle w:val="51"/>
                          <w:autoSpaceDE w:val="0"/>
                          <w:autoSpaceDN w:val="0"/>
                          <w:adjustRightInd w:val="0"/>
                          <w:ind w:left="0"/>
                          <w:jc w:val="both"/>
                          <w:rPr>
                            <w:rFonts w:ascii="Palatino Linotype" w:hAnsi="Palatino Linotype"/>
                            <w:sz w:val="22"/>
                            <w:szCs w:val="22"/>
                            <w:lang w:val="sr-Cyrl-RS"/>
                          </w:rPr>
                        </w:pPr>
                      </w:p>
                      <w:p>
                        <w:pPr>
                          <w:pStyle w:val="51"/>
                          <w:autoSpaceDE w:val="0"/>
                          <w:autoSpaceDN w:val="0"/>
                          <w:adjustRightInd w:val="0"/>
                          <w:ind w:hanging="720"/>
                          <w:jc w:val="both"/>
                          <w:rPr>
                            <w:rFonts w:ascii="Palatino Linotype" w:hAnsi="Palatino Linotype"/>
                            <w:sz w:val="22"/>
                            <w:szCs w:val="22"/>
                            <w:lang w:val="sr-Cyrl-RS"/>
                          </w:rPr>
                        </w:pPr>
                        <w:r>
                          <w:rPr>
                            <w:rFonts w:ascii="Palatino Linotype" w:hAnsi="Palatino Linotype"/>
                            <w:sz w:val="22"/>
                            <w:szCs w:val="22"/>
                            <w:lang w:val="sr-Cyrl-RS"/>
                          </w:rPr>
                          <w:t xml:space="preserve">Jovana М. Sekulić, </w:t>
                        </w:r>
                        <w:r>
                          <w:rPr>
                            <w:rFonts w:ascii="Palatino Linotype" w:hAnsi="Palatino Linotype"/>
                            <w:b/>
                            <w:bCs/>
                            <w:sz w:val="22"/>
                            <w:szCs w:val="22"/>
                            <w:lang w:val="sr-Cyrl-RS"/>
                          </w:rPr>
                          <w:t>Emina M. Mrkalić</w:t>
                        </w:r>
                        <w:r>
                          <w:rPr>
                            <w:rFonts w:ascii="Palatino Linotype" w:hAnsi="Palatino Linotype"/>
                            <w:sz w:val="22"/>
                            <w:szCs w:val="22"/>
                            <w:lang w:val="sr-Cyrl-RS"/>
                          </w:rPr>
                          <w:t>, Mirjana М. Stojanović-Petrović,</w:t>
                        </w:r>
                      </w:p>
                      <w:p>
                        <w:pPr>
                          <w:pStyle w:val="51"/>
                          <w:autoSpaceDE w:val="0"/>
                          <w:autoSpaceDN w:val="0"/>
                          <w:adjustRightInd w:val="0"/>
                          <w:ind w:hanging="720"/>
                          <w:jc w:val="both"/>
                          <w:rPr>
                            <w:rFonts w:ascii="Palatino Linotype" w:hAnsi="Palatino Linotype"/>
                            <w:sz w:val="22"/>
                            <w:szCs w:val="22"/>
                            <w:lang w:val="sr-Cyrl-RS"/>
                          </w:rPr>
                        </w:pPr>
                        <w:r>
                          <w:rPr>
                            <w:rFonts w:ascii="Palatino Linotype" w:hAnsi="Palatino Linotype"/>
                            <w:sz w:val="22"/>
                            <w:szCs w:val="22"/>
                            <w:lang w:val="sr-Cyrl-RS"/>
                          </w:rPr>
                          <w:t>Filip J. Popović, Tanja B. Trakić</w:t>
                        </w:r>
                      </w:p>
                      <w:p>
                        <w:pPr>
                          <w:pStyle w:val="51"/>
                          <w:autoSpaceDE w:val="0"/>
                          <w:autoSpaceDN w:val="0"/>
                          <w:adjustRightInd w:val="0"/>
                          <w:ind w:left="0" w:hanging="90"/>
                          <w:jc w:val="both"/>
                          <w:rPr>
                            <w:rFonts w:ascii="Palatino Linotype" w:hAnsi="Palatino Linotype"/>
                            <w:sz w:val="22"/>
                            <w:szCs w:val="22"/>
                            <w:lang w:val="sr-Cyrl-RS"/>
                          </w:rPr>
                        </w:pPr>
                        <w:r>
                          <w:rPr>
                            <w:rFonts w:ascii="Palatino Linotype" w:hAnsi="Palatino Linotype"/>
                            <w:sz w:val="22"/>
                            <w:szCs w:val="22"/>
                          </w:rPr>
                          <w:t xml:space="preserve"> </w:t>
                        </w:r>
                        <w:r>
                          <w:rPr>
                            <w:rFonts w:ascii="Palatino Linotype" w:hAnsi="Palatino Linotype"/>
                            <w:sz w:val="22"/>
                            <w:szCs w:val="22"/>
                            <w:lang w:val="sr-Cyrl-RS"/>
                          </w:rPr>
                          <w:t>АSSESSMENTS OF THE IMPACT OF METALS ON JUVENILE</w:t>
                        </w:r>
                        <w:r>
                          <w:rPr>
                            <w:rFonts w:ascii="Palatino Linotype" w:hAnsi="Palatino Linotype"/>
                            <w:sz w:val="22"/>
                            <w:szCs w:val="22"/>
                          </w:rPr>
                          <w:t xml:space="preserve"> </w:t>
                        </w:r>
                        <w:r>
                          <w:rPr>
                            <w:rFonts w:ascii="Palatino Linotype" w:hAnsi="Palatino Linotype"/>
                            <w:sz w:val="22"/>
                            <w:szCs w:val="22"/>
                            <w:lang w:val="sr-Cyrl-RS"/>
                          </w:rPr>
                          <w:t>EARTHWORMS (Eisenia fetida) IN LABORATORY CONDITIONS</w:t>
                        </w:r>
                      </w:p>
                      <w:p>
                        <w:pPr>
                          <w:pStyle w:val="51"/>
                          <w:autoSpaceDE w:val="0"/>
                          <w:autoSpaceDN w:val="0"/>
                          <w:adjustRightInd w:val="0"/>
                          <w:ind w:hanging="720"/>
                          <w:jc w:val="both"/>
                          <w:rPr>
                            <w:rFonts w:ascii="Palatino Linotype" w:hAnsi="Palatino Linotype"/>
                            <w:sz w:val="22"/>
                            <w:szCs w:val="22"/>
                            <w:lang w:val="sr-Cyrl-RS"/>
                          </w:rPr>
                        </w:pPr>
                        <w:r>
                          <w:rPr>
                            <w:rFonts w:ascii="Palatino Linotype" w:hAnsi="Palatino Linotype"/>
                            <w:sz w:val="22"/>
                            <w:szCs w:val="22"/>
                            <w:lang w:val="sr-Cyrl-RS"/>
                          </w:rPr>
                          <w:t>Kragujevac Journal of Science, 44 (2022) 255-266</w:t>
                        </w:r>
                      </w:p>
                      <w:p>
                        <w:pPr>
                          <w:pStyle w:val="51"/>
                          <w:autoSpaceDE w:val="0"/>
                          <w:autoSpaceDN w:val="0"/>
                          <w:adjustRightInd w:val="0"/>
                          <w:ind w:hanging="720"/>
                          <w:jc w:val="both"/>
                          <w:rPr>
                            <w:rFonts w:ascii="Palatino Linotype" w:hAnsi="Palatino Linotype"/>
                            <w:sz w:val="22"/>
                            <w:szCs w:val="22"/>
                            <w:lang w:val="sr-Cyrl-RS"/>
                          </w:rPr>
                        </w:pPr>
                        <w:r>
                          <w:rPr>
                            <w:rFonts w:ascii="Palatino Linotype" w:hAnsi="Palatino Linotype"/>
                            <w:sz w:val="22"/>
                            <w:szCs w:val="22"/>
                            <w:lang w:val="sr-Cyrl-RS"/>
                          </w:rPr>
                          <w:t xml:space="preserve">https://doi.org/10.5937/KgJSci2244255S </w:t>
                        </w:r>
                      </w:p>
                      <w:p>
                        <w:pPr>
                          <w:pStyle w:val="51"/>
                          <w:autoSpaceDE w:val="0"/>
                          <w:autoSpaceDN w:val="0"/>
                          <w:adjustRightInd w:val="0"/>
                          <w:ind w:left="0"/>
                          <w:jc w:val="both"/>
                          <w:rPr>
                            <w:rFonts w:ascii="Palatino Linotype" w:hAnsi="Palatino Linotype"/>
                            <w:sz w:val="22"/>
                            <w:szCs w:val="22"/>
                            <w:lang w:val="sr-Cyrl-RS"/>
                          </w:rPr>
                        </w:pPr>
                        <w:r>
                          <w:rPr>
                            <w:rFonts w:ascii="Palatino Linotype" w:hAnsi="Palatino Linotype"/>
                            <w:sz w:val="22"/>
                            <w:szCs w:val="22"/>
                            <w:lang w:val="sr-Cyrl-RS"/>
                          </w:rPr>
                          <w:t>ISSN: 1450-9636</w:t>
                        </w:r>
                      </w:p>
                    </w:tc>
                  </w:tr>
                </w:tbl>
                <w:p>
                  <w:pPr>
                    <w:spacing w:after="0" w:line="240" w:lineRule="auto"/>
                    <w:contextualSpacing/>
                    <w:rPr>
                      <w:rFonts w:ascii="Palatino Linotype" w:hAnsi="Palatino Linotype" w:cs="Arial"/>
                      <w:color w:val="222222"/>
                      <w:sz w:val="18"/>
                      <w:szCs w:val="18"/>
                      <w:shd w:val="clear" w:color="auto" w:fill="FFFFFF"/>
                      <w:lang w:val="sr-Cyrl-RS"/>
                    </w:rPr>
                  </w:pPr>
                </w:p>
              </w:tc>
            </w:tr>
          </w:tbl>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color w:val="000000"/>
                <w:sz w:val="27"/>
                <w:szCs w:val="27"/>
              </w:rPr>
            </w:pPr>
            <w:r>
              <w:rPr>
                <w:rFonts w:ascii="Palatino Linotype" w:hAnsi="Palatino Linotype" w:eastAsia="Times New Roman"/>
                <w:b/>
                <w:color w:val="000000"/>
                <w:sz w:val="27"/>
                <w:szCs w:val="27"/>
                <w:lang w:val="sr-Cyrl-RS"/>
              </w:rPr>
              <w:t>Proceedings of international scientific conferences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2</w:t>
            </w:r>
            <w:r>
              <w:rPr>
                <w:rFonts w:ascii="Palatino Linotype" w:hAnsi="Palatino Linotype" w:eastAsia="Times New Roman"/>
                <w:color w:val="000000"/>
                <w:sz w:val="27"/>
                <w:szCs w:val="27"/>
              </w:rPr>
              <w:t>0</w:t>
            </w:r>
          </w:p>
          <w:p>
            <w:pPr>
              <w:spacing w:after="0" w:line="240" w:lineRule="auto"/>
              <w:jc w:val="center"/>
              <w:rPr>
                <w:rFonts w:ascii="Palatino Linotype" w:hAnsi="Palatino Linotype" w:eastAsia="Times New Roman"/>
                <w:color w:val="000000"/>
                <w:sz w:val="27"/>
                <w:szCs w:val="27"/>
                <w:lang w:val="sr-Latn-RS"/>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tbl>
            <w:tblPr>
              <w:tblStyle w:val="6"/>
              <w:tblW w:w="0" w:type="auto"/>
              <w:tblInd w:w="0" w:type="dxa"/>
              <w:tblLayout w:type="autofit"/>
              <w:tblCellMar>
                <w:top w:w="0" w:type="dxa"/>
                <w:left w:w="108" w:type="dxa"/>
                <w:bottom w:w="0" w:type="dxa"/>
                <w:right w:w="108" w:type="dxa"/>
              </w:tblCellMar>
            </w:tblPr>
            <w:tblGrid>
              <w:gridCol w:w="8850"/>
            </w:tblGrid>
            <w:tr>
              <w:tblPrEx>
                <w:tblCellMar>
                  <w:top w:w="0" w:type="dxa"/>
                  <w:left w:w="108" w:type="dxa"/>
                  <w:bottom w:w="0" w:type="dxa"/>
                  <w:right w:w="108" w:type="dxa"/>
                </w:tblCellMar>
              </w:tblPrEx>
              <w:tc>
                <w:tcPr>
                  <w:tcW w:w="8850" w:type="dxa"/>
                </w:tcPr>
                <w:p>
                  <w:pPr>
                    <w:spacing w:after="0" w:line="240" w:lineRule="auto"/>
                    <w:ind w:left="144"/>
                    <w:jc w:val="both"/>
                    <w:rPr>
                      <w:rFonts w:ascii="Palatino Linotype" w:hAnsi="Palatino Linotype"/>
                      <w:lang w:val="sr-Cyrl-RS"/>
                    </w:rPr>
                  </w:pPr>
                  <w:r>
                    <w:rPr>
                      <w:rFonts w:ascii="Palatino Linotype" w:hAnsi="Palatino Linotype"/>
                      <w:lang w:val="sr-Cyrl-RS"/>
                    </w:rPr>
                    <w:t>Danijela Stojković, Maja Đukić, Marija Ristić, Marina Ćendić Serafinović, Svetlana Belošević, Emina Mrkalić, Ivan Jakovljević</w:t>
                  </w:r>
                </w:p>
                <w:p>
                  <w:pPr>
                    <w:spacing w:after="0" w:line="240" w:lineRule="auto"/>
                    <w:ind w:left="144"/>
                    <w:jc w:val="both"/>
                    <w:rPr>
                      <w:rFonts w:ascii="Palatino Linotype" w:hAnsi="Palatino Linotype"/>
                      <w:lang w:val="sr-Cyrl-RS"/>
                    </w:rPr>
                  </w:pPr>
                  <w:r>
                    <w:rPr>
                      <w:rFonts w:ascii="Palatino Linotype" w:hAnsi="Palatino Linotype"/>
                      <w:lang w:val="sr-Cyrl-RS"/>
                    </w:rPr>
                    <w:t>Synthesis, characterization and HSA interactions of a new piano-stool ruthenium(II) complex containing a thioamide-type ligand</w:t>
                  </w:r>
                </w:p>
                <w:p>
                  <w:pPr>
                    <w:spacing w:after="0" w:line="240" w:lineRule="auto"/>
                    <w:ind w:left="144"/>
                    <w:jc w:val="both"/>
                    <w:rPr>
                      <w:rFonts w:ascii="Palatino Linotype" w:hAnsi="Palatino Linotype"/>
                      <w:lang w:val="sr-Cyrl-RS"/>
                    </w:rPr>
                  </w:pPr>
                  <w:r>
                    <w:rPr>
                      <w:rFonts w:ascii="Palatino Linotype" w:hAnsi="Palatino Linotype"/>
                      <w:lang w:val="sr-Cyrl-RS"/>
                    </w:rPr>
                    <w:t>2nd International Conference on Chemo and Bioinformatics,</w:t>
                  </w:r>
                </w:p>
                <w:p>
                  <w:pPr>
                    <w:spacing w:after="0" w:line="240" w:lineRule="auto"/>
                    <w:ind w:left="144"/>
                    <w:jc w:val="both"/>
                    <w:rPr>
                      <w:rFonts w:ascii="Palatino Linotype" w:hAnsi="Palatino Linotype"/>
                      <w:lang w:val="sr-Cyrl-RS"/>
                    </w:rPr>
                  </w:pPr>
                  <w:r>
                    <w:rPr>
                      <w:rFonts w:ascii="Palatino Linotype" w:hAnsi="Palatino Linotype"/>
                      <w:lang w:val="sr-Cyrl-RS"/>
                    </w:rPr>
                    <w:t xml:space="preserve">28-29 September, 2023, Kragujevac, Serbia </w:t>
                  </w:r>
                  <w:r>
                    <w:fldChar w:fldCharType="begin"/>
                  </w:r>
                  <w:r>
                    <w:instrText xml:space="preserve"> HYPERLINK "https://www.iccbikg2023.com/_files/ugd/1f3f15_93997e654f464bdf98cc9f70fb57a983.pdf" </w:instrText>
                  </w:r>
                  <w:r>
                    <w:fldChar w:fldCharType="separate"/>
                  </w:r>
                  <w:r>
                    <w:rPr>
                      <w:rStyle w:val="18"/>
                      <w:rFonts w:ascii="Palatino Linotype" w:hAnsi="Palatino Linotype"/>
                      <w:lang w:val="sr-Cyrl-RS"/>
                    </w:rPr>
                    <w:t>https://www.iccbikg2023.com/_files/ugd/1f3f15_93997e654f464bdf98cc9f70fb57a983.pdf</w:t>
                  </w:r>
                  <w:r>
                    <w:rPr>
                      <w:rStyle w:val="18"/>
                      <w:rFonts w:ascii="Palatino Linotype" w:hAnsi="Palatino Linotype"/>
                      <w:lang w:val="sr-Cyrl-RS"/>
                    </w:rPr>
                    <w:fldChar w:fldCharType="end"/>
                  </w:r>
                </w:p>
                <w:p>
                  <w:pPr>
                    <w:spacing w:after="0" w:line="240" w:lineRule="auto"/>
                    <w:ind w:left="144"/>
                    <w:jc w:val="both"/>
                    <w:rPr>
                      <w:rFonts w:ascii="Palatino Linotype" w:hAnsi="Palatino Linotype"/>
                      <w:lang w:val="sr-Cyrl-RS"/>
                    </w:rPr>
                  </w:pPr>
                </w:p>
                <w:p>
                  <w:pPr>
                    <w:spacing w:after="0" w:line="240" w:lineRule="auto"/>
                    <w:ind w:left="144"/>
                    <w:jc w:val="both"/>
                    <w:rPr>
                      <w:rFonts w:ascii="Palatino Linotype" w:hAnsi="Palatino Linotype"/>
                      <w:lang w:val="sr-Cyrl-RS"/>
                    </w:rPr>
                  </w:pPr>
                  <w:r>
                    <w:rPr>
                      <w:rFonts w:ascii="Palatino Linotype" w:hAnsi="Palatino Linotype"/>
                      <w:lang w:val="sr-Cyrl-RS"/>
                    </w:rPr>
                    <w:t>Jelena M. Stajić, Biljana Nikić, Sofija Forkapić, Jan Hansman, Emina Mrkalić, Radioactivity levels and health risks associated with Himalayan salt consumption</w:t>
                  </w:r>
                </w:p>
                <w:p>
                  <w:pPr>
                    <w:spacing w:after="0" w:line="240" w:lineRule="auto"/>
                    <w:ind w:left="144"/>
                    <w:jc w:val="both"/>
                    <w:rPr>
                      <w:rFonts w:ascii="Palatino Linotype" w:hAnsi="Palatino Linotype"/>
                      <w:lang w:val="sr-Cyrl-RS"/>
                    </w:rPr>
                  </w:pPr>
                  <w:r>
                    <w:rPr>
                      <w:rFonts w:ascii="Palatino Linotype" w:hAnsi="Palatino Linotype"/>
                      <w:lang w:val="sr-Cyrl-RS"/>
                    </w:rPr>
                    <w:t>2nd International Conference on Chemo and Bioinformatics,</w:t>
                  </w:r>
                </w:p>
                <w:p>
                  <w:pPr>
                    <w:spacing w:after="0" w:line="240" w:lineRule="auto"/>
                    <w:ind w:left="144"/>
                    <w:jc w:val="both"/>
                    <w:rPr>
                      <w:rFonts w:ascii="Palatino Linotype" w:hAnsi="Palatino Linotype"/>
                      <w:lang w:val="sr-Cyrl-RS"/>
                    </w:rPr>
                  </w:pPr>
                  <w:r>
                    <w:rPr>
                      <w:rFonts w:ascii="Palatino Linotype" w:hAnsi="Palatino Linotype"/>
                      <w:lang w:val="sr-Cyrl-RS"/>
                    </w:rPr>
                    <w:t>28-29 September, 2023, Kragujevac, Serbia</w:t>
                  </w:r>
                </w:p>
                <w:p>
                  <w:pPr>
                    <w:spacing w:after="0" w:line="240" w:lineRule="auto"/>
                    <w:ind w:left="144"/>
                    <w:jc w:val="both"/>
                    <w:rPr>
                      <w:rFonts w:ascii="Palatino Linotype" w:hAnsi="Palatino Linotype"/>
                      <w:lang w:val="sr-Cyrl-RS"/>
                    </w:rPr>
                  </w:pPr>
                  <w:r>
                    <w:fldChar w:fldCharType="begin"/>
                  </w:r>
                  <w:r>
                    <w:instrText xml:space="preserve"> HYPERLINK "https://doi.org/10.46793/ICCBI23.168S" </w:instrText>
                  </w:r>
                  <w:r>
                    <w:fldChar w:fldCharType="separate"/>
                  </w:r>
                  <w:r>
                    <w:rPr>
                      <w:rStyle w:val="18"/>
                      <w:rFonts w:ascii="Palatino Linotype" w:hAnsi="Palatino Linotype"/>
                      <w:lang w:val="sr-Cyrl-RS"/>
                    </w:rPr>
                    <w:t>https://doi.org/10.46793/ICCBI23.168S</w:t>
                  </w:r>
                  <w:r>
                    <w:rPr>
                      <w:rStyle w:val="18"/>
                      <w:rFonts w:ascii="Palatino Linotype" w:hAnsi="Palatino Linotype"/>
                      <w:lang w:val="sr-Cyrl-RS"/>
                    </w:rPr>
                    <w:fldChar w:fldCharType="end"/>
                  </w:r>
                </w:p>
                <w:p>
                  <w:pPr>
                    <w:pStyle w:val="51"/>
                    <w:ind w:left="144"/>
                    <w:jc w:val="both"/>
                    <w:rPr>
                      <w:rFonts w:ascii="Palatino Linotype" w:hAnsi="Palatino Linotype"/>
                      <w:b/>
                      <w:bCs/>
                      <w:sz w:val="22"/>
                      <w:szCs w:val="22"/>
                      <w:lang w:val="sr-Cyrl-RS"/>
                    </w:rPr>
                  </w:pPr>
                </w:p>
                <w:p>
                  <w:pPr>
                    <w:spacing w:after="0" w:line="240" w:lineRule="auto"/>
                    <w:ind w:left="144"/>
                    <w:jc w:val="both"/>
                    <w:rPr>
                      <w:rFonts w:ascii="Palatino Linotype" w:hAnsi="Palatino Linotype"/>
                      <w:lang w:val="sr-Cyrl-RS"/>
                    </w:rPr>
                  </w:pPr>
                  <w:r>
                    <w:rPr>
                      <w:rFonts w:ascii="Palatino Linotype" w:hAnsi="Palatino Linotype"/>
                      <w:lang w:val="sr-Cyrl-RS"/>
                    </w:rPr>
                    <w:t>Marina Vesović, Ratomir Jelić, Emina Mrkalić, Gordana Radić, Zoran Ratković,      Ana Živanović, Nikola Nedeljković</w:t>
                  </w:r>
                </w:p>
                <w:p>
                  <w:pPr>
                    <w:spacing w:after="0" w:line="240" w:lineRule="auto"/>
                    <w:ind w:left="144"/>
                    <w:jc w:val="both"/>
                    <w:rPr>
                      <w:rFonts w:ascii="Palatino Linotype" w:hAnsi="Palatino Linotype"/>
                      <w:lang w:val="sr-Cyrl-RS"/>
                    </w:rPr>
                  </w:pPr>
                  <w:r>
                    <w:rPr>
                      <w:rFonts w:ascii="Palatino Linotype" w:hAnsi="Palatino Linotype"/>
                      <w:lang w:val="sr-Cyrl-RS"/>
                    </w:rPr>
                    <w:t>The interaction studies between isobutyl derivative of thiosalicylic acid and human serum albumin</w:t>
                  </w:r>
                </w:p>
                <w:p>
                  <w:pPr>
                    <w:spacing w:after="0" w:line="240" w:lineRule="auto"/>
                    <w:ind w:left="144"/>
                    <w:jc w:val="both"/>
                    <w:rPr>
                      <w:rFonts w:ascii="Palatino Linotype" w:hAnsi="Palatino Linotype"/>
                      <w:lang w:val="sr-Cyrl-RS"/>
                    </w:rPr>
                  </w:pPr>
                  <w:r>
                    <w:rPr>
                      <w:rFonts w:ascii="Palatino Linotype" w:hAnsi="Palatino Linotype"/>
                      <w:lang w:val="sr-Cyrl-RS"/>
                    </w:rPr>
                    <w:t>9th International Electronic       Conference on Medicinal Chemistry,</w:t>
                  </w:r>
                </w:p>
                <w:p>
                  <w:pPr>
                    <w:spacing w:after="0" w:line="240" w:lineRule="auto"/>
                    <w:ind w:left="144"/>
                    <w:jc w:val="both"/>
                    <w:rPr>
                      <w:rFonts w:ascii="Palatino Linotype" w:hAnsi="Palatino Linotype"/>
                      <w:lang w:val="sr-Cyrl-RS"/>
                    </w:rPr>
                  </w:pPr>
                  <w:r>
                    <w:rPr>
                      <w:rFonts w:ascii="Palatino Linotype" w:hAnsi="Palatino Linotype"/>
                      <w:lang w:val="sr-Cyrl-RS"/>
                    </w:rPr>
                    <w:t>1–30 November, 2023, MDPI: Basel, Switzerland</w:t>
                  </w:r>
                </w:p>
                <w:p>
                  <w:pPr>
                    <w:pStyle w:val="51"/>
                    <w:ind w:left="144"/>
                    <w:jc w:val="both"/>
                    <w:rPr>
                      <w:rFonts w:ascii="Palatino Linotype" w:hAnsi="Palatino Linotype"/>
                      <w:sz w:val="22"/>
                      <w:szCs w:val="22"/>
                      <w:lang w:val="sr-Cyrl-RS"/>
                    </w:rPr>
                  </w:pPr>
                  <w:r>
                    <w:fldChar w:fldCharType="begin"/>
                  </w:r>
                  <w:r>
                    <w:instrText xml:space="preserve"> HYPERLINK "https://sciforum.net/paper/view/15767" </w:instrText>
                  </w:r>
                  <w:r>
                    <w:fldChar w:fldCharType="separate"/>
                  </w:r>
                  <w:r>
                    <w:rPr>
                      <w:rStyle w:val="18"/>
                      <w:rFonts w:ascii="Palatino Linotype" w:hAnsi="Palatino Linotype"/>
                      <w:sz w:val="22"/>
                      <w:szCs w:val="22"/>
                      <w:lang w:val="sr-Cyrl-RS"/>
                    </w:rPr>
                    <w:t>https://sciforum.net/paper/view/15767</w:t>
                  </w:r>
                  <w:r>
                    <w:rPr>
                      <w:rStyle w:val="18"/>
                      <w:rFonts w:ascii="Palatino Linotype" w:hAnsi="Palatino Linotype"/>
                      <w:sz w:val="22"/>
                      <w:szCs w:val="22"/>
                      <w:lang w:val="sr-Cyrl-RS"/>
                    </w:rPr>
                    <w:fldChar w:fldCharType="end"/>
                  </w:r>
                </w:p>
                <w:p>
                  <w:pPr>
                    <w:pStyle w:val="51"/>
                    <w:ind w:left="144"/>
                    <w:jc w:val="both"/>
                    <w:rPr>
                      <w:rFonts w:ascii="Palatino Linotype" w:hAnsi="Palatino Linotype"/>
                      <w:b/>
                      <w:bCs/>
                      <w:sz w:val="22"/>
                      <w:szCs w:val="22"/>
                      <w:lang w:val="sr-Cyrl-RS"/>
                    </w:rPr>
                  </w:pPr>
                </w:p>
                <w:p>
                  <w:pPr>
                    <w:spacing w:after="0" w:line="240" w:lineRule="auto"/>
                    <w:ind w:left="144"/>
                    <w:jc w:val="both"/>
                    <w:rPr>
                      <w:rFonts w:ascii="Palatino Linotype" w:hAnsi="Palatino Linotype"/>
                      <w:lang w:val="sr-Cyrl-RS"/>
                    </w:rPr>
                  </w:pPr>
                  <w:r>
                    <w:rPr>
                      <w:rFonts w:ascii="Palatino Linotype" w:hAnsi="Palatino Linotype"/>
                      <w:lang w:val="sr-Cyrl-RS"/>
                    </w:rPr>
                    <w:t>Nikola Nedeljković, Ratomir Jelić, Emina Mrkalić, Gordana Radić, Zoran Ratković, Andriana Bukonjić, Miloš Nikolić</w:t>
                  </w:r>
                </w:p>
                <w:p>
                  <w:pPr>
                    <w:spacing w:after="0" w:line="240" w:lineRule="auto"/>
                    <w:ind w:left="144"/>
                    <w:jc w:val="both"/>
                    <w:rPr>
                      <w:rFonts w:ascii="Palatino Linotype" w:hAnsi="Palatino Linotype"/>
                      <w:lang w:val="sr-Cyrl-RS"/>
                    </w:rPr>
                  </w:pPr>
                  <w:r>
                    <w:rPr>
                      <w:rFonts w:ascii="Palatino Linotype" w:hAnsi="Palatino Linotype"/>
                      <w:lang w:val="sr-Cyrl-RS"/>
                    </w:rPr>
                    <w:t>Investigation of the interaction between isopropyl derivative of thiosalicylic acid and human serum albumin</w:t>
                  </w:r>
                </w:p>
                <w:p>
                  <w:pPr>
                    <w:spacing w:after="0" w:line="240" w:lineRule="auto"/>
                    <w:ind w:left="144"/>
                    <w:jc w:val="both"/>
                    <w:rPr>
                      <w:rFonts w:ascii="Palatino Linotype" w:hAnsi="Palatino Linotype"/>
                      <w:lang w:val="sr-Cyrl-RS"/>
                    </w:rPr>
                  </w:pPr>
                  <w:r>
                    <w:rPr>
                      <w:rFonts w:ascii="Palatino Linotype" w:hAnsi="Palatino Linotype"/>
                      <w:lang w:val="sr-Cyrl-RS"/>
                    </w:rPr>
                    <w:t>9th International Electronic Conference on Medicinal Chemistry,</w:t>
                  </w:r>
                </w:p>
                <w:p>
                  <w:pPr>
                    <w:spacing w:after="0" w:line="240" w:lineRule="auto"/>
                    <w:ind w:left="144"/>
                    <w:jc w:val="both"/>
                    <w:rPr>
                      <w:rFonts w:ascii="Palatino Linotype" w:hAnsi="Palatino Linotype"/>
                      <w:lang w:val="sr-Cyrl-RS"/>
                    </w:rPr>
                  </w:pPr>
                  <w:r>
                    <w:rPr>
                      <w:rFonts w:ascii="Palatino Linotype" w:hAnsi="Palatino Linotype"/>
                      <w:lang w:val="sr-Cyrl-RS"/>
                    </w:rPr>
                    <w:t>1–30 November, 2023, MDPI: Basel, Switzerland</w:t>
                  </w:r>
                </w:p>
                <w:p>
                  <w:pPr>
                    <w:spacing w:after="0" w:line="240" w:lineRule="auto"/>
                    <w:ind w:left="144"/>
                    <w:jc w:val="both"/>
                    <w:rPr>
                      <w:rFonts w:ascii="Palatino Linotype" w:hAnsi="Palatino Linotype"/>
                      <w:lang w:val="sr-Cyrl-RS"/>
                    </w:rPr>
                  </w:pPr>
                  <w:r>
                    <w:fldChar w:fldCharType="begin"/>
                  </w:r>
                  <w:r>
                    <w:instrText xml:space="preserve"> HYPERLINK "https://sciforum.net/paper/view/15703" </w:instrText>
                  </w:r>
                  <w:r>
                    <w:fldChar w:fldCharType="separate"/>
                  </w:r>
                  <w:r>
                    <w:rPr>
                      <w:rStyle w:val="18"/>
                      <w:rFonts w:ascii="Palatino Linotype" w:hAnsi="Palatino Linotype"/>
                      <w:lang w:val="sr-Cyrl-RS"/>
                    </w:rPr>
                    <w:t>https://sciforum.net/paper/view/15703</w:t>
                  </w:r>
                  <w:r>
                    <w:rPr>
                      <w:rStyle w:val="18"/>
                      <w:rFonts w:ascii="Palatino Linotype" w:hAnsi="Palatino Linotype"/>
                      <w:lang w:val="sr-Cyrl-RS"/>
                    </w:rPr>
                    <w:fldChar w:fldCharType="end"/>
                  </w:r>
                </w:p>
                <w:p>
                  <w:pPr>
                    <w:pStyle w:val="51"/>
                    <w:ind w:left="144"/>
                    <w:jc w:val="both"/>
                    <w:rPr>
                      <w:rFonts w:ascii="Palatino Linotype" w:hAnsi="Palatino Linotype"/>
                      <w:sz w:val="22"/>
                      <w:szCs w:val="22"/>
                      <w:lang w:val="sr-Cyrl-RS"/>
                    </w:rPr>
                  </w:pPr>
                </w:p>
                <w:p>
                  <w:pPr>
                    <w:spacing w:after="0" w:line="240" w:lineRule="auto"/>
                    <w:ind w:left="144"/>
                    <w:jc w:val="both"/>
                    <w:rPr>
                      <w:rFonts w:ascii="Palatino Linotype" w:hAnsi="Palatino Linotype"/>
                      <w:lang w:val="sr-Cyrl-RS"/>
                    </w:rPr>
                  </w:pPr>
                  <w:r>
                    <w:rPr>
                      <w:rFonts w:ascii="Palatino Linotype" w:hAnsi="Palatino Linotype"/>
                      <w:lang w:val="sr-Cyrl-RS"/>
                    </w:rPr>
                    <w:t>Miloš Nikolić, Ratomir Jelić, Emina Mrkalić, Gordana Radić, Zoran Ratković, Dušan Tomović, Marina Vesović</w:t>
                  </w:r>
                </w:p>
                <w:p>
                  <w:pPr>
                    <w:spacing w:after="0" w:line="240" w:lineRule="auto"/>
                    <w:ind w:left="144"/>
                    <w:jc w:val="both"/>
                    <w:rPr>
                      <w:rFonts w:ascii="Palatino Linotype" w:hAnsi="Palatino Linotype"/>
                      <w:lang w:val="sr-Cyrl-RS"/>
                    </w:rPr>
                  </w:pPr>
                  <w:r>
                    <w:rPr>
                      <w:rFonts w:ascii="Palatino Linotype" w:hAnsi="Palatino Linotype"/>
                      <w:lang w:val="sr-Cyrl-RS"/>
                    </w:rPr>
                    <w:t>Investigation of binding mode of isoamyl derivative of thiosalicylic acid and human serum albumin</w:t>
                  </w:r>
                </w:p>
                <w:p>
                  <w:pPr>
                    <w:spacing w:after="0" w:line="240" w:lineRule="auto"/>
                    <w:ind w:left="144"/>
                    <w:jc w:val="both"/>
                    <w:rPr>
                      <w:rFonts w:ascii="Palatino Linotype" w:hAnsi="Palatino Linotype"/>
                      <w:lang w:val="sr-Cyrl-RS"/>
                    </w:rPr>
                  </w:pPr>
                  <w:r>
                    <w:rPr>
                      <w:rFonts w:ascii="Palatino Linotype" w:hAnsi="Palatino Linotype"/>
                      <w:lang w:val="sr-Cyrl-RS"/>
                    </w:rPr>
                    <w:t>9th International Electronic Conference on Medicinal Chemistry,</w:t>
                  </w:r>
                </w:p>
                <w:p>
                  <w:pPr>
                    <w:spacing w:after="0" w:line="240" w:lineRule="auto"/>
                    <w:ind w:left="144"/>
                    <w:jc w:val="both"/>
                    <w:rPr>
                      <w:rFonts w:ascii="Palatino Linotype" w:hAnsi="Palatino Linotype"/>
                      <w:lang w:val="sr-Cyrl-RS"/>
                    </w:rPr>
                  </w:pPr>
                  <w:r>
                    <w:rPr>
                      <w:rFonts w:ascii="Palatino Linotype" w:hAnsi="Palatino Linotype"/>
                      <w:lang w:val="sr-Cyrl-RS"/>
                    </w:rPr>
                    <w:t>1–30 November, 2023, MDPI: Basel, Switzerland</w:t>
                  </w:r>
                </w:p>
                <w:p>
                  <w:pPr>
                    <w:spacing w:after="0" w:line="240" w:lineRule="auto"/>
                    <w:ind w:left="144"/>
                    <w:jc w:val="both"/>
                    <w:rPr>
                      <w:rFonts w:ascii="Palatino Linotype" w:hAnsi="Palatino Linotype"/>
                      <w:lang w:val="sr-Cyrl-RS"/>
                    </w:rPr>
                  </w:pPr>
                  <w:r>
                    <w:fldChar w:fldCharType="begin"/>
                  </w:r>
                  <w:r>
                    <w:instrText xml:space="preserve"> HYPERLINK "https://sciforum.net/paper/view/15705" </w:instrText>
                  </w:r>
                  <w:r>
                    <w:fldChar w:fldCharType="separate"/>
                  </w:r>
                  <w:r>
                    <w:rPr>
                      <w:rStyle w:val="18"/>
                      <w:rFonts w:ascii="Palatino Linotype" w:hAnsi="Palatino Linotype"/>
                      <w:lang w:val="sr-Cyrl-RS"/>
                    </w:rPr>
                    <w:t>https://sciforum.net/paper/view/15705</w:t>
                  </w:r>
                  <w:r>
                    <w:rPr>
                      <w:rStyle w:val="18"/>
                      <w:rFonts w:ascii="Palatino Linotype" w:hAnsi="Palatino Linotype"/>
                      <w:lang w:val="sr-Cyrl-RS"/>
                    </w:rPr>
                    <w:fldChar w:fldCharType="end"/>
                  </w:r>
                </w:p>
                <w:p>
                  <w:pPr>
                    <w:pStyle w:val="51"/>
                    <w:ind w:left="144"/>
                    <w:jc w:val="both"/>
                    <w:rPr>
                      <w:rFonts w:ascii="Palatino Linotype" w:hAnsi="Palatino Linotype"/>
                      <w:sz w:val="22"/>
                      <w:szCs w:val="22"/>
                      <w:lang w:val="sr-Cyrl-RS"/>
                    </w:rPr>
                  </w:pPr>
                </w:p>
                <w:p>
                  <w:pPr>
                    <w:spacing w:after="0" w:line="240" w:lineRule="auto"/>
                    <w:ind w:left="144"/>
                    <w:jc w:val="both"/>
                    <w:rPr>
                      <w:rFonts w:ascii="Palatino Linotype" w:hAnsi="Palatino Linotype"/>
                      <w:lang w:val="sr-Cyrl-RS"/>
                    </w:rPr>
                  </w:pPr>
                  <w:r>
                    <w:rPr>
                      <w:rFonts w:ascii="Palatino Linotype" w:hAnsi="Palatino Linotype"/>
                      <w:lang w:val="sr-Cyrl-RS"/>
                    </w:rPr>
                    <w:t>Emina Mrkalić, Ratomir Jelić, Aleksandar Djurovic, Dragan Milovanović, Marina Ćendić Serafinović, Jadranka Odović</w:t>
                  </w:r>
                </w:p>
                <w:p>
                  <w:pPr>
                    <w:spacing w:after="0" w:line="240" w:lineRule="auto"/>
                    <w:ind w:left="144"/>
                    <w:jc w:val="both"/>
                    <w:rPr>
                      <w:rFonts w:ascii="Palatino Linotype" w:hAnsi="Palatino Linotype"/>
                      <w:lang w:val="sr-Cyrl-RS"/>
                    </w:rPr>
                  </w:pPr>
                  <w:r>
                    <w:rPr>
                      <w:rFonts w:ascii="Palatino Linotype" w:hAnsi="Palatino Linotype"/>
                      <w:lang w:val="sr-Cyrl-RS"/>
                    </w:rPr>
                    <w:t>Investigation of the interaction between olanzapine and human transferrin</w:t>
                  </w:r>
                </w:p>
                <w:p>
                  <w:pPr>
                    <w:spacing w:after="0" w:line="240" w:lineRule="auto"/>
                    <w:ind w:left="144"/>
                    <w:jc w:val="both"/>
                    <w:rPr>
                      <w:rFonts w:ascii="Palatino Linotype" w:hAnsi="Palatino Linotype"/>
                      <w:lang w:val="sr-Cyrl-RS"/>
                    </w:rPr>
                  </w:pPr>
                  <w:r>
                    <w:rPr>
                      <w:rFonts w:ascii="Palatino Linotype" w:hAnsi="Palatino Linotype"/>
                      <w:lang w:val="sr-Cyrl-RS"/>
                    </w:rPr>
                    <w:t>9th International Electronic Conference on Medicinal Chemistry,</w:t>
                  </w:r>
                </w:p>
                <w:p>
                  <w:pPr>
                    <w:pStyle w:val="51"/>
                    <w:ind w:left="144"/>
                    <w:jc w:val="both"/>
                    <w:rPr>
                      <w:rFonts w:ascii="Palatino Linotype" w:hAnsi="Palatino Linotype"/>
                      <w:sz w:val="22"/>
                      <w:szCs w:val="22"/>
                      <w:lang w:val="sr-Cyrl-RS"/>
                    </w:rPr>
                  </w:pPr>
                  <w:r>
                    <w:rPr>
                      <w:rFonts w:ascii="Palatino Linotype" w:hAnsi="Palatino Linotype"/>
                      <w:sz w:val="22"/>
                      <w:szCs w:val="22"/>
                      <w:lang w:val="sr-Cyrl-RS"/>
                    </w:rPr>
                    <w:t>1–30 November, 2023, MDPI: Basel, Switzerland</w:t>
                  </w:r>
                </w:p>
                <w:p>
                  <w:pPr>
                    <w:pStyle w:val="51"/>
                    <w:ind w:left="144"/>
                    <w:jc w:val="both"/>
                    <w:rPr>
                      <w:rFonts w:ascii="Palatino Linotype" w:hAnsi="Palatino Linotype"/>
                      <w:sz w:val="22"/>
                      <w:szCs w:val="22"/>
                      <w:lang w:val="sr-Cyrl-RS"/>
                    </w:rPr>
                  </w:pPr>
                  <w:r>
                    <w:fldChar w:fldCharType="begin"/>
                  </w:r>
                  <w:r>
                    <w:instrText xml:space="preserve"> HYPERLINK "https://sciforum.net/paper/view/15682" </w:instrText>
                  </w:r>
                  <w:r>
                    <w:fldChar w:fldCharType="separate"/>
                  </w:r>
                  <w:r>
                    <w:rPr>
                      <w:rStyle w:val="18"/>
                      <w:rFonts w:ascii="Palatino Linotype" w:hAnsi="Palatino Linotype"/>
                      <w:sz w:val="22"/>
                      <w:szCs w:val="22"/>
                      <w:lang w:val="sr-Cyrl-RS"/>
                    </w:rPr>
                    <w:t>https://sciforum.net/paper/view/15682</w:t>
                  </w:r>
                  <w:r>
                    <w:rPr>
                      <w:rStyle w:val="18"/>
                      <w:rFonts w:ascii="Palatino Linotype" w:hAnsi="Palatino Linotype"/>
                      <w:sz w:val="22"/>
                      <w:szCs w:val="22"/>
                      <w:lang w:val="sr-Cyrl-RS"/>
                    </w:rPr>
                    <w:fldChar w:fldCharType="end"/>
                  </w:r>
                </w:p>
                <w:p>
                  <w:pPr>
                    <w:pStyle w:val="51"/>
                    <w:ind w:left="144"/>
                    <w:jc w:val="both"/>
                    <w:rPr>
                      <w:rFonts w:ascii="Palatino Linotype" w:hAnsi="Palatino Linotype" w:eastAsia="TimesNewRomanPSMT"/>
                      <w:b/>
                      <w:bCs/>
                      <w:lang w:val="sr-Cyrl-RS"/>
                    </w:rPr>
                  </w:pPr>
                </w:p>
              </w:tc>
            </w:tr>
            <w:tr>
              <w:tblPrEx>
                <w:tblCellMar>
                  <w:top w:w="0" w:type="dxa"/>
                  <w:left w:w="108" w:type="dxa"/>
                  <w:bottom w:w="0" w:type="dxa"/>
                  <w:right w:w="108" w:type="dxa"/>
                </w:tblCellMar>
              </w:tblPrEx>
              <w:tc>
                <w:tcPr>
                  <w:tcW w:w="8850" w:type="dxa"/>
                </w:tcPr>
                <w:p>
                  <w:pPr>
                    <w:pStyle w:val="51"/>
                    <w:ind w:left="144"/>
                    <w:jc w:val="both"/>
                    <w:rPr>
                      <w:rFonts w:ascii="Palatino Linotype" w:hAnsi="Palatino Linotype"/>
                      <w:sz w:val="22"/>
                      <w:szCs w:val="22"/>
                      <w:shd w:val="clear" w:color="auto" w:fill="FFFFFF"/>
                      <w:lang w:val="sr-Cyrl-RS"/>
                    </w:rPr>
                  </w:pPr>
                  <w:r>
                    <w:rPr>
                      <w:rFonts w:ascii="Palatino Linotype" w:hAnsi="Palatino Linotype"/>
                      <w:sz w:val="22"/>
                      <w:szCs w:val="22"/>
                      <w:shd w:val="clear" w:color="auto" w:fill="FFFFFF"/>
                      <w:lang w:val="sr-Cyrl-RS"/>
                    </w:rPr>
                    <w:t>Emina M. Mrkalić, Biljana Šmit, Marina Ćendić Serafinović, Ratomir M. Jelić, Sanja Grgurić-Šipka, Tanja V. Soldatović</w:t>
                  </w:r>
                </w:p>
                <w:p>
                  <w:pPr>
                    <w:pStyle w:val="51"/>
                    <w:ind w:left="144"/>
                    <w:jc w:val="both"/>
                    <w:rPr>
                      <w:rFonts w:ascii="Palatino Linotype" w:hAnsi="Palatino Linotype"/>
                      <w:sz w:val="22"/>
                      <w:szCs w:val="22"/>
                      <w:shd w:val="clear" w:color="auto" w:fill="FFFFFF"/>
                      <w:lang w:val="sr-Cyrl-RS"/>
                    </w:rPr>
                  </w:pPr>
                  <w:r>
                    <w:rPr>
                      <w:rFonts w:ascii="Palatino Linotype" w:hAnsi="Palatino Linotype"/>
                      <w:sz w:val="22"/>
                      <w:szCs w:val="22"/>
                      <w:shd w:val="clear" w:color="auto" w:fill="FFFFFF"/>
                      <w:lang w:val="sr-Cyrl-RS"/>
                    </w:rPr>
                    <w:t>Interactionts between heterometallic bridged cis-or trans-Pt(II)-Zn(II)complexes and calf thymus DNA</w:t>
                  </w:r>
                </w:p>
                <w:p>
                  <w:pPr>
                    <w:pStyle w:val="51"/>
                    <w:ind w:left="144"/>
                    <w:jc w:val="both"/>
                    <w:rPr>
                      <w:rFonts w:ascii="Palatino Linotype" w:hAnsi="Palatino Linotype"/>
                      <w:sz w:val="22"/>
                      <w:szCs w:val="22"/>
                      <w:shd w:val="clear" w:color="auto" w:fill="FFFFFF"/>
                      <w:lang w:val="sr-Cyrl-RS"/>
                    </w:rPr>
                  </w:pPr>
                  <w:r>
                    <w:rPr>
                      <w:rFonts w:ascii="Palatino Linotype" w:hAnsi="Palatino Linotype"/>
                      <w:sz w:val="22"/>
                      <w:szCs w:val="22"/>
                      <w:shd w:val="clear" w:color="auto" w:fill="FFFFFF"/>
                      <w:lang w:val="sr-Cyrl-RS"/>
                    </w:rPr>
                    <w:t xml:space="preserve">8th International Electronic Conference on Medicinal Chemistry, </w:t>
                  </w:r>
                </w:p>
                <w:p>
                  <w:pPr>
                    <w:pStyle w:val="51"/>
                    <w:ind w:left="144"/>
                    <w:jc w:val="both"/>
                    <w:rPr>
                      <w:rFonts w:ascii="Palatino Linotype" w:hAnsi="Palatino Linotype"/>
                      <w:sz w:val="22"/>
                      <w:szCs w:val="22"/>
                      <w:shd w:val="clear" w:color="auto" w:fill="FFFFFF"/>
                      <w:lang w:val="sr-Cyrl-RS"/>
                    </w:rPr>
                  </w:pPr>
                  <w:r>
                    <w:rPr>
                      <w:rFonts w:ascii="Palatino Linotype" w:hAnsi="Palatino Linotype"/>
                      <w:sz w:val="22"/>
                      <w:szCs w:val="22"/>
                      <w:shd w:val="clear" w:color="auto" w:fill="FFFFFF"/>
                      <w:lang w:val="sr-Cyrl-RS"/>
                    </w:rPr>
                    <w:t>1–30 November 2022, ECMC-8,</w:t>
                  </w:r>
                </w:p>
                <w:p>
                  <w:pPr>
                    <w:pStyle w:val="51"/>
                    <w:ind w:left="144"/>
                    <w:jc w:val="both"/>
                    <w:rPr>
                      <w:rFonts w:ascii="Palatino Linotype" w:hAnsi="Palatino Linotype"/>
                      <w:sz w:val="22"/>
                      <w:szCs w:val="22"/>
                      <w:shd w:val="clear" w:color="auto" w:fill="FFFFFF"/>
                      <w:lang w:val="sr-Cyrl-RS"/>
                    </w:rPr>
                  </w:pPr>
                  <w:r>
                    <w:fldChar w:fldCharType="begin"/>
                  </w:r>
                  <w:r>
                    <w:instrText xml:space="preserve"> HYPERLINK "https://doi.org/10.3390/ECMC2022-13203" </w:instrText>
                  </w:r>
                  <w:r>
                    <w:fldChar w:fldCharType="separate"/>
                  </w:r>
                  <w:r>
                    <w:rPr>
                      <w:rStyle w:val="18"/>
                      <w:rFonts w:ascii="Palatino Linotype" w:hAnsi="Palatino Linotype"/>
                      <w:sz w:val="22"/>
                      <w:szCs w:val="22"/>
                      <w:shd w:val="clear" w:color="auto" w:fill="FFFFFF"/>
                      <w:lang w:val="sr-Cyrl-RS"/>
                    </w:rPr>
                    <w:t>https://doi.org/10.3390/ECMC2022-13203</w:t>
                  </w:r>
                  <w:r>
                    <w:rPr>
                      <w:rStyle w:val="18"/>
                      <w:rFonts w:ascii="Palatino Linotype" w:hAnsi="Palatino Linotype"/>
                      <w:sz w:val="22"/>
                      <w:szCs w:val="22"/>
                      <w:shd w:val="clear" w:color="auto" w:fill="FFFFFF"/>
                      <w:lang w:val="sr-Cyrl-RS"/>
                    </w:rPr>
                    <w:fldChar w:fldCharType="end"/>
                  </w:r>
                </w:p>
                <w:p>
                  <w:pPr>
                    <w:pStyle w:val="51"/>
                    <w:ind w:left="144"/>
                    <w:jc w:val="both"/>
                    <w:rPr>
                      <w:rFonts w:ascii="Palatino Linotype" w:hAnsi="Palatino Linotype"/>
                      <w:sz w:val="22"/>
                      <w:szCs w:val="22"/>
                      <w:shd w:val="clear" w:color="auto" w:fill="FFFFFF"/>
                      <w:lang w:val="sr-Cyrl-RS"/>
                    </w:rPr>
                  </w:pPr>
                </w:p>
                <w:p>
                  <w:pPr>
                    <w:pStyle w:val="51"/>
                    <w:ind w:left="144"/>
                    <w:jc w:val="both"/>
                    <w:rPr>
                      <w:rFonts w:ascii="Palatino Linotype" w:hAnsi="Palatino Linotype"/>
                      <w:sz w:val="22"/>
                      <w:szCs w:val="22"/>
                      <w:shd w:val="clear" w:color="auto" w:fill="FFFFFF"/>
                      <w:lang w:val="sr-Cyrl-RS"/>
                    </w:rPr>
                  </w:pPr>
                  <w:r>
                    <w:rPr>
                      <w:rFonts w:ascii="Palatino Linotype" w:hAnsi="Palatino Linotype"/>
                      <w:sz w:val="22"/>
                      <w:szCs w:val="22"/>
                      <w:shd w:val="clear" w:color="auto" w:fill="FFFFFF"/>
                      <w:lang w:val="sr-Cyrl-RS"/>
                    </w:rPr>
                    <w:t>Marina Ćendić Serafinović, Emina M. Mrkalić, Biljana Šmit,  Ratomir M. Jelić, Sanja Grgurić-Šipka, Tanja V. Soldatović</w:t>
                  </w:r>
                </w:p>
                <w:p>
                  <w:pPr>
                    <w:pStyle w:val="51"/>
                    <w:ind w:left="144"/>
                    <w:jc w:val="both"/>
                    <w:rPr>
                      <w:rFonts w:ascii="Palatino Linotype" w:hAnsi="Palatino Linotype"/>
                      <w:sz w:val="22"/>
                      <w:szCs w:val="22"/>
                      <w:shd w:val="clear" w:color="auto" w:fill="FFFFFF"/>
                      <w:lang w:val="sr-Cyrl-RS"/>
                    </w:rPr>
                  </w:pPr>
                  <w:r>
                    <w:rPr>
                      <w:rFonts w:ascii="Palatino Linotype" w:hAnsi="Palatino Linotype"/>
                      <w:sz w:val="22"/>
                      <w:szCs w:val="22"/>
                      <w:shd w:val="clear" w:color="auto" w:fill="FFFFFF"/>
                      <w:lang w:val="sr-Cyrl-RS"/>
                    </w:rPr>
                    <w:t xml:space="preserve">Molecular modeling: The interactions between novel heteronuclear Pt-L-Zn complexes and DNA </w:t>
                  </w:r>
                </w:p>
                <w:p>
                  <w:pPr>
                    <w:pStyle w:val="51"/>
                    <w:ind w:left="144"/>
                    <w:jc w:val="both"/>
                    <w:rPr>
                      <w:rFonts w:ascii="Palatino Linotype" w:hAnsi="Palatino Linotype"/>
                      <w:sz w:val="22"/>
                      <w:szCs w:val="22"/>
                      <w:shd w:val="clear" w:color="auto" w:fill="FFFFFF"/>
                      <w:lang w:val="sr-Cyrl-RS"/>
                    </w:rPr>
                  </w:pPr>
                  <w:r>
                    <w:rPr>
                      <w:rFonts w:ascii="Palatino Linotype" w:hAnsi="Palatino Linotype"/>
                      <w:sz w:val="22"/>
                      <w:szCs w:val="22"/>
                      <w:shd w:val="clear" w:color="auto" w:fill="FFFFFF"/>
                      <w:lang w:val="sr-Cyrl-RS"/>
                    </w:rPr>
                    <w:t>8th International Electronic Conference on Medicinal Chemistry,</w:t>
                  </w:r>
                </w:p>
                <w:p>
                  <w:pPr>
                    <w:pStyle w:val="51"/>
                    <w:ind w:left="144"/>
                    <w:jc w:val="both"/>
                    <w:rPr>
                      <w:rFonts w:ascii="Palatino Linotype" w:hAnsi="Palatino Linotype"/>
                      <w:sz w:val="22"/>
                      <w:szCs w:val="22"/>
                      <w:shd w:val="clear" w:color="auto" w:fill="FFFFFF"/>
                      <w:lang w:val="sr-Cyrl-RS"/>
                    </w:rPr>
                  </w:pPr>
                  <w:r>
                    <w:rPr>
                      <w:rFonts w:ascii="Palatino Linotype" w:hAnsi="Palatino Linotype"/>
                      <w:sz w:val="22"/>
                      <w:szCs w:val="22"/>
                      <w:shd w:val="clear" w:color="auto" w:fill="FFFFFF"/>
                      <w:lang w:val="sr-Cyrl-RS"/>
                    </w:rPr>
                    <w:t>1–30 November 2022, ECMC-8,</w:t>
                  </w:r>
                </w:p>
                <w:p>
                  <w:pPr>
                    <w:pStyle w:val="51"/>
                    <w:ind w:left="144"/>
                    <w:jc w:val="both"/>
                    <w:rPr>
                      <w:rFonts w:ascii="Palatino Linotype" w:hAnsi="Palatino Linotype"/>
                      <w:sz w:val="22"/>
                      <w:szCs w:val="22"/>
                      <w:shd w:val="clear" w:color="auto" w:fill="FFFFFF"/>
                      <w:lang w:val="sr-Cyrl-RS"/>
                    </w:rPr>
                  </w:pPr>
                  <w:r>
                    <w:fldChar w:fldCharType="begin"/>
                  </w:r>
                  <w:r>
                    <w:instrText xml:space="preserve"> HYPERLINK "https://doi.org/10.3390/ECMC2022-13251" </w:instrText>
                  </w:r>
                  <w:r>
                    <w:fldChar w:fldCharType="separate"/>
                  </w:r>
                  <w:r>
                    <w:rPr>
                      <w:rStyle w:val="18"/>
                      <w:rFonts w:ascii="Palatino Linotype" w:hAnsi="Palatino Linotype"/>
                      <w:sz w:val="22"/>
                      <w:szCs w:val="22"/>
                      <w:shd w:val="clear" w:color="auto" w:fill="FFFFFF"/>
                      <w:lang w:val="sr-Cyrl-RS"/>
                    </w:rPr>
                    <w:t>https://doi.org/10.3390/ECMC2022-13251</w:t>
                  </w:r>
                  <w:r>
                    <w:rPr>
                      <w:rStyle w:val="18"/>
                      <w:rFonts w:ascii="Palatino Linotype" w:hAnsi="Palatino Linotype"/>
                      <w:sz w:val="22"/>
                      <w:szCs w:val="22"/>
                      <w:shd w:val="clear" w:color="auto" w:fill="FFFFFF"/>
                      <w:lang w:val="sr-Cyrl-RS"/>
                    </w:rPr>
                    <w:fldChar w:fldCharType="end"/>
                  </w:r>
                </w:p>
                <w:p>
                  <w:pPr>
                    <w:pStyle w:val="51"/>
                    <w:ind w:left="144"/>
                    <w:jc w:val="both"/>
                    <w:rPr>
                      <w:rFonts w:ascii="Palatino Linotype" w:hAnsi="Palatino Linotype"/>
                      <w:sz w:val="22"/>
                      <w:szCs w:val="22"/>
                      <w:shd w:val="clear" w:color="auto" w:fill="FFFFFF"/>
                      <w:lang w:val="sr-Cyrl-RS"/>
                    </w:rPr>
                  </w:pPr>
                </w:p>
                <w:p>
                  <w:pPr>
                    <w:pStyle w:val="51"/>
                    <w:ind w:left="144"/>
                    <w:jc w:val="both"/>
                    <w:rPr>
                      <w:rFonts w:ascii="Palatino Linotype" w:hAnsi="Palatino Linotype"/>
                      <w:sz w:val="22"/>
                      <w:szCs w:val="22"/>
                      <w:shd w:val="clear" w:color="auto" w:fill="FFFFFF"/>
                      <w:lang w:val="sr-Cyrl-RS"/>
                    </w:rPr>
                  </w:pPr>
                  <w:r>
                    <w:rPr>
                      <w:rFonts w:ascii="Palatino Linotype" w:hAnsi="Palatino Linotype"/>
                      <w:sz w:val="22"/>
                      <w:szCs w:val="22"/>
                      <w:shd w:val="clear" w:color="auto" w:fill="FFFFFF"/>
                      <w:lang w:val="sr-Cyrl-RS"/>
                    </w:rPr>
                    <w:t>Miroslav Sovrlić, Nevena Prodanović, Ratomir Jelić, Marina Ćendić Serafinović, Emina Mrkalić</w:t>
                  </w:r>
                </w:p>
                <w:p>
                  <w:pPr>
                    <w:pStyle w:val="51"/>
                    <w:ind w:left="144"/>
                    <w:jc w:val="both"/>
                    <w:rPr>
                      <w:rFonts w:ascii="Palatino Linotype" w:hAnsi="Palatino Linotype"/>
                      <w:sz w:val="22"/>
                      <w:szCs w:val="22"/>
                      <w:shd w:val="clear" w:color="auto" w:fill="FFFFFF"/>
                      <w:lang w:val="sr-Cyrl-RS"/>
                    </w:rPr>
                  </w:pPr>
                  <w:r>
                    <w:rPr>
                      <w:rFonts w:ascii="Palatino Linotype" w:hAnsi="Palatino Linotype"/>
                      <w:sz w:val="22"/>
                      <w:szCs w:val="22"/>
                      <w:shd w:val="clear" w:color="auto" w:fill="FFFFFF"/>
                      <w:lang w:val="sr-Cyrl-RS"/>
                    </w:rPr>
                    <w:t>Investigation on the interaction between lurasidone and human serum albumin</w:t>
                  </w:r>
                </w:p>
                <w:p>
                  <w:pPr>
                    <w:pStyle w:val="51"/>
                    <w:ind w:left="144"/>
                    <w:jc w:val="both"/>
                    <w:rPr>
                      <w:rFonts w:ascii="Palatino Linotype" w:hAnsi="Palatino Linotype"/>
                      <w:sz w:val="22"/>
                      <w:szCs w:val="22"/>
                      <w:shd w:val="clear" w:color="auto" w:fill="FFFFFF"/>
                      <w:lang w:val="sr-Cyrl-RS"/>
                    </w:rPr>
                  </w:pPr>
                  <w:r>
                    <w:rPr>
                      <w:rFonts w:ascii="Palatino Linotype" w:hAnsi="Palatino Linotype"/>
                      <w:sz w:val="22"/>
                      <w:szCs w:val="22"/>
                      <w:shd w:val="clear" w:color="auto" w:fill="FFFFFF"/>
                      <w:lang w:val="sr-Cyrl-RS"/>
                    </w:rPr>
                    <w:t>8th International Electronic Conference on Medicinal Chemistry,</w:t>
                  </w:r>
                </w:p>
                <w:p>
                  <w:pPr>
                    <w:pStyle w:val="51"/>
                    <w:ind w:left="144"/>
                    <w:jc w:val="both"/>
                    <w:rPr>
                      <w:rFonts w:ascii="Palatino Linotype" w:hAnsi="Palatino Linotype"/>
                      <w:sz w:val="22"/>
                      <w:szCs w:val="22"/>
                      <w:shd w:val="clear" w:color="auto" w:fill="FFFFFF"/>
                      <w:lang w:val="sr-Cyrl-RS"/>
                    </w:rPr>
                  </w:pPr>
                  <w:r>
                    <w:rPr>
                      <w:rFonts w:ascii="Palatino Linotype" w:hAnsi="Palatino Linotype"/>
                      <w:sz w:val="22"/>
                      <w:szCs w:val="22"/>
                      <w:shd w:val="clear" w:color="auto" w:fill="FFFFFF"/>
                      <w:lang w:val="sr-Cyrl-RS"/>
                    </w:rPr>
                    <w:t>1–30 November 2022, ECMC-8,</w:t>
                  </w:r>
                </w:p>
                <w:p>
                  <w:pPr>
                    <w:pStyle w:val="51"/>
                    <w:ind w:left="144"/>
                    <w:jc w:val="both"/>
                    <w:rPr>
                      <w:rFonts w:ascii="Palatino Linotype" w:hAnsi="Palatino Linotype"/>
                      <w:sz w:val="22"/>
                      <w:szCs w:val="22"/>
                      <w:shd w:val="clear" w:color="auto" w:fill="FFFFFF"/>
                      <w:lang w:val="sr-Cyrl-RS"/>
                    </w:rPr>
                  </w:pPr>
                  <w:r>
                    <w:fldChar w:fldCharType="begin"/>
                  </w:r>
                  <w:r>
                    <w:instrText xml:space="preserve"> HYPERLINK "https://doi.org/10.3390/ECMC2022-13492" </w:instrText>
                  </w:r>
                  <w:r>
                    <w:fldChar w:fldCharType="separate"/>
                  </w:r>
                  <w:r>
                    <w:rPr>
                      <w:rStyle w:val="18"/>
                      <w:rFonts w:ascii="Palatino Linotype" w:hAnsi="Palatino Linotype"/>
                      <w:sz w:val="22"/>
                      <w:szCs w:val="22"/>
                      <w:shd w:val="clear" w:color="auto" w:fill="FFFFFF"/>
                      <w:lang w:val="sr-Cyrl-RS"/>
                    </w:rPr>
                    <w:t>https://doi.org/10.3390/ECMC2022-13492</w:t>
                  </w:r>
                  <w:r>
                    <w:rPr>
                      <w:rStyle w:val="18"/>
                      <w:rFonts w:ascii="Palatino Linotype" w:hAnsi="Palatino Linotype"/>
                      <w:sz w:val="22"/>
                      <w:szCs w:val="22"/>
                      <w:shd w:val="clear" w:color="auto" w:fill="FFFFFF"/>
                      <w:lang w:val="sr-Cyrl-RS"/>
                    </w:rPr>
                    <w:fldChar w:fldCharType="end"/>
                  </w:r>
                </w:p>
                <w:p>
                  <w:pPr>
                    <w:pStyle w:val="51"/>
                    <w:ind w:left="144"/>
                    <w:jc w:val="both"/>
                    <w:rPr>
                      <w:rFonts w:ascii="Palatino Linotype" w:hAnsi="Palatino Linotype"/>
                      <w:sz w:val="22"/>
                      <w:szCs w:val="22"/>
                      <w:shd w:val="clear" w:color="auto" w:fill="FFFFFF"/>
                      <w:lang w:val="sr-Cyrl-RS"/>
                    </w:rPr>
                  </w:pPr>
                </w:p>
                <w:p>
                  <w:pPr>
                    <w:pStyle w:val="51"/>
                    <w:ind w:left="144"/>
                    <w:jc w:val="both"/>
                    <w:rPr>
                      <w:rFonts w:ascii="Palatino Linotype" w:hAnsi="Palatino Linotype"/>
                      <w:sz w:val="22"/>
                      <w:szCs w:val="22"/>
                      <w:shd w:val="clear" w:color="auto" w:fill="FFFFFF"/>
                      <w:lang w:val="sr-Cyrl-RS"/>
                    </w:rPr>
                  </w:pPr>
                  <w:r>
                    <w:rPr>
                      <w:rFonts w:ascii="Palatino Linotype" w:hAnsi="Palatino Linotype"/>
                      <w:sz w:val="22"/>
                      <w:szCs w:val="22"/>
                      <w:shd w:val="clear" w:color="auto" w:fill="FFFFFF"/>
                      <w:lang w:val="sr-Cyrl-RS"/>
                    </w:rPr>
                    <w:t>Emina Mrkalić, Nevena Prodanović, Ratomir Jelić, Marina Ćendić Serafinović, Miroslav Sovrlić</w:t>
                  </w:r>
                </w:p>
                <w:p>
                  <w:pPr>
                    <w:pStyle w:val="51"/>
                    <w:ind w:left="144"/>
                    <w:jc w:val="both"/>
                    <w:rPr>
                      <w:rFonts w:ascii="Palatino Linotype" w:hAnsi="Palatino Linotype"/>
                      <w:sz w:val="22"/>
                      <w:szCs w:val="22"/>
                      <w:shd w:val="clear" w:color="auto" w:fill="FFFFFF"/>
                      <w:lang w:val="sr-Cyrl-RS"/>
                    </w:rPr>
                  </w:pPr>
                  <w:r>
                    <w:rPr>
                      <w:rFonts w:ascii="Palatino Linotype" w:hAnsi="Palatino Linotype"/>
                      <w:sz w:val="22"/>
                      <w:szCs w:val="22"/>
                      <w:shd w:val="clear" w:color="auto" w:fill="FFFFFF"/>
                      <w:lang w:val="sr-Cyrl-RS"/>
                    </w:rPr>
                    <w:t>Interaction between pimethixene and human serum albumin</w:t>
                  </w:r>
                </w:p>
                <w:p>
                  <w:pPr>
                    <w:pStyle w:val="51"/>
                    <w:ind w:left="144"/>
                    <w:jc w:val="both"/>
                    <w:rPr>
                      <w:rFonts w:ascii="Palatino Linotype" w:hAnsi="Palatino Linotype"/>
                      <w:sz w:val="22"/>
                      <w:szCs w:val="22"/>
                      <w:shd w:val="clear" w:color="auto" w:fill="FFFFFF"/>
                      <w:lang w:val="sr-Cyrl-RS"/>
                    </w:rPr>
                  </w:pPr>
                  <w:r>
                    <w:rPr>
                      <w:rFonts w:ascii="Palatino Linotype" w:hAnsi="Palatino Linotype"/>
                      <w:sz w:val="22"/>
                      <w:szCs w:val="22"/>
                      <w:shd w:val="clear" w:color="auto" w:fill="FFFFFF"/>
                      <w:lang w:val="sr-Cyrl-RS"/>
                    </w:rPr>
                    <w:t xml:space="preserve">8th International Electronic Conference on Medicinal Chemistry, </w:t>
                  </w:r>
                </w:p>
                <w:p>
                  <w:pPr>
                    <w:pStyle w:val="51"/>
                    <w:ind w:left="144"/>
                    <w:jc w:val="both"/>
                    <w:rPr>
                      <w:rFonts w:ascii="Palatino Linotype" w:hAnsi="Palatino Linotype"/>
                      <w:sz w:val="22"/>
                      <w:szCs w:val="22"/>
                      <w:shd w:val="clear" w:color="auto" w:fill="FFFFFF"/>
                      <w:lang w:val="sr-Cyrl-RS"/>
                    </w:rPr>
                  </w:pPr>
                  <w:r>
                    <w:rPr>
                      <w:rFonts w:ascii="Palatino Linotype" w:hAnsi="Palatino Linotype"/>
                      <w:sz w:val="22"/>
                      <w:szCs w:val="22"/>
                      <w:shd w:val="clear" w:color="auto" w:fill="FFFFFF"/>
                      <w:lang w:val="sr-Cyrl-RS"/>
                    </w:rPr>
                    <w:t>1–30 November 2022, ECMC-8,</w:t>
                  </w:r>
                </w:p>
                <w:p>
                  <w:pPr>
                    <w:pStyle w:val="51"/>
                    <w:ind w:left="144"/>
                    <w:jc w:val="both"/>
                    <w:rPr>
                      <w:rFonts w:ascii="Palatino Linotype" w:hAnsi="Palatino Linotype"/>
                      <w:sz w:val="22"/>
                      <w:szCs w:val="22"/>
                      <w:shd w:val="clear" w:color="auto" w:fill="FFFFFF"/>
                      <w:lang w:val="sr-Cyrl-RS"/>
                    </w:rPr>
                  </w:pPr>
                  <w:r>
                    <w:fldChar w:fldCharType="begin"/>
                  </w:r>
                  <w:r>
                    <w:instrText xml:space="preserve"> HYPERLINK "https://doi.org/10.3390/ECMC2022-13146" </w:instrText>
                  </w:r>
                  <w:r>
                    <w:fldChar w:fldCharType="separate"/>
                  </w:r>
                  <w:r>
                    <w:rPr>
                      <w:rStyle w:val="18"/>
                      <w:rFonts w:ascii="Palatino Linotype" w:hAnsi="Palatino Linotype"/>
                      <w:sz w:val="22"/>
                      <w:szCs w:val="22"/>
                      <w:shd w:val="clear" w:color="auto" w:fill="FFFFFF"/>
                      <w:lang w:val="sr-Cyrl-RS"/>
                    </w:rPr>
                    <w:t>https://doi.org/10.3390/ECMC2022-13146</w:t>
                  </w:r>
                  <w:r>
                    <w:rPr>
                      <w:rStyle w:val="18"/>
                      <w:rFonts w:ascii="Palatino Linotype" w:hAnsi="Palatino Linotype"/>
                      <w:sz w:val="22"/>
                      <w:szCs w:val="22"/>
                      <w:shd w:val="clear" w:color="auto" w:fill="FFFFFF"/>
                      <w:lang w:val="sr-Cyrl-RS"/>
                    </w:rPr>
                    <w:fldChar w:fldCharType="end"/>
                  </w:r>
                </w:p>
                <w:p>
                  <w:pPr>
                    <w:pStyle w:val="51"/>
                    <w:ind w:left="144"/>
                    <w:jc w:val="both"/>
                    <w:rPr>
                      <w:rFonts w:ascii="Palatino Linotype" w:hAnsi="Palatino Linotype"/>
                      <w:sz w:val="22"/>
                      <w:szCs w:val="22"/>
                      <w:shd w:val="clear" w:color="auto" w:fill="FFFFFF"/>
                      <w:lang w:val="sr-Cyrl-RS"/>
                    </w:rPr>
                  </w:pPr>
                </w:p>
                <w:p>
                  <w:pPr>
                    <w:pStyle w:val="51"/>
                    <w:ind w:left="144"/>
                    <w:jc w:val="both"/>
                    <w:rPr>
                      <w:rFonts w:ascii="Palatino Linotype" w:hAnsi="Palatino Linotype"/>
                      <w:sz w:val="22"/>
                      <w:szCs w:val="22"/>
                      <w:shd w:val="clear" w:color="auto" w:fill="FFFFFF"/>
                      <w:lang w:val="sr-Cyrl-RS"/>
                    </w:rPr>
                  </w:pPr>
                  <w:r>
                    <w:rPr>
                      <w:rFonts w:ascii="Palatino Linotype" w:hAnsi="Palatino Linotype"/>
                      <w:sz w:val="22"/>
                      <w:szCs w:val="22"/>
                      <w:shd w:val="clear" w:color="auto" w:fill="FFFFFF"/>
                      <w:lang w:val="sr-Cyrl-RS"/>
                    </w:rPr>
                    <w:t xml:space="preserve">Aleksandar Djurović, Ratomir Jelić, Dragan Milovanović, Marina Ćendić Serafinović, Miroslav Sovrlić, Stefan Stojanović, </w:t>
                  </w:r>
                  <w:r>
                    <w:rPr>
                      <w:rFonts w:ascii="Palatino Linotype" w:hAnsi="Palatino Linotype"/>
                      <w:b/>
                      <w:bCs/>
                      <w:sz w:val="22"/>
                      <w:szCs w:val="22"/>
                      <w:shd w:val="clear" w:color="auto" w:fill="FFFFFF"/>
                      <w:lang w:val="sr-Cyrl-RS"/>
                    </w:rPr>
                    <w:t>Emina Mrkalić</w:t>
                  </w:r>
                  <w:r>
                    <w:rPr>
                      <w:rFonts w:ascii="Palatino Linotype" w:hAnsi="Palatino Linotype"/>
                      <w:sz w:val="22"/>
                      <w:szCs w:val="22"/>
                      <w:shd w:val="clear" w:color="auto" w:fill="FFFFFF"/>
                      <w:lang w:val="sr-Cyrl-RS"/>
                    </w:rPr>
                    <w:t xml:space="preserve"> </w:t>
                  </w:r>
                </w:p>
                <w:p>
                  <w:pPr>
                    <w:pStyle w:val="51"/>
                    <w:ind w:left="144"/>
                    <w:jc w:val="both"/>
                    <w:rPr>
                      <w:rFonts w:ascii="Palatino Linotype" w:hAnsi="Palatino Linotype"/>
                      <w:sz w:val="22"/>
                      <w:szCs w:val="22"/>
                      <w:shd w:val="clear" w:color="auto" w:fill="FFFFFF"/>
                      <w:lang w:val="sr-Cyrl-RS"/>
                    </w:rPr>
                  </w:pPr>
                  <w:r>
                    <w:rPr>
                      <w:rFonts w:ascii="Palatino Linotype" w:hAnsi="Palatino Linotype"/>
                      <w:sz w:val="22"/>
                      <w:szCs w:val="22"/>
                      <w:shd w:val="clear" w:color="auto" w:fill="FFFFFF"/>
                      <w:lang w:val="sr-Cyrl-RS"/>
                    </w:rPr>
                    <w:t>Studies on the interaction between linamarin and human serum albumin</w:t>
                  </w:r>
                </w:p>
                <w:p>
                  <w:pPr>
                    <w:pStyle w:val="51"/>
                    <w:ind w:left="144"/>
                    <w:jc w:val="both"/>
                    <w:rPr>
                      <w:rFonts w:ascii="Palatino Linotype" w:hAnsi="Palatino Linotype"/>
                      <w:sz w:val="22"/>
                      <w:szCs w:val="22"/>
                      <w:shd w:val="clear" w:color="auto" w:fill="FFFFFF"/>
                      <w:lang w:val="sr-Cyrl-RS"/>
                    </w:rPr>
                  </w:pPr>
                  <w:r>
                    <w:rPr>
                      <w:rFonts w:ascii="Palatino Linotype" w:hAnsi="Palatino Linotype"/>
                      <w:i/>
                      <w:iCs/>
                      <w:sz w:val="22"/>
                      <w:szCs w:val="22"/>
                      <w:shd w:val="clear" w:color="auto" w:fill="FFFFFF"/>
                      <w:lang w:val="sr-Cyrl-RS"/>
                    </w:rPr>
                    <w:t>7th International Electronic Conference on Medicinal Chemistry</w:t>
                  </w:r>
                  <w:r>
                    <w:rPr>
                      <w:rFonts w:ascii="Palatino Linotype" w:hAnsi="Palatino Linotype"/>
                      <w:sz w:val="22"/>
                      <w:szCs w:val="22"/>
                      <w:shd w:val="clear" w:color="auto" w:fill="FFFFFF"/>
                      <w:lang w:val="sr-Cyrl-RS"/>
                    </w:rPr>
                    <w:t>,</w:t>
                  </w:r>
                </w:p>
                <w:p>
                  <w:pPr>
                    <w:pStyle w:val="51"/>
                    <w:ind w:left="144"/>
                    <w:jc w:val="both"/>
                    <w:rPr>
                      <w:rFonts w:ascii="Palatino Linotype" w:hAnsi="Palatino Linotype"/>
                      <w:bCs/>
                      <w:iCs/>
                      <w:color w:val="000000"/>
                      <w:sz w:val="22"/>
                      <w:szCs w:val="22"/>
                      <w:shd w:val="clear" w:color="auto" w:fill="FFFFFF"/>
                      <w:lang w:val="sr-Cyrl-RS"/>
                    </w:rPr>
                  </w:pPr>
                  <w:r>
                    <w:rPr>
                      <w:rFonts w:ascii="Palatino Linotype" w:hAnsi="Palatino Linotype"/>
                      <w:sz w:val="22"/>
                      <w:szCs w:val="22"/>
                      <w:shd w:val="clear" w:color="auto" w:fill="FFFFFF"/>
                      <w:lang w:val="sr-Cyrl-RS"/>
                    </w:rPr>
                    <w:t xml:space="preserve">1–30 November 2021, </w:t>
                  </w:r>
                  <w:r>
                    <w:rPr>
                      <w:rFonts w:ascii="Palatino Linotype" w:hAnsi="Palatino Linotype"/>
                      <w:bCs/>
                      <w:iCs/>
                      <w:color w:val="000000"/>
                      <w:sz w:val="22"/>
                      <w:szCs w:val="22"/>
                      <w:shd w:val="clear" w:color="auto" w:fill="FFFFFF"/>
                      <w:lang w:val="sr-Cyrl-RS"/>
                    </w:rPr>
                    <w:t xml:space="preserve">ECMC-7, </w:t>
                  </w:r>
                </w:p>
                <w:p>
                  <w:pPr>
                    <w:pStyle w:val="51"/>
                    <w:ind w:left="144"/>
                    <w:jc w:val="both"/>
                    <w:rPr>
                      <w:rFonts w:ascii="Palatino Linotype" w:hAnsi="Palatino Linotype"/>
                      <w:bCs/>
                      <w:iCs/>
                      <w:color w:val="000000"/>
                      <w:sz w:val="22"/>
                      <w:szCs w:val="22"/>
                      <w:u w:val="single"/>
                      <w:shd w:val="clear" w:color="auto" w:fill="FFFFFF"/>
                      <w:lang w:val="sr-Cyrl-RS"/>
                    </w:rPr>
                  </w:pPr>
                  <w:r>
                    <w:fldChar w:fldCharType="begin"/>
                  </w:r>
                  <w:r>
                    <w:instrText xml:space="preserve"> HYPERLINK "https://dx.doi.org/10.3390/ECMC2021-11383" </w:instrText>
                  </w:r>
                  <w:r>
                    <w:fldChar w:fldCharType="separate"/>
                  </w:r>
                  <w:r>
                    <w:rPr>
                      <w:rStyle w:val="18"/>
                      <w:rFonts w:ascii="Palatino Linotype" w:hAnsi="Palatino Linotype"/>
                      <w:bCs/>
                      <w:iCs/>
                      <w:sz w:val="22"/>
                      <w:szCs w:val="22"/>
                      <w:shd w:val="clear" w:color="auto" w:fill="FFFFFF"/>
                      <w:lang w:val="sr-Cyrl-RS"/>
                    </w:rPr>
                    <w:t>https://dx.doi.org/10.3390/ECMC2021-11383</w:t>
                  </w:r>
                  <w:r>
                    <w:rPr>
                      <w:rStyle w:val="18"/>
                      <w:rFonts w:ascii="Palatino Linotype" w:hAnsi="Palatino Linotype"/>
                      <w:bCs/>
                      <w:iCs/>
                      <w:sz w:val="22"/>
                      <w:szCs w:val="22"/>
                      <w:shd w:val="clear" w:color="auto" w:fill="FFFFFF"/>
                      <w:lang w:val="sr-Cyrl-RS"/>
                    </w:rPr>
                    <w:fldChar w:fldCharType="end"/>
                  </w:r>
                </w:p>
                <w:p>
                  <w:pPr>
                    <w:pStyle w:val="51"/>
                    <w:ind w:left="144"/>
                    <w:jc w:val="both"/>
                    <w:rPr>
                      <w:rFonts w:ascii="Palatino Linotype" w:hAnsi="Palatino Linotype"/>
                      <w:bCs/>
                      <w:iCs/>
                      <w:color w:val="000000"/>
                      <w:sz w:val="22"/>
                      <w:szCs w:val="22"/>
                      <w:shd w:val="clear" w:color="auto" w:fill="FFFFFF"/>
                      <w:lang w:val="sr-Cyrl-RS"/>
                    </w:rPr>
                  </w:pPr>
                </w:p>
              </w:tc>
            </w:tr>
            <w:tr>
              <w:tblPrEx>
                <w:tblCellMar>
                  <w:top w:w="0" w:type="dxa"/>
                  <w:left w:w="108" w:type="dxa"/>
                  <w:bottom w:w="0" w:type="dxa"/>
                  <w:right w:w="108" w:type="dxa"/>
                </w:tblCellMar>
              </w:tblPrEx>
              <w:tc>
                <w:tcPr>
                  <w:tcW w:w="8850" w:type="dxa"/>
                </w:tcPr>
                <w:p>
                  <w:pPr>
                    <w:pStyle w:val="51"/>
                    <w:ind w:left="144"/>
                    <w:jc w:val="both"/>
                    <w:rPr>
                      <w:rFonts w:ascii="Palatino Linotype" w:hAnsi="Palatino Linotype"/>
                      <w:sz w:val="22"/>
                      <w:szCs w:val="22"/>
                      <w:shd w:val="clear" w:color="auto" w:fill="FFFFFF"/>
                      <w:lang w:val="sr-Cyrl-RS"/>
                    </w:rPr>
                  </w:pPr>
                  <w:r>
                    <w:rPr>
                      <w:rFonts w:ascii="Palatino Linotype" w:hAnsi="Palatino Linotype"/>
                      <w:b/>
                      <w:bCs/>
                      <w:sz w:val="22"/>
                      <w:szCs w:val="22"/>
                      <w:shd w:val="clear" w:color="auto" w:fill="FFFFFF"/>
                      <w:lang w:val="sr-Cyrl-RS"/>
                    </w:rPr>
                    <w:t>Emina Mrkalić</w:t>
                  </w:r>
                  <w:r>
                    <w:rPr>
                      <w:rFonts w:ascii="Palatino Linotype" w:hAnsi="Palatino Linotype"/>
                      <w:sz w:val="22"/>
                      <w:szCs w:val="22"/>
                      <w:shd w:val="clear" w:color="auto" w:fill="FFFFFF"/>
                      <w:lang w:val="sr-Cyrl-RS"/>
                    </w:rPr>
                    <w:t>, Marina Ćendić Serafinović, Stefan Stojanović, Miroslav Sovrlić, Ratomir Jelić</w:t>
                  </w:r>
                </w:p>
                <w:p>
                  <w:pPr>
                    <w:pStyle w:val="51"/>
                    <w:ind w:left="144"/>
                    <w:jc w:val="both"/>
                    <w:rPr>
                      <w:rFonts w:ascii="Palatino Linotype" w:hAnsi="Palatino Linotype"/>
                      <w:sz w:val="22"/>
                      <w:szCs w:val="22"/>
                      <w:shd w:val="clear" w:color="auto" w:fill="FFFFFF"/>
                      <w:lang w:val="sr-Cyrl-RS"/>
                    </w:rPr>
                  </w:pPr>
                  <w:r>
                    <w:rPr>
                      <w:rFonts w:ascii="Palatino Linotype" w:hAnsi="Palatino Linotype"/>
                      <w:sz w:val="22"/>
                      <w:szCs w:val="22"/>
                      <w:shd w:val="clear" w:color="auto" w:fill="FFFFFF"/>
                      <w:lang w:val="sr-Cyrl-RS"/>
                    </w:rPr>
                    <w:t>Binding of tigecycline to human serum albumin in the presence of (+)-catechin</w:t>
                  </w:r>
                </w:p>
                <w:p>
                  <w:pPr>
                    <w:pStyle w:val="51"/>
                    <w:ind w:left="144"/>
                    <w:jc w:val="both"/>
                    <w:rPr>
                      <w:rFonts w:ascii="Palatino Linotype" w:hAnsi="Palatino Linotype"/>
                      <w:sz w:val="22"/>
                      <w:szCs w:val="22"/>
                      <w:shd w:val="clear" w:color="auto" w:fill="FFFFFF"/>
                      <w:lang w:val="sr-Cyrl-RS"/>
                    </w:rPr>
                  </w:pPr>
                  <w:r>
                    <w:rPr>
                      <w:rFonts w:ascii="Palatino Linotype" w:hAnsi="Palatino Linotype"/>
                      <w:i/>
                      <w:iCs/>
                      <w:sz w:val="22"/>
                      <w:szCs w:val="22"/>
                      <w:shd w:val="clear" w:color="auto" w:fill="FFFFFF"/>
                      <w:lang w:val="sr-Cyrl-RS"/>
                    </w:rPr>
                    <w:t>7th International Electronic Conference on Medicinal Chemistry</w:t>
                  </w:r>
                  <w:r>
                    <w:rPr>
                      <w:rFonts w:ascii="Palatino Linotype" w:hAnsi="Palatino Linotype"/>
                      <w:sz w:val="22"/>
                      <w:szCs w:val="22"/>
                      <w:shd w:val="clear" w:color="auto" w:fill="FFFFFF"/>
                      <w:lang w:val="sr-Cyrl-RS"/>
                    </w:rPr>
                    <w:t xml:space="preserve">, </w:t>
                  </w:r>
                </w:p>
                <w:p>
                  <w:pPr>
                    <w:pStyle w:val="51"/>
                    <w:ind w:left="144"/>
                    <w:jc w:val="both"/>
                    <w:rPr>
                      <w:rFonts w:ascii="Palatino Linotype" w:hAnsi="Palatino Linotype"/>
                      <w:bCs/>
                      <w:iCs/>
                      <w:color w:val="000000"/>
                      <w:sz w:val="22"/>
                      <w:szCs w:val="22"/>
                      <w:shd w:val="clear" w:color="auto" w:fill="FFFFFF"/>
                      <w:lang w:val="sr-Cyrl-RS"/>
                    </w:rPr>
                  </w:pPr>
                  <w:r>
                    <w:rPr>
                      <w:rFonts w:ascii="Palatino Linotype" w:hAnsi="Palatino Linotype"/>
                      <w:sz w:val="22"/>
                      <w:szCs w:val="22"/>
                      <w:shd w:val="clear" w:color="auto" w:fill="FFFFFF"/>
                      <w:lang w:val="sr-Cyrl-RS"/>
                    </w:rPr>
                    <w:t xml:space="preserve">1–30 November 2021, </w:t>
                  </w:r>
                  <w:r>
                    <w:rPr>
                      <w:rFonts w:ascii="Palatino Linotype" w:hAnsi="Palatino Linotype"/>
                      <w:bCs/>
                      <w:iCs/>
                      <w:color w:val="000000"/>
                      <w:sz w:val="22"/>
                      <w:szCs w:val="22"/>
                      <w:shd w:val="clear" w:color="auto" w:fill="FFFFFF"/>
                      <w:lang w:val="sr-Cyrl-RS"/>
                    </w:rPr>
                    <w:t xml:space="preserve">ECMC-7, </w:t>
                  </w:r>
                </w:p>
                <w:p>
                  <w:pPr>
                    <w:pStyle w:val="51"/>
                    <w:ind w:left="144"/>
                    <w:jc w:val="both"/>
                    <w:rPr>
                      <w:rFonts w:ascii="Palatino Linotype" w:hAnsi="Palatino Linotype"/>
                      <w:bCs/>
                      <w:iCs/>
                      <w:color w:val="000000"/>
                      <w:sz w:val="22"/>
                      <w:szCs w:val="22"/>
                      <w:u w:val="single"/>
                      <w:shd w:val="clear" w:color="auto" w:fill="FFFFFF"/>
                      <w:lang w:val="sr-Cyrl-RS"/>
                    </w:rPr>
                  </w:pPr>
                  <w:r>
                    <w:fldChar w:fldCharType="begin"/>
                  </w:r>
                  <w:r>
                    <w:instrText xml:space="preserve"> HYPERLINK "https://dx.doi.org/10.3390/ECMC2021-11366" </w:instrText>
                  </w:r>
                  <w:r>
                    <w:fldChar w:fldCharType="separate"/>
                  </w:r>
                  <w:r>
                    <w:rPr>
                      <w:rStyle w:val="18"/>
                      <w:rFonts w:ascii="Palatino Linotype" w:hAnsi="Palatino Linotype"/>
                      <w:bCs/>
                      <w:iCs/>
                      <w:sz w:val="22"/>
                      <w:szCs w:val="22"/>
                      <w:shd w:val="clear" w:color="auto" w:fill="FFFFFF"/>
                      <w:lang w:val="sr-Cyrl-RS"/>
                    </w:rPr>
                    <w:t>https://dx.doi.org/10.3390/ECMC2021-11366</w:t>
                  </w:r>
                  <w:r>
                    <w:rPr>
                      <w:rStyle w:val="18"/>
                      <w:rFonts w:ascii="Palatino Linotype" w:hAnsi="Palatino Linotype"/>
                      <w:bCs/>
                      <w:iCs/>
                      <w:sz w:val="22"/>
                      <w:szCs w:val="22"/>
                      <w:shd w:val="clear" w:color="auto" w:fill="FFFFFF"/>
                      <w:lang w:val="sr-Cyrl-RS"/>
                    </w:rPr>
                    <w:fldChar w:fldCharType="end"/>
                  </w:r>
                </w:p>
                <w:p>
                  <w:pPr>
                    <w:pStyle w:val="51"/>
                    <w:ind w:left="144"/>
                    <w:jc w:val="both"/>
                    <w:rPr>
                      <w:rFonts w:ascii="Palatino Linotype" w:hAnsi="Palatino Linotype"/>
                      <w:bCs/>
                      <w:iCs/>
                      <w:color w:val="000000"/>
                      <w:sz w:val="22"/>
                      <w:szCs w:val="22"/>
                      <w:shd w:val="clear" w:color="auto" w:fill="FFFFFF"/>
                      <w:lang w:val="sr-Cyrl-RS"/>
                    </w:rPr>
                  </w:pPr>
                </w:p>
              </w:tc>
            </w:tr>
            <w:tr>
              <w:tblPrEx>
                <w:tblCellMar>
                  <w:top w:w="0" w:type="dxa"/>
                  <w:left w:w="108" w:type="dxa"/>
                  <w:bottom w:w="0" w:type="dxa"/>
                  <w:right w:w="108" w:type="dxa"/>
                </w:tblCellMar>
              </w:tblPrEx>
              <w:tc>
                <w:tcPr>
                  <w:tcW w:w="8850" w:type="dxa"/>
                </w:tcPr>
                <w:p>
                  <w:pPr>
                    <w:pStyle w:val="51"/>
                    <w:ind w:left="144"/>
                    <w:jc w:val="both"/>
                    <w:rPr>
                      <w:rFonts w:ascii="Palatino Linotype" w:hAnsi="Palatino Linotype"/>
                      <w:sz w:val="22"/>
                      <w:szCs w:val="22"/>
                      <w:shd w:val="clear" w:color="auto" w:fill="FFFFFF"/>
                      <w:lang w:val="sr-Cyrl-RS"/>
                    </w:rPr>
                  </w:pPr>
                  <w:r>
                    <w:rPr>
                      <w:rFonts w:ascii="Palatino Linotype" w:hAnsi="Palatino Linotype"/>
                      <w:sz w:val="22"/>
                      <w:szCs w:val="22"/>
                      <w:shd w:val="clear" w:color="auto" w:fill="FFFFFF"/>
                      <w:lang w:val="sr-Cyrl-RS"/>
                    </w:rPr>
                    <w:t xml:space="preserve">Marina Ćendić Serafinović, </w:t>
                  </w:r>
                  <w:r>
                    <w:rPr>
                      <w:rFonts w:ascii="Palatino Linotype" w:hAnsi="Palatino Linotype"/>
                      <w:b/>
                      <w:bCs/>
                      <w:sz w:val="22"/>
                      <w:szCs w:val="22"/>
                      <w:shd w:val="clear" w:color="auto" w:fill="FFFFFF"/>
                      <w:lang w:val="sr-Cyrl-RS"/>
                    </w:rPr>
                    <w:t>Emina Mrkalić</w:t>
                  </w:r>
                  <w:r>
                    <w:rPr>
                      <w:rFonts w:ascii="Palatino Linotype" w:hAnsi="Palatino Linotype"/>
                      <w:sz w:val="22"/>
                      <w:szCs w:val="22"/>
                      <w:shd w:val="clear" w:color="auto" w:fill="FFFFFF"/>
                      <w:lang w:val="sr-Cyrl-RS"/>
                    </w:rPr>
                    <w:t>, Ratomir Jelić, Stefan Stojanović, Miroslav Sovrlić</w:t>
                  </w:r>
                </w:p>
                <w:p>
                  <w:pPr>
                    <w:pStyle w:val="51"/>
                    <w:ind w:left="144"/>
                    <w:jc w:val="both"/>
                    <w:rPr>
                      <w:rFonts w:ascii="Palatino Linotype" w:hAnsi="Palatino Linotype"/>
                      <w:sz w:val="22"/>
                      <w:szCs w:val="22"/>
                      <w:shd w:val="clear" w:color="auto" w:fill="FFFFFF"/>
                      <w:lang w:val="sr-Cyrl-RS"/>
                    </w:rPr>
                  </w:pPr>
                  <w:r>
                    <w:rPr>
                      <w:rFonts w:ascii="Palatino Linotype" w:hAnsi="Palatino Linotype"/>
                      <w:sz w:val="22"/>
                      <w:szCs w:val="22"/>
                      <w:shd w:val="clear" w:color="auto" w:fill="FFFFFF"/>
                      <w:lang w:val="sr-Cyrl-RS"/>
                    </w:rPr>
                    <w:t>The affinity of tigecycline to human serum albumin in the presence of diosmin</w:t>
                  </w:r>
                </w:p>
                <w:p>
                  <w:pPr>
                    <w:pStyle w:val="51"/>
                    <w:ind w:left="144"/>
                    <w:jc w:val="both"/>
                    <w:rPr>
                      <w:rFonts w:ascii="Palatino Linotype" w:hAnsi="Palatino Linotype"/>
                      <w:sz w:val="22"/>
                      <w:szCs w:val="22"/>
                      <w:shd w:val="clear" w:color="auto" w:fill="FFFFFF"/>
                      <w:lang w:val="sr-Cyrl-RS"/>
                    </w:rPr>
                  </w:pPr>
                  <w:r>
                    <w:rPr>
                      <w:rFonts w:ascii="Palatino Linotype" w:hAnsi="Palatino Linotype"/>
                      <w:i/>
                      <w:iCs/>
                      <w:sz w:val="22"/>
                      <w:szCs w:val="22"/>
                      <w:shd w:val="clear" w:color="auto" w:fill="FFFFFF"/>
                      <w:lang w:val="sr-Cyrl-RS"/>
                    </w:rPr>
                    <w:t>7th International Electronic Conference on Medicinal Chemistry</w:t>
                  </w:r>
                  <w:r>
                    <w:rPr>
                      <w:rFonts w:ascii="Palatino Linotype" w:hAnsi="Palatino Linotype"/>
                      <w:sz w:val="22"/>
                      <w:szCs w:val="22"/>
                      <w:shd w:val="clear" w:color="auto" w:fill="FFFFFF"/>
                      <w:lang w:val="sr-Cyrl-RS"/>
                    </w:rPr>
                    <w:t xml:space="preserve">, </w:t>
                  </w:r>
                </w:p>
                <w:p>
                  <w:pPr>
                    <w:pStyle w:val="51"/>
                    <w:ind w:left="144"/>
                    <w:jc w:val="both"/>
                    <w:rPr>
                      <w:rFonts w:ascii="Palatino Linotype" w:hAnsi="Palatino Linotype"/>
                      <w:bCs/>
                      <w:iCs/>
                      <w:color w:val="000000"/>
                      <w:sz w:val="22"/>
                      <w:szCs w:val="22"/>
                      <w:shd w:val="clear" w:color="auto" w:fill="FFFFFF"/>
                      <w:lang w:val="sr-Cyrl-RS"/>
                    </w:rPr>
                  </w:pPr>
                  <w:r>
                    <w:rPr>
                      <w:rFonts w:ascii="Palatino Linotype" w:hAnsi="Palatino Linotype"/>
                      <w:sz w:val="22"/>
                      <w:szCs w:val="22"/>
                      <w:shd w:val="clear" w:color="auto" w:fill="FFFFFF"/>
                      <w:lang w:val="sr-Cyrl-RS"/>
                    </w:rPr>
                    <w:t xml:space="preserve">1–30 November 2021, </w:t>
                  </w:r>
                  <w:r>
                    <w:rPr>
                      <w:rFonts w:ascii="Palatino Linotype" w:hAnsi="Palatino Linotype"/>
                      <w:bCs/>
                      <w:iCs/>
                      <w:color w:val="000000"/>
                      <w:sz w:val="22"/>
                      <w:szCs w:val="22"/>
                      <w:shd w:val="clear" w:color="auto" w:fill="FFFFFF"/>
                      <w:lang w:val="sr-Cyrl-RS"/>
                    </w:rPr>
                    <w:t xml:space="preserve">ECMC-7, </w:t>
                  </w:r>
                </w:p>
                <w:p>
                  <w:pPr>
                    <w:pStyle w:val="51"/>
                    <w:ind w:left="144"/>
                    <w:jc w:val="both"/>
                    <w:rPr>
                      <w:rStyle w:val="18"/>
                      <w:rFonts w:ascii="Palatino Linotype" w:hAnsi="Palatino Linotype"/>
                      <w:bCs/>
                      <w:iCs/>
                      <w:sz w:val="22"/>
                      <w:szCs w:val="22"/>
                      <w:shd w:val="clear" w:color="auto" w:fill="FFFFFF"/>
                      <w:lang w:val="sr-Cyrl-RS"/>
                    </w:rPr>
                  </w:pPr>
                  <w:r>
                    <w:fldChar w:fldCharType="begin"/>
                  </w:r>
                  <w:r>
                    <w:instrText xml:space="preserve"> HYPERLINK "https://doi.org/10.3390/ECMC2021-11367" </w:instrText>
                  </w:r>
                  <w:r>
                    <w:fldChar w:fldCharType="separate"/>
                  </w:r>
                  <w:r>
                    <w:rPr>
                      <w:rStyle w:val="18"/>
                      <w:rFonts w:ascii="Palatino Linotype" w:hAnsi="Palatino Linotype"/>
                      <w:bCs/>
                      <w:iCs/>
                      <w:sz w:val="22"/>
                      <w:szCs w:val="22"/>
                      <w:shd w:val="clear" w:color="auto" w:fill="FFFFFF"/>
                      <w:lang w:val="sr-Cyrl-RS"/>
                    </w:rPr>
                    <w:t>https://doi.org/10.3390/ECMC2021-11367</w:t>
                  </w:r>
                  <w:r>
                    <w:rPr>
                      <w:rStyle w:val="18"/>
                      <w:rFonts w:ascii="Palatino Linotype" w:hAnsi="Palatino Linotype"/>
                      <w:bCs/>
                      <w:iCs/>
                      <w:sz w:val="22"/>
                      <w:szCs w:val="22"/>
                      <w:shd w:val="clear" w:color="auto" w:fill="FFFFFF"/>
                      <w:lang w:val="sr-Cyrl-RS"/>
                    </w:rPr>
                    <w:fldChar w:fldCharType="end"/>
                  </w:r>
                </w:p>
                <w:p>
                  <w:pPr>
                    <w:pStyle w:val="51"/>
                    <w:ind w:left="144"/>
                    <w:jc w:val="both"/>
                    <w:rPr>
                      <w:rFonts w:ascii="Palatino Linotype" w:hAnsi="Palatino Linotype"/>
                      <w:bCs/>
                      <w:iCs/>
                      <w:color w:val="000000"/>
                      <w:sz w:val="22"/>
                      <w:szCs w:val="22"/>
                      <w:u w:val="single"/>
                      <w:shd w:val="clear" w:color="auto" w:fill="FFFFFF"/>
                      <w:lang w:val="sr-Cyrl-RS"/>
                    </w:rPr>
                  </w:pPr>
                </w:p>
              </w:tc>
            </w:tr>
            <w:tr>
              <w:tblPrEx>
                <w:tblCellMar>
                  <w:top w:w="0" w:type="dxa"/>
                  <w:left w:w="108" w:type="dxa"/>
                  <w:bottom w:w="0" w:type="dxa"/>
                  <w:right w:w="108" w:type="dxa"/>
                </w:tblCellMar>
              </w:tblPrEx>
              <w:tc>
                <w:tcPr>
                  <w:tcW w:w="8850" w:type="dxa"/>
                </w:tcPr>
                <w:p>
                  <w:pPr>
                    <w:spacing w:after="0" w:line="240" w:lineRule="auto"/>
                    <w:ind w:left="144"/>
                    <w:jc w:val="both"/>
                    <w:rPr>
                      <w:rFonts w:ascii="Palatino Linotype" w:hAnsi="Palatino Linotype"/>
                      <w:lang w:val="sr-Cyrl-RS"/>
                    </w:rPr>
                  </w:pPr>
                  <w:r>
                    <w:rPr>
                      <w:rFonts w:ascii="Palatino Linotype" w:hAnsi="Palatino Linotype"/>
                      <w:b/>
                      <w:bCs/>
                      <w:lang w:val="sr-Cyrl-RS"/>
                    </w:rPr>
                    <w:t>Emina Mrkalić</w:t>
                  </w:r>
                  <w:r>
                    <w:rPr>
                      <w:rFonts w:ascii="Palatino Linotype" w:hAnsi="Palatino Linotype"/>
                      <w:lang w:val="sr-Cyrl-RS"/>
                    </w:rPr>
                    <w:t>, Marina Ćendić Serafinović, Ratomir Jelić, Stefan Stojanović, Miroslav Sovrlić</w:t>
                  </w:r>
                </w:p>
                <w:p>
                  <w:pPr>
                    <w:spacing w:after="0" w:line="240" w:lineRule="auto"/>
                    <w:ind w:left="144"/>
                    <w:jc w:val="both"/>
                    <w:rPr>
                      <w:rFonts w:ascii="Palatino Linotype" w:hAnsi="Palatino Linotype"/>
                      <w:lang w:val="sr-Cyrl-RS"/>
                    </w:rPr>
                  </w:pPr>
                  <w:r>
                    <w:rPr>
                      <w:rFonts w:ascii="Palatino Linotype" w:hAnsi="Palatino Linotype"/>
                      <w:lang w:val="sr-Cyrl-RS"/>
                    </w:rPr>
                    <w:t>Influence of quercetin on the binding of tigecycline to human serum albumin</w:t>
                  </w:r>
                </w:p>
                <w:p>
                  <w:pPr>
                    <w:widowControl w:val="0"/>
                    <w:autoSpaceDE w:val="0"/>
                    <w:autoSpaceDN w:val="0"/>
                    <w:adjustRightInd w:val="0"/>
                    <w:spacing w:after="0" w:line="240" w:lineRule="auto"/>
                    <w:ind w:left="144"/>
                    <w:contextualSpacing/>
                    <w:jc w:val="both"/>
                    <w:rPr>
                      <w:rFonts w:ascii="Palatino Linotype" w:hAnsi="Palatino Linotype" w:eastAsia="Times New Roman"/>
                      <w:bCs/>
                      <w:iCs/>
                      <w:color w:val="000000"/>
                      <w:shd w:val="clear" w:color="auto" w:fill="FFFFFF"/>
                      <w:lang w:val="sr-Cyrl-RS"/>
                    </w:rPr>
                  </w:pPr>
                  <w:r>
                    <w:rPr>
                      <w:rFonts w:ascii="Palatino Linotype" w:hAnsi="Palatino Linotype" w:eastAsia="Times New Roman"/>
                      <w:bCs/>
                      <w:i/>
                      <w:iCs/>
                      <w:color w:val="000000"/>
                      <w:shd w:val="clear" w:color="auto" w:fill="FFFFFF"/>
                      <w:lang w:val="sr-Cyrl-RS"/>
                    </w:rPr>
                    <w:t>1st International Conference on Chemo and Bioinformatics</w:t>
                  </w:r>
                  <w:r>
                    <w:rPr>
                      <w:rFonts w:ascii="Palatino Linotype" w:hAnsi="Palatino Linotype" w:eastAsia="Times New Roman"/>
                      <w:bCs/>
                      <w:iCs/>
                      <w:color w:val="000000"/>
                      <w:shd w:val="clear" w:color="auto" w:fill="FFFFFF"/>
                      <w:lang w:val="sr-Cyrl-RS"/>
                    </w:rPr>
                    <w:t>,</w:t>
                  </w:r>
                </w:p>
                <w:p>
                  <w:pPr>
                    <w:widowControl w:val="0"/>
                    <w:autoSpaceDE w:val="0"/>
                    <w:autoSpaceDN w:val="0"/>
                    <w:adjustRightInd w:val="0"/>
                    <w:spacing w:after="0" w:line="240" w:lineRule="auto"/>
                    <w:ind w:left="144"/>
                    <w:contextualSpacing/>
                    <w:jc w:val="both"/>
                    <w:rPr>
                      <w:rFonts w:ascii="Palatino Linotype" w:hAnsi="Palatino Linotype" w:eastAsia="Times New Roman"/>
                      <w:bCs/>
                      <w:iCs/>
                      <w:color w:val="000000"/>
                      <w:shd w:val="clear" w:color="auto" w:fill="FFFFFF"/>
                      <w:lang w:val="sr-Cyrl-RS"/>
                    </w:rPr>
                  </w:pPr>
                  <w:r>
                    <w:rPr>
                      <w:rFonts w:ascii="Palatino Linotype" w:hAnsi="Palatino Linotype" w:eastAsia="Times New Roman"/>
                      <w:bCs/>
                      <w:iCs/>
                      <w:color w:val="000000"/>
                      <w:shd w:val="clear" w:color="auto" w:fill="FFFFFF"/>
                      <w:lang w:val="sr-Cyrl-RS"/>
                    </w:rPr>
                    <w:t>26-27 October 2021, Kragujevac, Serbia</w:t>
                  </w:r>
                </w:p>
                <w:p>
                  <w:pPr>
                    <w:spacing w:after="0" w:line="240" w:lineRule="auto"/>
                    <w:ind w:left="144"/>
                    <w:jc w:val="both"/>
                    <w:rPr>
                      <w:rStyle w:val="18"/>
                      <w:rFonts w:ascii="Palatino Linotype" w:hAnsi="Palatino Linotype"/>
                      <w:lang w:val="sr-Cyrl-RS"/>
                    </w:rPr>
                  </w:pPr>
                  <w:r>
                    <w:fldChar w:fldCharType="begin"/>
                  </w:r>
                  <w:r>
                    <w:instrText xml:space="preserve"> HYPERLINK "https://doi.org/10.46793/ICCBI21.363M" </w:instrText>
                  </w:r>
                  <w:r>
                    <w:fldChar w:fldCharType="separate"/>
                  </w:r>
                  <w:r>
                    <w:rPr>
                      <w:rStyle w:val="18"/>
                      <w:rFonts w:ascii="Palatino Linotype" w:hAnsi="Palatino Linotype"/>
                      <w:lang w:val="sr-Cyrl-RS"/>
                    </w:rPr>
                    <w:t>https://doi.org/10.46793/ICCBI21.363M</w:t>
                  </w:r>
                  <w:r>
                    <w:rPr>
                      <w:rStyle w:val="18"/>
                      <w:rFonts w:ascii="Palatino Linotype" w:hAnsi="Palatino Linotype"/>
                      <w:lang w:val="sr-Cyrl-RS"/>
                    </w:rPr>
                    <w:fldChar w:fldCharType="end"/>
                  </w:r>
                </w:p>
                <w:p>
                  <w:pPr>
                    <w:spacing w:after="0" w:line="240" w:lineRule="auto"/>
                    <w:ind w:left="144"/>
                    <w:jc w:val="both"/>
                    <w:rPr>
                      <w:rFonts w:ascii="Palatino Linotype" w:hAnsi="Palatino Linotype"/>
                      <w:u w:val="single"/>
                      <w:lang w:val="sr-Cyrl-RS"/>
                    </w:rPr>
                  </w:pPr>
                </w:p>
                <w:p>
                  <w:pPr>
                    <w:pStyle w:val="51"/>
                    <w:ind w:left="144"/>
                    <w:jc w:val="both"/>
                    <w:rPr>
                      <w:rFonts w:ascii="Palatino Linotype" w:hAnsi="Palatino Linotype"/>
                      <w:sz w:val="22"/>
                      <w:szCs w:val="22"/>
                      <w:lang w:val="sr-Cyrl-RS"/>
                    </w:rPr>
                  </w:pPr>
                  <w:r>
                    <w:rPr>
                      <w:rFonts w:ascii="Palatino Linotype" w:hAnsi="Palatino Linotype"/>
                      <w:b/>
                      <w:bCs/>
                      <w:sz w:val="22"/>
                      <w:szCs w:val="22"/>
                      <w:lang w:val="sr-Cyrl-RS"/>
                    </w:rPr>
                    <w:t>Emina Mrkalić</w:t>
                  </w:r>
                  <w:r>
                    <w:rPr>
                      <w:rFonts w:ascii="Palatino Linotype" w:hAnsi="Palatino Linotype"/>
                      <w:sz w:val="22"/>
                      <w:szCs w:val="22"/>
                      <w:lang w:val="sr-Cyrl-RS"/>
                    </w:rPr>
                    <w:t>, Ratomir Jelić, Stefan Stojanović, Miroslav Sovrlić</w:t>
                  </w:r>
                </w:p>
                <w:p>
                  <w:pPr>
                    <w:pStyle w:val="51"/>
                    <w:ind w:left="144"/>
                    <w:jc w:val="both"/>
                    <w:rPr>
                      <w:rFonts w:ascii="Palatino Linotype" w:hAnsi="Palatino Linotype"/>
                      <w:sz w:val="22"/>
                      <w:szCs w:val="22"/>
                      <w:lang w:val="sr-Cyrl-RS"/>
                    </w:rPr>
                  </w:pPr>
                  <w:r>
                    <w:rPr>
                      <w:rFonts w:ascii="Palatino Linotype" w:hAnsi="Palatino Linotype"/>
                      <w:sz w:val="22"/>
                      <w:szCs w:val="22"/>
                      <w:lang w:val="sr-Cyrl-RS"/>
                    </w:rPr>
                    <w:t>Interaction between olanzapine and human serum albumin and effect of flavonoids on the binding: A spectroscopic study</w:t>
                  </w:r>
                </w:p>
                <w:p>
                  <w:pPr>
                    <w:pStyle w:val="51"/>
                    <w:ind w:left="144"/>
                    <w:jc w:val="both"/>
                    <w:rPr>
                      <w:rFonts w:ascii="Palatino Linotype" w:hAnsi="Palatino Linotype"/>
                      <w:i/>
                      <w:iCs/>
                      <w:sz w:val="22"/>
                      <w:szCs w:val="22"/>
                      <w:lang w:val="sr-Cyrl-RS"/>
                    </w:rPr>
                  </w:pPr>
                  <w:r>
                    <w:rPr>
                      <w:rFonts w:ascii="Palatino Linotype" w:hAnsi="Palatino Linotype"/>
                      <w:i/>
                      <w:iCs/>
                      <w:sz w:val="22"/>
                      <w:szCs w:val="22"/>
                      <w:lang w:val="sr-Cyrl-RS"/>
                    </w:rPr>
                    <w:t>6th International Electronic Conference on Medicinal Chemistry,</w:t>
                  </w:r>
                </w:p>
                <w:p>
                  <w:pPr>
                    <w:widowControl w:val="0"/>
                    <w:autoSpaceDE w:val="0"/>
                    <w:autoSpaceDN w:val="0"/>
                    <w:adjustRightInd w:val="0"/>
                    <w:spacing w:after="0" w:line="240" w:lineRule="auto"/>
                    <w:ind w:left="144"/>
                    <w:contextualSpacing/>
                    <w:jc w:val="both"/>
                    <w:rPr>
                      <w:rFonts w:ascii="Palatino Linotype" w:hAnsi="Palatino Linotype" w:eastAsia="Times New Roman"/>
                      <w:bCs/>
                      <w:iCs/>
                      <w:color w:val="000000"/>
                      <w:shd w:val="clear" w:color="auto" w:fill="FFFFFF"/>
                      <w:lang w:val="sr-Cyrl-RS"/>
                    </w:rPr>
                  </w:pPr>
                  <w:r>
                    <w:rPr>
                      <w:rFonts w:ascii="Palatino Linotype" w:hAnsi="Palatino Linotype" w:eastAsia="Times New Roman"/>
                      <w:bCs/>
                      <w:iCs/>
                      <w:color w:val="000000"/>
                      <w:shd w:val="clear" w:color="auto" w:fill="FFFFFF"/>
                      <w:lang w:val="sr-Cyrl-RS"/>
                    </w:rPr>
                    <w:t xml:space="preserve">06 November 2020, ECMC-6, </w:t>
                  </w:r>
                </w:p>
                <w:p>
                  <w:pPr>
                    <w:pStyle w:val="51"/>
                    <w:ind w:left="144"/>
                    <w:jc w:val="both"/>
                    <w:rPr>
                      <w:rFonts w:ascii="Palatino Linotype" w:hAnsi="Palatino Linotype"/>
                      <w:sz w:val="22"/>
                      <w:szCs w:val="22"/>
                      <w:u w:val="single"/>
                      <w:lang w:val="sr-Cyrl-RS"/>
                    </w:rPr>
                  </w:pPr>
                  <w:r>
                    <w:fldChar w:fldCharType="begin"/>
                  </w:r>
                  <w:r>
                    <w:instrText xml:space="preserve"> HYPERLINK "https://doi.org/10.3390/ECMC2020-07480" </w:instrText>
                  </w:r>
                  <w:r>
                    <w:fldChar w:fldCharType="separate"/>
                  </w:r>
                  <w:r>
                    <w:rPr>
                      <w:rStyle w:val="18"/>
                      <w:rFonts w:ascii="Palatino Linotype" w:hAnsi="Palatino Linotype"/>
                      <w:sz w:val="22"/>
                      <w:szCs w:val="22"/>
                      <w:lang w:val="sr-Cyrl-RS"/>
                    </w:rPr>
                    <w:t>https://doi.org/10.3390/ECMC2020-07480</w:t>
                  </w:r>
                  <w:r>
                    <w:rPr>
                      <w:rStyle w:val="18"/>
                      <w:rFonts w:ascii="Palatino Linotype" w:hAnsi="Palatino Linotype"/>
                      <w:sz w:val="22"/>
                      <w:szCs w:val="22"/>
                      <w:lang w:val="sr-Cyrl-RS"/>
                    </w:rPr>
                    <w:fldChar w:fldCharType="end"/>
                  </w:r>
                </w:p>
                <w:p>
                  <w:pPr>
                    <w:spacing w:after="0" w:line="240" w:lineRule="auto"/>
                    <w:ind w:left="144"/>
                    <w:jc w:val="both"/>
                    <w:rPr>
                      <w:rFonts w:ascii="Palatino Linotype" w:hAnsi="Palatino Linotype"/>
                      <w:u w:val="single"/>
                      <w:lang w:val="sr-Cyrl-RS"/>
                    </w:rPr>
                  </w:pPr>
                </w:p>
                <w:p>
                  <w:pPr>
                    <w:spacing w:after="0" w:line="240" w:lineRule="auto"/>
                    <w:ind w:left="144"/>
                    <w:jc w:val="both"/>
                    <w:rPr>
                      <w:rFonts w:ascii="Palatino Linotype" w:hAnsi="Palatino Linotype"/>
                      <w:lang w:val="sr-Cyrl-RS"/>
                    </w:rPr>
                  </w:pPr>
                  <w:r>
                    <w:rPr>
                      <w:rFonts w:ascii="Palatino Linotype" w:hAnsi="Palatino Linotype"/>
                      <w:b/>
                      <w:bCs/>
                      <w:lang w:val="sr-Cyrl-RS"/>
                    </w:rPr>
                    <w:t>Emina Mrkalić</w:t>
                  </w:r>
                  <w:r>
                    <w:rPr>
                      <w:rFonts w:ascii="Palatino Linotype" w:hAnsi="Palatino Linotype"/>
                      <w:lang w:val="sr-Cyrl-RS"/>
                    </w:rPr>
                    <w:t>, Jovica Tomović, Jovana Milosavljević, Aleksandar Kočović, Ratomir Jelić, Miroslav Sovrlić</w:t>
                  </w:r>
                </w:p>
                <w:p>
                  <w:pPr>
                    <w:spacing w:after="0" w:line="240" w:lineRule="auto"/>
                    <w:ind w:left="144"/>
                    <w:jc w:val="both"/>
                    <w:rPr>
                      <w:rFonts w:ascii="Palatino Linotype" w:hAnsi="Palatino Linotype"/>
                      <w:lang w:val="sr-Cyrl-RS"/>
                    </w:rPr>
                  </w:pPr>
                  <w:r>
                    <w:rPr>
                      <w:rFonts w:ascii="Palatino Linotype" w:hAnsi="Palatino Linotype"/>
                      <w:lang w:val="sr-Cyrl-RS"/>
                    </w:rPr>
                    <w:t xml:space="preserve">5th International Electronic Conference on Medicinal Chemistry, </w:t>
                  </w:r>
                </w:p>
                <w:p>
                  <w:pPr>
                    <w:spacing w:after="0" w:line="240" w:lineRule="auto"/>
                    <w:ind w:left="144"/>
                    <w:jc w:val="both"/>
                    <w:rPr>
                      <w:rFonts w:ascii="Palatino Linotype" w:hAnsi="Palatino Linotype"/>
                      <w:lang w:val="sr-Cyrl-RS"/>
                    </w:rPr>
                  </w:pPr>
                  <w:r>
                    <w:rPr>
                      <w:rFonts w:ascii="Palatino Linotype" w:hAnsi="Palatino Linotype"/>
                      <w:lang w:val="sr-Cyrl-RS"/>
                    </w:rPr>
                    <w:t xml:space="preserve">1–30 November 2019, ECMC-5, session Posters, </w:t>
                  </w:r>
                </w:p>
                <w:p>
                  <w:pPr>
                    <w:spacing w:after="0" w:line="240" w:lineRule="auto"/>
                    <w:ind w:left="144"/>
                    <w:jc w:val="both"/>
                    <w:rPr>
                      <w:rFonts w:ascii="Palatino Linotype" w:hAnsi="Palatino Linotype"/>
                      <w:lang w:val="sr-Cyrl-RS"/>
                    </w:rPr>
                  </w:pPr>
                  <w:r>
                    <w:fldChar w:fldCharType="begin"/>
                  </w:r>
                  <w:r>
                    <w:instrText xml:space="preserve"> HYPERLINK "https://doi.org/10.3390/ECMC2019-06356" </w:instrText>
                  </w:r>
                  <w:r>
                    <w:fldChar w:fldCharType="separate"/>
                  </w:r>
                  <w:r>
                    <w:rPr>
                      <w:rStyle w:val="18"/>
                      <w:rFonts w:ascii="Palatino Linotype" w:hAnsi="Palatino Linotype"/>
                      <w:lang w:val="sr-Cyrl-RS"/>
                    </w:rPr>
                    <w:t>https://doi.org/10.3390/ECMC2019-06356</w:t>
                  </w:r>
                  <w:r>
                    <w:rPr>
                      <w:rStyle w:val="18"/>
                      <w:rFonts w:ascii="Palatino Linotype" w:hAnsi="Palatino Linotype"/>
                      <w:lang w:val="sr-Cyrl-RS"/>
                    </w:rPr>
                    <w:fldChar w:fldCharType="end"/>
                  </w:r>
                </w:p>
                <w:p>
                  <w:pPr>
                    <w:spacing w:after="0" w:line="240" w:lineRule="auto"/>
                    <w:ind w:left="144"/>
                    <w:jc w:val="both"/>
                    <w:rPr>
                      <w:rFonts w:ascii="Palatino Linotype" w:hAnsi="Palatino Linotype"/>
                      <w:lang w:val="sr-Cyrl-RS"/>
                    </w:rPr>
                  </w:pPr>
                </w:p>
                <w:p>
                  <w:pPr>
                    <w:spacing w:after="0" w:line="240" w:lineRule="auto"/>
                    <w:ind w:left="144"/>
                    <w:jc w:val="both"/>
                    <w:rPr>
                      <w:rFonts w:ascii="Palatino Linotype" w:hAnsi="Palatino Linotype"/>
                      <w:lang w:val="sr-Cyrl-RS"/>
                    </w:rPr>
                  </w:pPr>
                  <w:r>
                    <w:rPr>
                      <w:rFonts w:ascii="Palatino Linotype" w:hAnsi="Palatino Linotype"/>
                      <w:lang w:val="sr-Cyrl-RS"/>
                    </w:rPr>
                    <w:t xml:space="preserve">Miroslav Sovrlić, Aleksandar Kočović, Ratomir Jelić, Jovica Tomović, Anđela Uštević, </w:t>
                  </w:r>
                  <w:r>
                    <w:rPr>
                      <w:rFonts w:ascii="Palatino Linotype" w:hAnsi="Palatino Linotype"/>
                      <w:b/>
                      <w:bCs/>
                      <w:lang w:val="sr-Cyrl-RS"/>
                    </w:rPr>
                    <w:t>Emina Mrkalić</w:t>
                  </w:r>
                </w:p>
                <w:p>
                  <w:pPr>
                    <w:spacing w:after="0" w:line="240" w:lineRule="auto"/>
                    <w:ind w:left="144"/>
                    <w:jc w:val="both"/>
                    <w:rPr>
                      <w:rFonts w:ascii="Palatino Linotype" w:hAnsi="Palatino Linotype"/>
                      <w:lang w:val="sr-Cyrl-RS"/>
                    </w:rPr>
                  </w:pPr>
                  <w:r>
                    <w:rPr>
                      <w:rFonts w:ascii="Palatino Linotype" w:hAnsi="Palatino Linotype"/>
                      <w:lang w:val="sr-Cyrl-RS"/>
                    </w:rPr>
                    <w:t>The effect of the caffeine on the binding of haloperidol to human serum albumin</w:t>
                  </w:r>
                </w:p>
                <w:p>
                  <w:pPr>
                    <w:spacing w:after="0" w:line="240" w:lineRule="auto"/>
                    <w:ind w:left="144"/>
                    <w:jc w:val="both"/>
                    <w:rPr>
                      <w:rFonts w:ascii="Palatino Linotype" w:hAnsi="Palatino Linotype"/>
                      <w:lang w:val="sr-Cyrl-RS"/>
                    </w:rPr>
                  </w:pPr>
                  <w:r>
                    <w:rPr>
                      <w:rFonts w:ascii="Palatino Linotype" w:hAnsi="Palatino Linotype"/>
                      <w:lang w:val="sr-Cyrl-RS"/>
                    </w:rPr>
                    <w:t xml:space="preserve">5th International Electronic Conference on Medicinal Chemistry, </w:t>
                  </w:r>
                </w:p>
                <w:p>
                  <w:pPr>
                    <w:spacing w:after="0" w:line="240" w:lineRule="auto"/>
                    <w:ind w:left="144"/>
                    <w:jc w:val="both"/>
                    <w:rPr>
                      <w:rFonts w:ascii="Palatino Linotype" w:hAnsi="Palatino Linotype"/>
                      <w:lang w:val="sr-Cyrl-RS"/>
                    </w:rPr>
                  </w:pPr>
                  <w:r>
                    <w:rPr>
                      <w:rFonts w:ascii="Palatino Linotype" w:hAnsi="Palatino Linotype"/>
                      <w:lang w:val="sr-Cyrl-RS"/>
                    </w:rPr>
                    <w:t xml:space="preserve">1–30 November 2019, ECMC-5, session Posters, </w:t>
                  </w:r>
                </w:p>
                <w:p>
                  <w:pPr>
                    <w:spacing w:after="0" w:line="240" w:lineRule="auto"/>
                    <w:ind w:left="144"/>
                    <w:jc w:val="both"/>
                    <w:rPr>
                      <w:rFonts w:ascii="Palatino Linotype" w:hAnsi="Palatino Linotype"/>
                      <w:lang w:val="sr-Cyrl-RS"/>
                    </w:rPr>
                  </w:pPr>
                  <w:r>
                    <w:fldChar w:fldCharType="begin"/>
                  </w:r>
                  <w:r>
                    <w:instrText xml:space="preserve"> HYPERLINK "https://doi.org/10.3390/ECMC2019-06356" </w:instrText>
                  </w:r>
                  <w:r>
                    <w:fldChar w:fldCharType="separate"/>
                  </w:r>
                  <w:r>
                    <w:rPr>
                      <w:rStyle w:val="18"/>
                      <w:rFonts w:ascii="Palatino Linotype" w:hAnsi="Palatino Linotype"/>
                      <w:lang w:val="sr-Cyrl-RS"/>
                    </w:rPr>
                    <w:t>https://doi.org/10.3390/ECMC2019-06356</w:t>
                  </w:r>
                  <w:r>
                    <w:rPr>
                      <w:rStyle w:val="18"/>
                      <w:rFonts w:ascii="Palatino Linotype" w:hAnsi="Palatino Linotype"/>
                      <w:lang w:val="sr-Cyrl-RS"/>
                    </w:rPr>
                    <w:fldChar w:fldCharType="end"/>
                  </w:r>
                </w:p>
                <w:p>
                  <w:pPr>
                    <w:spacing w:after="0" w:line="240" w:lineRule="auto"/>
                    <w:ind w:left="144"/>
                    <w:jc w:val="both"/>
                    <w:rPr>
                      <w:rFonts w:ascii="Palatino Linotype" w:hAnsi="Palatino Linotype"/>
                      <w:lang w:val="sr-Cyrl-RS"/>
                    </w:rPr>
                  </w:pPr>
                </w:p>
                <w:p>
                  <w:pPr>
                    <w:spacing w:after="0" w:line="240" w:lineRule="auto"/>
                    <w:ind w:left="144"/>
                    <w:jc w:val="both"/>
                    <w:rPr>
                      <w:rFonts w:ascii="Palatino Linotype" w:hAnsi="Palatino Linotype"/>
                      <w:lang w:val="sr-Cyrl-RS"/>
                    </w:rPr>
                  </w:pPr>
                  <w:r>
                    <w:rPr>
                      <w:rFonts w:ascii="Palatino Linotype" w:hAnsi="Palatino Linotype"/>
                      <w:lang w:val="sr-Cyrl-RS"/>
                    </w:rPr>
                    <w:t>Z. D. Matović, V. D. Miletić</w:t>
                  </w:r>
                  <w:r>
                    <w:rPr>
                      <w:rFonts w:ascii="Palatino Linotype" w:hAnsi="Palatino Linotype"/>
                      <w:b/>
                      <w:bCs/>
                      <w:lang w:val="sr-Cyrl-RS"/>
                    </w:rPr>
                    <w:t>, E. M. Mrkalić</w:t>
                  </w:r>
                  <w:r>
                    <w:rPr>
                      <w:rFonts w:ascii="Palatino Linotype" w:hAnsi="Palatino Linotype"/>
                      <w:lang w:val="sr-Cyrl-RS"/>
                    </w:rPr>
                    <w:t>, M. S. Ćendić, G. Bogdanović, V. Kojić</w:t>
                  </w:r>
                </w:p>
                <w:p>
                  <w:pPr>
                    <w:spacing w:after="0" w:line="240" w:lineRule="auto"/>
                    <w:ind w:left="144"/>
                    <w:jc w:val="both"/>
                    <w:rPr>
                      <w:rFonts w:ascii="Palatino Linotype" w:hAnsi="Palatino Linotype"/>
                      <w:lang w:val="sr-Cyrl-RS"/>
                    </w:rPr>
                  </w:pPr>
                  <w:r>
                    <w:rPr>
                      <w:rFonts w:ascii="Palatino Linotype" w:hAnsi="Palatino Linotype"/>
                      <w:lang w:val="sr-Cyrl-RS"/>
                    </w:rPr>
                    <w:t>Molecular modeling, structure and antitumor activity of Pd(II) complexes with carboxylate derivates of oxalic and malonic acid diamides</w:t>
                  </w:r>
                </w:p>
                <w:p>
                  <w:pPr>
                    <w:spacing w:after="0" w:line="240" w:lineRule="auto"/>
                    <w:ind w:left="144"/>
                    <w:jc w:val="both"/>
                    <w:rPr>
                      <w:rFonts w:ascii="Palatino Linotype" w:hAnsi="Palatino Linotype"/>
                      <w:lang w:val="sr-Cyrl-RS"/>
                    </w:rPr>
                  </w:pPr>
                  <w:r>
                    <w:rPr>
                      <w:rFonts w:ascii="Palatino Linotype" w:hAnsi="Palatino Linotype"/>
                      <w:lang w:val="sr-Cyrl-RS"/>
                    </w:rPr>
                    <w:t xml:space="preserve">10th European Biological Inorganic Chemistry Conference, </w:t>
                  </w:r>
                </w:p>
                <w:p>
                  <w:pPr>
                    <w:spacing w:after="0" w:line="240" w:lineRule="auto"/>
                    <w:ind w:left="144"/>
                    <w:jc w:val="both"/>
                    <w:rPr>
                      <w:rFonts w:ascii="Palatino Linotype" w:hAnsi="Palatino Linotype"/>
                      <w:lang w:val="sr-Cyrl-RS"/>
                    </w:rPr>
                  </w:pPr>
                  <w:r>
                    <w:rPr>
                      <w:rFonts w:ascii="Palatino Linotype" w:hAnsi="Palatino Linotype"/>
                      <w:lang w:val="sr-Cyrl-RS"/>
                    </w:rPr>
                    <w:t xml:space="preserve">22-26 June 2010, Thessaloniki, Greece </w:t>
                  </w:r>
                </w:p>
                <w:p>
                  <w:pPr>
                    <w:spacing w:after="0" w:line="240" w:lineRule="auto"/>
                    <w:ind w:left="144"/>
                    <w:jc w:val="both"/>
                    <w:rPr>
                      <w:rFonts w:ascii="Palatino Linotype" w:hAnsi="Palatino Linotype"/>
                      <w:lang w:val="sr-Cyrl-RS"/>
                    </w:rPr>
                  </w:pPr>
                </w:p>
                <w:p>
                  <w:pPr>
                    <w:spacing w:after="0" w:line="240" w:lineRule="auto"/>
                    <w:ind w:left="144"/>
                    <w:jc w:val="both"/>
                    <w:rPr>
                      <w:rFonts w:ascii="Palatino Linotype" w:hAnsi="Palatino Linotype"/>
                      <w:lang w:val="sr-Cyrl-RS"/>
                    </w:rPr>
                  </w:pPr>
                  <w:r>
                    <w:rPr>
                      <w:rFonts w:ascii="Palatino Linotype" w:hAnsi="Palatino Linotype"/>
                      <w:lang w:val="sr-Cyrl-RS"/>
                    </w:rPr>
                    <w:t xml:space="preserve">Miroslav Sovrlić, Aleksandar Rancić, Jovica Tomović, </w:t>
                  </w:r>
                  <w:r>
                    <w:rPr>
                      <w:rFonts w:ascii="Palatino Linotype" w:hAnsi="Palatino Linotype"/>
                      <w:b/>
                      <w:bCs/>
                      <w:lang w:val="sr-Cyrl-RS"/>
                    </w:rPr>
                    <w:t>Emina Mrkalić</w:t>
                  </w:r>
                  <w:r>
                    <w:rPr>
                      <w:rFonts w:ascii="Palatino Linotype" w:hAnsi="Palatino Linotype"/>
                      <w:lang w:val="sr-Cyrl-RS"/>
                    </w:rPr>
                    <w:t xml:space="preserve"> Comparative phytochemical analysis of the essential oils of Piper nigrum L. from four different countries </w:t>
                  </w:r>
                </w:p>
                <w:p>
                  <w:pPr>
                    <w:spacing w:after="0" w:line="240" w:lineRule="auto"/>
                    <w:ind w:left="144"/>
                    <w:jc w:val="both"/>
                    <w:rPr>
                      <w:rFonts w:ascii="Palatino Linotype" w:hAnsi="Palatino Linotype"/>
                      <w:lang w:val="sr-Cyrl-RS"/>
                    </w:rPr>
                  </w:pPr>
                  <w:r>
                    <w:rPr>
                      <w:rFonts w:ascii="Palatino Linotype" w:hAnsi="Palatino Linotype"/>
                      <w:lang w:val="sr-Cyrl-RS"/>
                    </w:rPr>
                    <w:t>4th International Electronic Conference on Medicinal Chemistry,</w:t>
                  </w:r>
                </w:p>
                <w:p>
                  <w:pPr>
                    <w:spacing w:after="0" w:line="240" w:lineRule="auto"/>
                    <w:ind w:left="144"/>
                    <w:jc w:val="both"/>
                    <w:rPr>
                      <w:rFonts w:ascii="Palatino Linotype" w:hAnsi="Palatino Linotype"/>
                      <w:lang w:val="sr-Cyrl-RS"/>
                    </w:rPr>
                  </w:pPr>
                  <w:r>
                    <w:rPr>
                      <w:rFonts w:ascii="Palatino Linotype" w:hAnsi="Palatino Linotype"/>
                      <w:lang w:val="sr-Cyrl-RS"/>
                    </w:rPr>
                    <w:t xml:space="preserve">1–30 November 2018, ECMC-4, session Posters, </w:t>
                  </w:r>
                </w:p>
                <w:p>
                  <w:pPr>
                    <w:spacing w:after="0" w:line="240" w:lineRule="auto"/>
                    <w:ind w:left="144"/>
                    <w:jc w:val="both"/>
                    <w:rPr>
                      <w:rFonts w:ascii="Palatino Linotype" w:hAnsi="Palatino Linotype"/>
                      <w:lang w:val="sr-Cyrl-RS"/>
                    </w:rPr>
                  </w:pPr>
                  <w:r>
                    <w:fldChar w:fldCharType="begin"/>
                  </w:r>
                  <w:r>
                    <w:instrText xml:space="preserve"> HYPERLINK "https://doi.org/10.3390/ecmc-4-05607" </w:instrText>
                  </w:r>
                  <w:r>
                    <w:fldChar w:fldCharType="separate"/>
                  </w:r>
                  <w:r>
                    <w:rPr>
                      <w:rStyle w:val="18"/>
                      <w:rFonts w:ascii="Palatino Linotype" w:hAnsi="Palatino Linotype"/>
                      <w:lang w:val="sr-Cyrl-RS"/>
                    </w:rPr>
                    <w:t>https://doi.org/10.3390/ecmc-4-05607</w:t>
                  </w:r>
                  <w:r>
                    <w:rPr>
                      <w:rStyle w:val="18"/>
                      <w:rFonts w:ascii="Palatino Linotype" w:hAnsi="Palatino Linotype"/>
                      <w:lang w:val="sr-Cyrl-RS"/>
                    </w:rPr>
                    <w:fldChar w:fldCharType="end"/>
                  </w:r>
                </w:p>
                <w:p>
                  <w:pPr>
                    <w:spacing w:after="0" w:line="240" w:lineRule="auto"/>
                    <w:ind w:left="144"/>
                    <w:jc w:val="both"/>
                    <w:rPr>
                      <w:rFonts w:ascii="Palatino Linotype" w:hAnsi="Palatino Linotype"/>
                      <w:lang w:val="sr-Cyrl-RS"/>
                    </w:rPr>
                  </w:pPr>
                </w:p>
                <w:p>
                  <w:pPr>
                    <w:spacing w:after="0" w:line="240" w:lineRule="auto"/>
                    <w:ind w:left="144"/>
                    <w:jc w:val="both"/>
                    <w:rPr>
                      <w:rFonts w:ascii="Palatino Linotype" w:hAnsi="Palatino Linotype"/>
                      <w:lang w:val="sr-Cyrl-RS"/>
                    </w:rPr>
                  </w:pPr>
                  <w:r>
                    <w:rPr>
                      <w:rFonts w:ascii="Palatino Linotype" w:hAnsi="Palatino Linotype"/>
                      <w:lang w:val="sr-Cyrl-RS"/>
                    </w:rPr>
                    <w:t>The influence of quercetin on the interaction of haloperidol with human seru albumin</w:t>
                  </w:r>
                </w:p>
                <w:p>
                  <w:pPr>
                    <w:spacing w:after="0" w:line="240" w:lineRule="auto"/>
                    <w:ind w:left="144"/>
                    <w:jc w:val="both"/>
                    <w:rPr>
                      <w:rFonts w:ascii="Palatino Linotype" w:hAnsi="Palatino Linotype"/>
                      <w:lang w:val="sr-Cyrl-RS"/>
                    </w:rPr>
                  </w:pPr>
                  <w:r>
                    <w:rPr>
                      <w:rFonts w:ascii="Palatino Linotype" w:hAnsi="Palatino Linotype"/>
                      <w:b/>
                      <w:bCs/>
                      <w:lang w:val="sr-Cyrl-RS"/>
                    </w:rPr>
                    <w:t>Emina Mrkalić</w:t>
                  </w:r>
                  <w:r>
                    <w:rPr>
                      <w:rFonts w:ascii="Palatino Linotype" w:hAnsi="Palatino Linotype"/>
                      <w:lang w:val="sr-Cyrl-RS"/>
                    </w:rPr>
                    <w:t>, Miroslav Sovrlić, Ratomir Jelić, Stefan Stojanović, Nevena Prodanović, Jovica Tomović</w:t>
                  </w:r>
                </w:p>
                <w:p>
                  <w:pPr>
                    <w:spacing w:after="0" w:line="240" w:lineRule="auto"/>
                    <w:ind w:left="144"/>
                    <w:jc w:val="both"/>
                    <w:rPr>
                      <w:rFonts w:ascii="Palatino Linotype" w:hAnsi="Palatino Linotype"/>
                      <w:lang w:val="sr-Cyrl-RS"/>
                    </w:rPr>
                  </w:pPr>
                  <w:r>
                    <w:rPr>
                      <w:rFonts w:ascii="Palatino Linotype" w:hAnsi="Palatino Linotype"/>
                      <w:lang w:val="sr-Cyrl-RS"/>
                    </w:rPr>
                    <w:t>Influence of xanthine derivative caffeine on the binding of tigecycline to human serum albumin</w:t>
                  </w:r>
                </w:p>
                <w:p>
                  <w:pPr>
                    <w:spacing w:after="0" w:line="240" w:lineRule="auto"/>
                    <w:ind w:left="144"/>
                    <w:jc w:val="both"/>
                    <w:rPr>
                      <w:rFonts w:ascii="Palatino Linotype" w:hAnsi="Palatino Linotype"/>
                      <w:lang w:val="sr-Cyrl-RS"/>
                    </w:rPr>
                  </w:pPr>
                  <w:r>
                    <w:rPr>
                      <w:rFonts w:ascii="Palatino Linotype" w:hAnsi="Palatino Linotype"/>
                      <w:lang w:val="sr-Cyrl-RS"/>
                    </w:rPr>
                    <w:t xml:space="preserve">18th Hellenic Symposium on Medicinal Chemistry (HSMC-18), </w:t>
                  </w:r>
                </w:p>
                <w:p>
                  <w:pPr>
                    <w:spacing w:after="0" w:line="240" w:lineRule="auto"/>
                    <w:ind w:left="144"/>
                    <w:jc w:val="both"/>
                    <w:rPr>
                      <w:rFonts w:ascii="Palatino Linotype" w:hAnsi="Palatino Linotype"/>
                      <w:u w:val="single"/>
                      <w:lang w:val="sr-Cyrl-RS"/>
                    </w:rPr>
                  </w:pPr>
                  <w:r>
                    <w:rPr>
                      <w:rFonts w:ascii="Palatino Linotype" w:hAnsi="Palatino Linotype"/>
                      <w:lang w:val="sr-Cyrl-RS"/>
                    </w:rPr>
                    <w:t>25-27 2021 February, online Symposium, session Posters (PO036)</w:t>
                  </w:r>
                </w:p>
              </w:tc>
            </w:tr>
          </w:tbl>
          <w:p>
            <w:pPr>
              <w:spacing w:after="0" w:line="360" w:lineRule="auto"/>
              <w:ind w:left="144"/>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 xml:space="preserve">Proceedings of </w:t>
            </w:r>
            <w:r>
              <w:rPr>
                <w:rFonts w:ascii="Palatino Linotype" w:hAnsi="Palatino Linotype" w:eastAsia="Times New Roman"/>
                <w:b/>
                <w:color w:val="000000"/>
                <w:sz w:val="27"/>
                <w:szCs w:val="27"/>
              </w:rPr>
              <w:t>national</w:t>
            </w:r>
            <w:r>
              <w:rPr>
                <w:rFonts w:ascii="Palatino Linotype" w:hAnsi="Palatino Linotype" w:eastAsia="Times New Roman"/>
                <w:b/>
                <w:color w:val="000000"/>
                <w:sz w:val="27"/>
                <w:szCs w:val="27"/>
                <w:lang w:val="sr-Cyrl-RS"/>
              </w:rPr>
              <w:t xml:space="preserve"> scientific conferences</w:t>
            </w:r>
          </w:p>
          <w:p>
            <w:pPr>
              <w:spacing w:after="0" w:line="240" w:lineRule="auto"/>
              <w:jc w:val="both"/>
              <w:rPr>
                <w:rFonts w:ascii="Palatino Linotype" w:hAnsi="Palatino Linotype" w:eastAsia="Times New Roman"/>
                <w:b/>
                <w:color w:val="000000"/>
                <w:sz w:val="27"/>
                <w:szCs w:val="27"/>
                <w:lang w:val="sr-Cyrl-RS"/>
              </w:rPr>
            </w:pP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tbl>
            <w:tblPr>
              <w:tblStyle w:val="6"/>
              <w:tblW w:w="0" w:type="auto"/>
              <w:tblInd w:w="0" w:type="dxa"/>
              <w:tblLayout w:type="autofit"/>
              <w:tblCellMar>
                <w:top w:w="0" w:type="dxa"/>
                <w:left w:w="108" w:type="dxa"/>
                <w:bottom w:w="0" w:type="dxa"/>
                <w:right w:w="108" w:type="dxa"/>
              </w:tblCellMar>
            </w:tblPr>
            <w:tblGrid>
              <w:gridCol w:w="8850"/>
            </w:tblGrid>
            <w:tr>
              <w:tblPrEx>
                <w:tblCellMar>
                  <w:top w:w="0" w:type="dxa"/>
                  <w:left w:w="108" w:type="dxa"/>
                  <w:bottom w:w="0" w:type="dxa"/>
                  <w:right w:w="108" w:type="dxa"/>
                </w:tblCellMar>
              </w:tblPrEx>
              <w:tc>
                <w:tcPr>
                  <w:tcW w:w="8850" w:type="dxa"/>
                </w:tcPr>
                <w:p>
                  <w:pPr>
                    <w:spacing w:after="0" w:line="240" w:lineRule="auto"/>
                    <w:jc w:val="both"/>
                    <w:rPr>
                      <w:rFonts w:ascii="Palatino Linotype" w:hAnsi="Palatino Linotype"/>
                      <w:bCs/>
                      <w:lang w:val="sr-Cyrl-RS"/>
                    </w:rPr>
                  </w:pPr>
                  <w:r>
                    <w:rPr>
                      <w:rFonts w:ascii="Palatino Linotype" w:hAnsi="Palatino Linotype"/>
                      <w:lang w:val="sr-Cyrl-RS"/>
                    </w:rPr>
                    <w:t xml:space="preserve">Z. Matović, V. Miletić, М. Ćendić, </w:t>
                  </w:r>
                  <w:r>
                    <w:rPr>
                      <w:rFonts w:ascii="Palatino Linotype" w:hAnsi="Palatino Linotype"/>
                      <w:b/>
                      <w:bCs/>
                      <w:lang w:val="sr-Cyrl-RS"/>
                    </w:rPr>
                    <w:t>Е. Mrkalić</w:t>
                  </w:r>
                  <w:r>
                    <w:rPr>
                      <w:rFonts w:ascii="Palatino Linotype" w:hAnsi="Palatino Linotype"/>
                      <w:lang w:val="sr-Cyrl-RS"/>
                    </w:rPr>
                    <w:t>, P. van Koningsbruggen, A. Meetsma Stucture and DFT analyse of complex [Ni(H</w:t>
                  </w:r>
                  <w:r>
                    <w:rPr>
                      <w:rFonts w:ascii="Palatino Linotype" w:hAnsi="Palatino Linotype"/>
                      <w:vertAlign w:val="subscript"/>
                      <w:lang w:val="sr-Cyrl-RS"/>
                    </w:rPr>
                    <w:t>2</w:t>
                  </w:r>
                  <w:r>
                    <w:rPr>
                      <w:rFonts w:ascii="Palatino Linotype" w:hAnsi="Palatino Linotype"/>
                      <w:lang w:val="sr-Cyrl-RS"/>
                    </w:rPr>
                    <w:t>O)</w:t>
                  </w:r>
                  <w:r>
                    <w:rPr>
                      <w:rFonts w:ascii="Palatino Linotype" w:hAnsi="Palatino Linotype"/>
                      <w:vertAlign w:val="subscript"/>
                      <w:lang w:val="sr-Cyrl-RS"/>
                    </w:rPr>
                    <w:t>6</w:t>
                  </w:r>
                  <w:r>
                    <w:rPr>
                      <w:rFonts w:ascii="Palatino Linotype" w:hAnsi="Palatino Linotype"/>
                      <w:lang w:val="sr-Cyrl-RS"/>
                    </w:rPr>
                    <w:t>][Ni(ed3a)(H</w:t>
                  </w:r>
                  <w:r>
                    <w:rPr>
                      <w:rFonts w:ascii="Palatino Linotype" w:hAnsi="Palatino Linotype"/>
                      <w:vertAlign w:val="subscript"/>
                      <w:lang w:val="sr-Cyrl-RS"/>
                    </w:rPr>
                    <w:t>2</w:t>
                  </w:r>
                  <w:r>
                    <w:rPr>
                      <w:rFonts w:ascii="Palatino Linotype" w:hAnsi="Palatino Linotype"/>
                      <w:lang w:val="sr-Cyrl-RS"/>
                    </w:rPr>
                    <w:t>O)]</w:t>
                  </w:r>
                  <w:r>
                    <w:rPr>
                      <w:rFonts w:ascii="Palatino Linotype" w:hAnsi="Palatino Linotype"/>
                      <w:vertAlign w:val="subscript"/>
                      <w:lang w:val="sr-Cyrl-RS"/>
                    </w:rPr>
                    <w:t xml:space="preserve">2 </w:t>
                  </w:r>
                  <w:r>
                    <w:rPr>
                      <w:rFonts w:ascii="Palatino Linotype" w:hAnsi="Palatino Linotype"/>
                      <w:bCs/>
                      <w:lang w:val="sr-Cyrl-RS"/>
                    </w:rPr>
                    <w:t>· 2H</w:t>
                  </w:r>
                  <w:r>
                    <w:rPr>
                      <w:rFonts w:ascii="Palatino Linotype" w:hAnsi="Palatino Linotype"/>
                      <w:bCs/>
                      <w:vertAlign w:val="subscript"/>
                      <w:lang w:val="sr-Cyrl-RS"/>
                    </w:rPr>
                    <w:t>2</w:t>
                  </w:r>
                  <w:r>
                    <w:rPr>
                      <w:rFonts w:ascii="Palatino Linotype" w:hAnsi="Palatino Linotype"/>
                      <w:bCs/>
                      <w:lang w:val="sr-Cyrl-RS"/>
                    </w:rPr>
                    <w:t>O</w:t>
                  </w:r>
                </w:p>
                <w:p>
                  <w:pPr>
                    <w:spacing w:after="0" w:line="240" w:lineRule="auto"/>
                    <w:jc w:val="both"/>
                    <w:rPr>
                      <w:rFonts w:ascii="Palatino Linotype" w:hAnsi="Palatino Linotype"/>
                      <w:lang w:val="sr-Cyrl-RS"/>
                    </w:rPr>
                  </w:pPr>
                  <w:r>
                    <w:rPr>
                      <w:rFonts w:ascii="Palatino Linotype" w:hAnsi="Palatino Linotype"/>
                      <w:lang w:val="sr-Cyrl-RS"/>
                    </w:rPr>
                    <w:t xml:space="preserve">XVII Conference of the Serbian Crystalographic society, </w:t>
                  </w:r>
                </w:p>
                <w:p>
                  <w:pPr>
                    <w:spacing w:after="0" w:line="240" w:lineRule="auto"/>
                    <w:jc w:val="both"/>
                    <w:rPr>
                      <w:rFonts w:ascii="Palatino Linotype" w:hAnsi="Palatino Linotype"/>
                      <w:lang w:val="sr-Cyrl-RS"/>
                    </w:rPr>
                  </w:pPr>
                  <w:r>
                    <w:rPr>
                      <w:rFonts w:ascii="Palatino Linotype" w:hAnsi="Palatino Linotype"/>
                      <w:lang w:val="sr-Cyrl-RS"/>
                    </w:rPr>
                    <w:t xml:space="preserve">2010, Ivanjica, Serbia,  </w:t>
                  </w:r>
                </w:p>
                <w:p>
                  <w:pPr>
                    <w:spacing w:after="0" w:line="240" w:lineRule="auto"/>
                    <w:jc w:val="both"/>
                    <w:rPr>
                      <w:rFonts w:ascii="Palatino Linotype" w:hAnsi="Palatino Linotype"/>
                      <w:lang w:val="sr-Cyrl-RS"/>
                    </w:rPr>
                  </w:pPr>
                  <w:r>
                    <w:rPr>
                      <w:rFonts w:ascii="Palatino Linotype" w:hAnsi="Palatino Linotype" w:eastAsia="Times New Roman"/>
                      <w:i/>
                      <w:lang w:val="sr-Cyrl-RS"/>
                    </w:rPr>
                    <w:t>Book of Abstracts</w:t>
                  </w:r>
                  <w:r>
                    <w:rPr>
                      <w:rFonts w:ascii="Palatino Linotype" w:hAnsi="Palatino Linotype" w:eastAsia="Times New Roman"/>
                      <w:lang w:val="sr-Cyrl-RS"/>
                    </w:rPr>
                    <w:t xml:space="preserve"> </w:t>
                  </w:r>
                  <w:r>
                    <w:rPr>
                      <w:rFonts w:ascii="Palatino Linotype" w:hAnsi="Palatino Linotype" w:eastAsia="Times New Roman"/>
                      <w:i/>
                      <w:lang w:val="sr-Cyrl-RS"/>
                    </w:rPr>
                    <w:t>p. 26-27</w:t>
                  </w:r>
                  <w:r>
                    <w:rPr>
                      <w:rFonts w:ascii="Palatino Linotype" w:hAnsi="Palatino Linotype" w:eastAsia="Times New Roman"/>
                      <w:lang w:val="sr-Cyrl-RS"/>
                    </w:rPr>
                    <w:t>.</w:t>
                  </w:r>
                </w:p>
                <w:p>
                  <w:pPr>
                    <w:spacing w:after="0" w:line="240" w:lineRule="auto"/>
                    <w:contextualSpacing/>
                    <w:jc w:val="both"/>
                    <w:rPr>
                      <w:rFonts w:ascii="Palatino Linotype" w:hAnsi="Palatino Linotype" w:eastAsia="TimesNewRomanPSMT"/>
                      <w:b/>
                      <w:bCs/>
                      <w:lang w:val="sr-Cyrl-RS"/>
                    </w:rPr>
                  </w:pPr>
                </w:p>
              </w:tc>
            </w:tr>
            <w:tr>
              <w:tblPrEx>
                <w:tblCellMar>
                  <w:top w:w="0" w:type="dxa"/>
                  <w:left w:w="108" w:type="dxa"/>
                  <w:bottom w:w="0" w:type="dxa"/>
                  <w:right w:w="108" w:type="dxa"/>
                </w:tblCellMar>
              </w:tblPrEx>
              <w:tc>
                <w:tcPr>
                  <w:tcW w:w="8850" w:type="dxa"/>
                </w:tcPr>
                <w:p>
                  <w:pPr>
                    <w:spacing w:after="0" w:line="240" w:lineRule="auto"/>
                    <w:jc w:val="both"/>
                    <w:rPr>
                      <w:rFonts w:ascii="Palatino Linotype" w:hAnsi="Palatino Linotype"/>
                      <w:lang w:val="sr-Cyrl-RS"/>
                    </w:rPr>
                  </w:pPr>
                  <w:r>
                    <w:rPr>
                      <w:rFonts w:ascii="Palatino Linotype" w:hAnsi="Palatino Linotype"/>
                      <w:lang w:val="sr-Cyrl-RS"/>
                    </w:rPr>
                    <w:t xml:space="preserve">J. Žižić, M. Ćurčić, A. Obradović, </w:t>
                  </w:r>
                  <w:r>
                    <w:rPr>
                      <w:rFonts w:ascii="Palatino Linotype" w:hAnsi="Palatino Linotype"/>
                      <w:b/>
                      <w:bCs/>
                      <w:lang w:val="sr-Cyrl-RS"/>
                    </w:rPr>
                    <w:t>E. Mrkalić</w:t>
                  </w:r>
                  <w:r>
                    <w:rPr>
                      <w:rFonts w:ascii="Palatino Linotype" w:hAnsi="Palatino Linotype"/>
                      <w:lang w:val="sr-Cyrl-RS"/>
                    </w:rPr>
                    <w:t xml:space="preserve">, Z. Matović, M. Ćendić, P. Djurdjević, D. Živić, S..Marković </w:t>
                  </w:r>
                </w:p>
                <w:p>
                  <w:pPr>
                    <w:spacing w:after="0" w:line="240" w:lineRule="auto"/>
                    <w:jc w:val="both"/>
                    <w:rPr>
                      <w:rFonts w:ascii="Palatino Linotype" w:hAnsi="Palatino Linotype"/>
                      <w:b/>
                      <w:lang w:val="sr-Cyrl-RS"/>
                    </w:rPr>
                  </w:pPr>
                  <w:r>
                    <w:rPr>
                      <w:rFonts w:ascii="Palatino Linotype" w:hAnsi="Palatino Linotype"/>
                      <w:lang w:val="sr-Cyrl-RS"/>
                    </w:rPr>
                    <w:t>Evaluation of antiproliferative activity of new palladium complexes and mechanism of cell death on HCT-116 and MDA-MB-231 cell lines</w:t>
                  </w:r>
                </w:p>
                <w:p>
                  <w:pPr>
                    <w:spacing w:after="0" w:line="240" w:lineRule="auto"/>
                    <w:jc w:val="both"/>
                    <w:rPr>
                      <w:rFonts w:ascii="Palatino Linotype" w:hAnsi="Palatino Linotype"/>
                      <w:i/>
                      <w:iCs/>
                      <w:lang w:val="sr-Cyrl-RS"/>
                    </w:rPr>
                  </w:pPr>
                  <w:r>
                    <w:rPr>
                      <w:rFonts w:ascii="Palatino Linotype" w:hAnsi="Palatino Linotype"/>
                      <w:i/>
                      <w:iCs/>
                      <w:lang w:val="sr-Cyrl-RS"/>
                    </w:rPr>
                    <w:t>Scientific Conference with International Participation “Preclinical Testing of Active Substances and Cancer Research”</w:t>
                  </w:r>
                </w:p>
                <w:p>
                  <w:pPr>
                    <w:spacing w:after="0" w:line="240" w:lineRule="auto"/>
                    <w:jc w:val="both"/>
                    <w:rPr>
                      <w:rFonts w:ascii="Palatino Linotype" w:hAnsi="Palatino Linotype"/>
                      <w:lang w:val="sr-Cyrl-RS"/>
                    </w:rPr>
                  </w:pPr>
                  <w:r>
                    <w:rPr>
                      <w:rFonts w:ascii="Palatino Linotype" w:hAnsi="Palatino Linotype"/>
                      <w:lang w:val="sr-Cyrl-RS"/>
                    </w:rPr>
                    <w:t>16-18 March 2011, Kragujevac, Serbia</w:t>
                  </w:r>
                </w:p>
                <w:p>
                  <w:pPr>
                    <w:spacing w:after="0" w:line="240" w:lineRule="auto"/>
                    <w:jc w:val="both"/>
                    <w:rPr>
                      <w:rFonts w:ascii="Palatino Linotype" w:hAnsi="Palatino Linotype"/>
                      <w:lang w:val="sr-Cyrl-RS"/>
                    </w:rPr>
                  </w:pPr>
                  <w:r>
                    <w:rPr>
                      <w:rFonts w:ascii="Palatino Linotype" w:hAnsi="Palatino Linotype"/>
                      <w:lang w:val="sr-Cyrl-RS"/>
                    </w:rPr>
                    <w:t xml:space="preserve">ISBN 978-86-7760-064-8 </w:t>
                  </w:r>
                </w:p>
                <w:p>
                  <w:pPr>
                    <w:spacing w:after="0" w:line="240" w:lineRule="auto"/>
                    <w:jc w:val="both"/>
                    <w:rPr>
                      <w:rFonts w:ascii="Palatino Linotype" w:hAnsi="Palatino Linotype"/>
                      <w:lang w:val="sr-Cyrl-RS"/>
                    </w:rPr>
                  </w:pPr>
                </w:p>
              </w:tc>
            </w:tr>
            <w:tr>
              <w:tblPrEx>
                <w:tblCellMar>
                  <w:top w:w="0" w:type="dxa"/>
                  <w:left w:w="108" w:type="dxa"/>
                  <w:bottom w:w="0" w:type="dxa"/>
                  <w:right w:w="108" w:type="dxa"/>
                </w:tblCellMar>
              </w:tblPrEx>
              <w:tc>
                <w:tcPr>
                  <w:tcW w:w="8850" w:type="dxa"/>
                </w:tcPr>
                <w:p>
                  <w:pPr>
                    <w:spacing w:after="0" w:line="240" w:lineRule="auto"/>
                    <w:jc w:val="both"/>
                    <w:rPr>
                      <w:rFonts w:ascii="Palatino Linotype" w:hAnsi="Palatino Linotype"/>
                      <w:lang w:val="sr-Cyrl-RS"/>
                    </w:rPr>
                  </w:pPr>
                  <w:r>
                    <w:rPr>
                      <w:rFonts w:ascii="Palatino Linotype" w:hAnsi="Palatino Linotype"/>
                      <w:lang w:val="sr-Cyrl-RS"/>
                    </w:rPr>
                    <w:t xml:space="preserve">Marina Ćendić, Maja B. Đukić, </w:t>
                  </w:r>
                  <w:r>
                    <w:rPr>
                      <w:rFonts w:ascii="Palatino Linotype" w:hAnsi="Palatino Linotype"/>
                      <w:b/>
                      <w:bCs/>
                      <w:lang w:val="sr-Cyrl-RS"/>
                    </w:rPr>
                    <w:t>Emina M. Mrkalić</w:t>
                  </w:r>
                  <w:r>
                    <w:rPr>
                      <w:rFonts w:ascii="Palatino Linotype" w:hAnsi="Palatino Linotype"/>
                      <w:lang w:val="sr-Cyrl-RS"/>
                    </w:rPr>
                    <w:t>, Marija S. Jeremić, Zoran D. Matović</w:t>
                  </w:r>
                </w:p>
                <w:p>
                  <w:pPr>
                    <w:spacing w:after="0" w:line="240" w:lineRule="auto"/>
                    <w:jc w:val="both"/>
                    <w:rPr>
                      <w:rFonts w:ascii="Palatino Linotype" w:hAnsi="Palatino Linotype"/>
                      <w:b/>
                      <w:lang w:val="sr-Cyrl-RS"/>
                    </w:rPr>
                  </w:pPr>
                  <w:r>
                    <w:rPr>
                      <w:rFonts w:ascii="Palatino Linotype" w:hAnsi="Palatino Linotype"/>
                      <w:lang w:val="sr-Cyrl-RS"/>
                    </w:rPr>
                    <w:t>Upravljanje komunalnim i industrijskim otpadom na teritoriji grada Kragujevca</w:t>
                  </w:r>
                </w:p>
                <w:p>
                  <w:pPr>
                    <w:spacing w:after="0" w:line="240" w:lineRule="auto"/>
                    <w:jc w:val="both"/>
                    <w:rPr>
                      <w:rFonts w:ascii="Palatino Linotype" w:hAnsi="Palatino Linotype"/>
                      <w:bCs/>
                      <w:i/>
                      <w:kern w:val="36"/>
                      <w:lang w:val="sr-Cyrl-RS"/>
                    </w:rPr>
                  </w:pPr>
                  <w:r>
                    <w:rPr>
                      <w:rFonts w:ascii="Palatino Linotype" w:hAnsi="Palatino Linotype"/>
                      <w:bCs/>
                      <w:i/>
                      <w:kern w:val="36"/>
                      <w:lang w:val="sr-Cyrl-RS"/>
                    </w:rPr>
                    <w:t>The 6th symposium chemistry and environmental protection – envirochem</w:t>
                  </w:r>
                </w:p>
                <w:p>
                  <w:pPr>
                    <w:spacing w:after="0" w:line="240" w:lineRule="auto"/>
                    <w:jc w:val="both"/>
                    <w:rPr>
                      <w:rFonts w:ascii="Palatino Linotype" w:hAnsi="Palatino Linotype"/>
                      <w:bCs/>
                      <w:iCs/>
                      <w:kern w:val="36"/>
                      <w:lang w:val="sr-Cyrl-RS"/>
                    </w:rPr>
                  </w:pPr>
                  <w:r>
                    <w:rPr>
                      <w:rFonts w:ascii="Palatino Linotype" w:hAnsi="Palatino Linotype"/>
                      <w:lang w:val="sr-Cyrl-RS"/>
                    </w:rPr>
                    <w:t xml:space="preserve">21-23. maj </w:t>
                  </w:r>
                  <w:r>
                    <w:rPr>
                      <w:rFonts w:ascii="Palatino Linotype" w:hAnsi="Palatino Linotype"/>
                      <w:bCs/>
                      <w:iCs/>
                      <w:kern w:val="36"/>
                      <w:lang w:val="sr-Cyrl-RS"/>
                    </w:rPr>
                    <w:t xml:space="preserve">2013 Vršac, Serbia </w:t>
                  </w:r>
                </w:p>
                <w:p>
                  <w:pPr>
                    <w:spacing w:after="0" w:line="240" w:lineRule="auto"/>
                    <w:jc w:val="both"/>
                    <w:rPr>
                      <w:rFonts w:ascii="Palatino Linotype" w:hAnsi="Palatino Linotype"/>
                      <w:lang w:val="sr-Cyrl-RS"/>
                    </w:rPr>
                  </w:pPr>
                </w:p>
              </w:tc>
            </w:tr>
            <w:tr>
              <w:tblPrEx>
                <w:tblCellMar>
                  <w:top w:w="0" w:type="dxa"/>
                  <w:left w:w="108" w:type="dxa"/>
                  <w:bottom w:w="0" w:type="dxa"/>
                  <w:right w:w="108" w:type="dxa"/>
                </w:tblCellMar>
              </w:tblPrEx>
              <w:tc>
                <w:tcPr>
                  <w:tcW w:w="8850" w:type="dxa"/>
                </w:tcPr>
                <w:p>
                  <w:pPr>
                    <w:spacing w:after="0" w:line="240" w:lineRule="auto"/>
                    <w:jc w:val="both"/>
                    <w:rPr>
                      <w:rFonts w:ascii="Palatino Linotype" w:hAnsi="Palatino Linotype"/>
                      <w:lang w:val="sr-Cyrl-RS"/>
                    </w:rPr>
                  </w:pPr>
                  <w:r>
                    <w:rPr>
                      <w:rFonts w:ascii="Palatino Linotype" w:hAnsi="Palatino Linotype"/>
                      <w:b/>
                      <w:bCs/>
                      <w:lang w:val="sr-Cyrl-RS"/>
                    </w:rPr>
                    <w:t>Emina Mrkalić</w:t>
                  </w:r>
                  <w:r>
                    <w:rPr>
                      <w:rFonts w:ascii="Palatino Linotype" w:hAnsi="Palatino Linotype"/>
                      <w:lang w:val="sr-Cyrl-RS"/>
                    </w:rPr>
                    <w:t xml:space="preserve">, Giorgio Pelosi, Zoran Matović, </w:t>
                  </w:r>
                </w:p>
                <w:p>
                  <w:pPr>
                    <w:spacing w:after="0" w:line="240" w:lineRule="auto"/>
                    <w:jc w:val="both"/>
                    <w:rPr>
                      <w:rFonts w:ascii="Palatino Linotype" w:hAnsi="Palatino Linotype"/>
                      <w:lang w:val="sr-Cyrl-RS"/>
                    </w:rPr>
                  </w:pPr>
                  <w:r>
                    <w:rPr>
                      <w:rFonts w:ascii="Palatino Linotype" w:hAnsi="Palatino Linotype"/>
                      <w:lang w:val="sr-Cyrl-RS"/>
                    </w:rPr>
                    <w:t>Synthesis and crystal structure of potassium-(malamido-</w:t>
                  </w:r>
                  <w:r>
                    <w:rPr>
                      <w:rFonts w:ascii="Palatino Linotype" w:hAnsi="Palatino Linotype"/>
                      <w:i/>
                      <w:lang w:val="sr-Cyrl-RS"/>
                    </w:rPr>
                    <w:t>n,n'</w:t>
                  </w:r>
                  <w:r>
                    <w:rPr>
                      <w:rFonts w:ascii="Palatino Linotype" w:hAnsi="Palatino Linotype"/>
                      <w:lang w:val="sr-Cyrl-RS"/>
                    </w:rPr>
                    <w:t xml:space="preserve">-dipropionato)palladium(ii)-hydrate, C9H12K2N2O7Pd </w:t>
                  </w:r>
                </w:p>
                <w:p>
                  <w:pPr>
                    <w:spacing w:after="0" w:line="240" w:lineRule="auto"/>
                    <w:contextualSpacing/>
                    <w:jc w:val="both"/>
                    <w:rPr>
                      <w:rFonts w:ascii="Palatino Linotype" w:hAnsi="Palatino Linotype"/>
                      <w:i/>
                      <w:iCs/>
                      <w:lang w:val="sr-Cyrl-RS"/>
                    </w:rPr>
                  </w:pPr>
                  <w:r>
                    <w:rPr>
                      <w:rFonts w:ascii="Palatino Linotype" w:hAnsi="Palatino Linotype"/>
                      <w:i/>
                      <w:iCs/>
                      <w:lang w:val="sr-Cyrl-RS"/>
                    </w:rPr>
                    <w:t>21st Conference of the Serbian Crystallographic Society,</w:t>
                  </w:r>
                </w:p>
                <w:p>
                  <w:pPr>
                    <w:spacing w:after="0" w:line="240" w:lineRule="auto"/>
                    <w:contextualSpacing/>
                    <w:jc w:val="both"/>
                    <w:rPr>
                      <w:rFonts w:ascii="Palatino Linotype" w:hAnsi="Palatino Linotype"/>
                      <w:lang w:val="sr-Cyrl-RS"/>
                    </w:rPr>
                  </w:pPr>
                  <w:r>
                    <w:rPr>
                      <w:rFonts w:ascii="Palatino Linotype" w:hAnsi="Palatino Linotype"/>
                      <w:lang w:val="sr-Cyrl-RS"/>
                    </w:rPr>
                    <w:t xml:space="preserve">10-12 june 2014, Uzice, Serbia, </w:t>
                  </w:r>
                </w:p>
                <w:p>
                  <w:pPr>
                    <w:spacing w:after="0" w:line="240" w:lineRule="auto"/>
                    <w:jc w:val="both"/>
                    <w:rPr>
                      <w:rFonts w:ascii="Palatino Linotype" w:hAnsi="Palatino Linotype"/>
                      <w:lang w:val="sr-Cyrl-RS"/>
                    </w:rPr>
                  </w:pPr>
                  <w:r>
                    <w:rPr>
                      <w:rFonts w:ascii="Palatino Linotype" w:hAnsi="Palatino Linotype" w:eastAsia="Times New Roman"/>
                      <w:i/>
                      <w:lang w:val="sr-Cyrl-RS"/>
                    </w:rPr>
                    <w:t>Book of Abstracts</w:t>
                  </w:r>
                  <w:r>
                    <w:rPr>
                      <w:rFonts w:ascii="Palatino Linotype" w:hAnsi="Palatino Linotype" w:eastAsia="Times New Roman"/>
                      <w:lang w:val="sr-Cyrl-RS"/>
                    </w:rPr>
                    <w:t xml:space="preserve"> </w:t>
                  </w:r>
                  <w:r>
                    <w:rPr>
                      <w:rFonts w:ascii="Palatino Linotype" w:hAnsi="Palatino Linotype" w:eastAsia="Times New Roman"/>
                      <w:i/>
                      <w:lang w:val="sr-Cyrl-RS"/>
                    </w:rPr>
                    <w:t>p. 74-75</w:t>
                  </w:r>
                  <w:r>
                    <w:rPr>
                      <w:rFonts w:ascii="Palatino Linotype" w:hAnsi="Palatino Linotype" w:eastAsia="Times New Roman"/>
                      <w:lang w:val="sr-Cyrl-RS"/>
                    </w:rPr>
                    <w:t>.</w:t>
                  </w:r>
                </w:p>
                <w:p>
                  <w:pPr>
                    <w:widowControl w:val="0"/>
                    <w:autoSpaceDE w:val="0"/>
                    <w:autoSpaceDN w:val="0"/>
                    <w:adjustRightInd w:val="0"/>
                    <w:spacing w:after="0" w:line="240" w:lineRule="auto"/>
                    <w:jc w:val="both"/>
                    <w:rPr>
                      <w:rFonts w:ascii="Palatino Linotype" w:hAnsi="Palatino Linotype"/>
                      <w:b/>
                      <w:bCs/>
                      <w:sz w:val="24"/>
                      <w:szCs w:val="24"/>
                      <w:lang w:val="sr-Cyrl-RS"/>
                    </w:rPr>
                  </w:pPr>
                  <w:r>
                    <w:rPr>
                      <w:rFonts w:ascii="Palatino Linotype" w:hAnsi="Palatino Linotype" w:eastAsia="TimesNewRomanPSMT"/>
                      <w:b/>
                      <w:bCs/>
                      <w:lang w:val="sr-Cyrl-RS"/>
                    </w:rPr>
                    <w:tab/>
                  </w:r>
                  <w:r>
                    <w:rPr>
                      <w:rFonts w:ascii="Palatino Linotype" w:hAnsi="Palatino Linotype" w:eastAsia="TimesNewRomanPSMT"/>
                      <w:b/>
                      <w:bCs/>
                      <w:lang w:val="sr-Cyrl-RS"/>
                    </w:rPr>
                    <w:tab/>
                  </w:r>
                  <w:r>
                    <w:rPr>
                      <w:rFonts w:ascii="Palatino Linotype" w:hAnsi="Palatino Linotype" w:eastAsia="TimesNewRomanPSMT"/>
                      <w:b/>
                      <w:bCs/>
                      <w:lang w:val="sr-Cyrl-RS"/>
                    </w:rPr>
                    <w:t xml:space="preserve">    </w:t>
                  </w:r>
                  <w:r>
                    <w:rPr>
                      <w:rFonts w:ascii="Palatino Linotype" w:hAnsi="Palatino Linotype" w:eastAsia="TimesNewRomanPSMT"/>
                      <w:b/>
                      <w:bCs/>
                      <w:lang w:val="sr-Cyrl-RS"/>
                    </w:rPr>
                    <w:tab/>
                  </w:r>
                  <w:r>
                    <w:rPr>
                      <w:rFonts w:ascii="Palatino Linotype" w:hAnsi="Palatino Linotype" w:eastAsia="TimesNewRomanPSMT"/>
                      <w:b/>
                      <w:bCs/>
                      <w:lang w:val="sr-Cyrl-RS"/>
                    </w:rPr>
                    <w:tab/>
                  </w:r>
                  <w:r>
                    <w:rPr>
                      <w:rFonts w:ascii="Palatino Linotype" w:hAnsi="Palatino Linotype" w:eastAsia="TimesNewRomanPSMT"/>
                      <w:b/>
                      <w:bCs/>
                      <w:lang w:val="sr-Cyrl-RS"/>
                    </w:rPr>
                    <w:tab/>
                  </w:r>
                  <w:r>
                    <w:rPr>
                      <w:rFonts w:ascii="Palatino Linotype" w:hAnsi="Palatino Linotype" w:eastAsia="TimesNewRomanPSMT"/>
                      <w:b/>
                      <w:bCs/>
                      <w:lang w:val="sr-Cyrl-RS"/>
                    </w:rPr>
                    <w:tab/>
                  </w:r>
                  <w:r>
                    <w:rPr>
                      <w:rFonts w:ascii="Palatino Linotype" w:hAnsi="Palatino Linotype" w:eastAsia="TimesNewRomanPSMT"/>
                      <w:b/>
                      <w:bCs/>
                      <w:lang w:val="sr-Cyrl-RS"/>
                    </w:rPr>
                    <w:t xml:space="preserve">           </w:t>
                  </w:r>
                </w:p>
              </w:tc>
            </w:tr>
            <w:tr>
              <w:tblPrEx>
                <w:tblCellMar>
                  <w:top w:w="0" w:type="dxa"/>
                  <w:left w:w="108" w:type="dxa"/>
                  <w:bottom w:w="0" w:type="dxa"/>
                  <w:right w:w="108" w:type="dxa"/>
                </w:tblCellMar>
              </w:tblPrEx>
              <w:tc>
                <w:tcPr>
                  <w:tcW w:w="8850" w:type="dxa"/>
                </w:tcPr>
                <w:p>
                  <w:pPr>
                    <w:autoSpaceDE w:val="0"/>
                    <w:autoSpaceDN w:val="0"/>
                    <w:adjustRightInd w:val="0"/>
                    <w:spacing w:after="0" w:line="240" w:lineRule="auto"/>
                    <w:jc w:val="both"/>
                    <w:rPr>
                      <w:rFonts w:ascii="Palatino Linotype" w:hAnsi="Palatino Linotype"/>
                      <w:lang w:val="sr-Cyrl-RS"/>
                    </w:rPr>
                  </w:pPr>
                  <w:r>
                    <w:rPr>
                      <w:rFonts w:ascii="Palatino Linotype" w:hAnsi="Palatino Linotype"/>
                      <w:lang w:val="sr-Cyrl-RS"/>
                    </w:rPr>
                    <w:t xml:space="preserve">Marija Jeremić, Zoran Matović, </w:t>
                  </w:r>
                  <w:r>
                    <w:rPr>
                      <w:rFonts w:ascii="Palatino Linotype" w:hAnsi="Palatino Linotype"/>
                      <w:b/>
                      <w:bCs/>
                      <w:lang w:val="sr-Cyrl-RS"/>
                    </w:rPr>
                    <w:t>Emina Mrkalić</w:t>
                  </w:r>
                  <w:r>
                    <w:rPr>
                      <w:rFonts w:ascii="Palatino Linotype" w:hAnsi="Palatino Linotype"/>
                      <w:lang w:val="sr-Cyrl-RS"/>
                    </w:rPr>
                    <w:t xml:space="preserve">, Peter Comba, Hubert Wadepohl, "SYNTHESIS AND CRYSTAL STRUCTURE OF </w:t>
                  </w:r>
                  <w:r>
                    <w:rPr>
                      <w:rFonts w:ascii="Palatino Linotype" w:hAnsi="Palatino Linotype"/>
                      <w:i/>
                      <w:lang w:val="sr-Cyrl-RS"/>
                    </w:rPr>
                    <w:t>cis</w:t>
                  </w:r>
                  <w:r>
                    <w:rPr>
                      <w:rFonts w:ascii="Palatino Linotype" w:hAnsi="Palatino Linotype"/>
                      <w:lang w:val="sr-Cyrl-RS"/>
                    </w:rPr>
                    <w:t>-equatorial-AQUAETHYLENEDIAMINE-</w:t>
                  </w:r>
                  <w:r>
                    <w:rPr>
                      <w:rFonts w:ascii="Palatino Linotype" w:hAnsi="Palatino Linotype"/>
                      <w:i/>
                      <w:lang w:val="sr-Cyrl-RS"/>
                    </w:rPr>
                    <w:t>N,N,N'</w:t>
                  </w:r>
                  <w:r>
                    <w:rPr>
                      <w:rFonts w:ascii="Palatino Linotype" w:hAnsi="Palatino Linotype"/>
                      <w:lang w:val="sr-Cyrl-RS"/>
                    </w:rPr>
                    <w:t>-TRIACETATORHODIUM(III) MONOHYDRATE, [Rh(ed3a)H</w:t>
                  </w:r>
                  <w:r>
                    <w:rPr>
                      <w:rFonts w:ascii="Palatino Linotype" w:hAnsi="Palatino Linotype"/>
                      <w:vertAlign w:val="subscript"/>
                      <w:lang w:val="sr-Cyrl-RS"/>
                    </w:rPr>
                    <w:t>2</w:t>
                  </w:r>
                  <w:r>
                    <w:rPr>
                      <w:rFonts w:ascii="Palatino Linotype" w:hAnsi="Palatino Linotype"/>
                      <w:lang w:val="sr-Cyrl-RS"/>
                    </w:rPr>
                    <w:t>O] x H</w:t>
                  </w:r>
                  <w:r>
                    <w:rPr>
                      <w:rFonts w:ascii="Palatino Linotype" w:hAnsi="Palatino Linotype"/>
                      <w:vertAlign w:val="subscript"/>
                      <w:lang w:val="sr-Cyrl-RS"/>
                    </w:rPr>
                    <w:t>2</w:t>
                  </w:r>
                  <w:r>
                    <w:rPr>
                      <w:rFonts w:ascii="Palatino Linotype" w:hAnsi="Palatino Linotype"/>
                      <w:lang w:val="sr-Cyrl-RS"/>
                    </w:rPr>
                    <w:t>O",</w:t>
                  </w:r>
                </w:p>
                <w:p>
                  <w:pPr>
                    <w:spacing w:after="0" w:line="240" w:lineRule="auto"/>
                    <w:contextualSpacing/>
                    <w:rPr>
                      <w:rFonts w:ascii="Palatino Linotype" w:hAnsi="Palatino Linotype"/>
                      <w:i/>
                      <w:iCs/>
                      <w:lang w:val="sr-Cyrl-RS"/>
                    </w:rPr>
                  </w:pPr>
                  <w:r>
                    <w:rPr>
                      <w:rFonts w:ascii="Palatino Linotype" w:hAnsi="Palatino Linotype"/>
                      <w:i/>
                      <w:lang w:val="sr-Cyrl-RS"/>
                    </w:rPr>
                    <w:t xml:space="preserve">22nd </w:t>
                  </w:r>
                  <w:r>
                    <w:rPr>
                      <w:rFonts w:ascii="Palatino Linotype" w:hAnsi="Palatino Linotype"/>
                      <w:i/>
                      <w:iCs/>
                      <w:lang w:val="sr-Cyrl-RS"/>
                    </w:rPr>
                    <w:t>Conference of the Serbian Crystallographic Society,</w:t>
                  </w:r>
                </w:p>
                <w:p>
                  <w:pPr>
                    <w:autoSpaceDE w:val="0"/>
                    <w:autoSpaceDN w:val="0"/>
                    <w:adjustRightInd w:val="0"/>
                    <w:spacing w:after="0" w:line="240" w:lineRule="auto"/>
                    <w:jc w:val="both"/>
                    <w:rPr>
                      <w:rFonts w:ascii="Palatino Linotype" w:hAnsi="Palatino Linotype"/>
                      <w:lang w:val="sr-Cyrl-RS"/>
                    </w:rPr>
                  </w:pPr>
                  <w:r>
                    <w:rPr>
                      <w:rFonts w:ascii="Palatino Linotype" w:hAnsi="Palatino Linotype"/>
                      <w:lang w:val="sr-Cyrl-RS"/>
                    </w:rPr>
                    <w:t xml:space="preserve">11-13 June 2015, Smederevo, Serbia, </w:t>
                  </w:r>
                </w:p>
                <w:p>
                  <w:pPr>
                    <w:spacing w:after="0" w:line="240" w:lineRule="auto"/>
                    <w:jc w:val="both"/>
                    <w:rPr>
                      <w:rFonts w:ascii="Palatino Linotype" w:hAnsi="Palatino Linotype"/>
                      <w:lang w:val="sr-Cyrl-RS"/>
                    </w:rPr>
                  </w:pPr>
                  <w:r>
                    <w:rPr>
                      <w:rFonts w:ascii="Palatino Linotype" w:hAnsi="Palatino Linotype" w:eastAsia="Times New Roman"/>
                      <w:i/>
                      <w:lang w:val="sr-Cyrl-RS"/>
                    </w:rPr>
                    <w:t>Book of Abstracts</w:t>
                  </w:r>
                  <w:r>
                    <w:rPr>
                      <w:rFonts w:ascii="Palatino Linotype" w:hAnsi="Palatino Linotype" w:eastAsia="Times New Roman"/>
                      <w:lang w:val="sr-Cyrl-RS"/>
                    </w:rPr>
                    <w:t xml:space="preserve"> </w:t>
                  </w:r>
                  <w:r>
                    <w:rPr>
                      <w:rFonts w:ascii="Palatino Linotype" w:hAnsi="Palatino Linotype" w:eastAsia="Times New Roman"/>
                      <w:i/>
                      <w:lang w:val="sr-Cyrl-RS"/>
                    </w:rPr>
                    <w:t>p. 52-53</w:t>
                  </w:r>
                  <w:r>
                    <w:rPr>
                      <w:rFonts w:ascii="Palatino Linotype" w:hAnsi="Palatino Linotype" w:eastAsia="Times New Roman"/>
                      <w:lang w:val="sr-Cyrl-RS"/>
                    </w:rPr>
                    <w:t>.</w:t>
                  </w:r>
                  <w:r>
                    <w:rPr>
                      <w:rFonts w:ascii="Palatino Linotype" w:hAnsi="Palatino Linotype" w:eastAsia="TimesNewRomanPSMT"/>
                      <w:b/>
                      <w:bCs/>
                      <w:lang w:val="sr-Cyrl-RS"/>
                    </w:rPr>
                    <w:tab/>
                  </w:r>
                  <w:r>
                    <w:rPr>
                      <w:rFonts w:ascii="Palatino Linotype" w:hAnsi="Palatino Linotype" w:eastAsia="TimesNewRomanPSMT"/>
                      <w:b/>
                      <w:bCs/>
                      <w:lang w:val="sr-Cyrl-RS"/>
                    </w:rPr>
                    <w:t xml:space="preserve"> </w:t>
                  </w:r>
                  <w:r>
                    <w:rPr>
                      <w:rFonts w:ascii="Palatino Linotype" w:hAnsi="Palatino Linotype" w:eastAsia="TimesNewRomanPSMT"/>
                      <w:b/>
                      <w:bCs/>
                      <w:lang w:val="sr-Cyrl-RS"/>
                    </w:rPr>
                    <w:tab/>
                  </w:r>
                  <w:r>
                    <w:rPr>
                      <w:rFonts w:ascii="Palatino Linotype" w:hAnsi="Palatino Linotype" w:eastAsia="TimesNewRomanPSMT"/>
                      <w:b/>
                      <w:bCs/>
                      <w:lang w:val="sr-Cyrl-RS"/>
                    </w:rPr>
                    <w:tab/>
                  </w:r>
                  <w:r>
                    <w:rPr>
                      <w:rFonts w:ascii="Palatino Linotype" w:hAnsi="Palatino Linotype" w:eastAsia="TimesNewRomanPSMT"/>
                      <w:b/>
                      <w:bCs/>
                      <w:lang w:val="sr-Cyrl-RS"/>
                    </w:rPr>
                    <w:tab/>
                  </w:r>
                  <w:r>
                    <w:rPr>
                      <w:rFonts w:ascii="Palatino Linotype" w:hAnsi="Palatino Linotype" w:eastAsia="TimesNewRomanPSMT"/>
                      <w:b/>
                      <w:bCs/>
                      <w:lang w:val="sr-Cyrl-RS"/>
                    </w:rPr>
                    <w:tab/>
                  </w:r>
                  <w:r>
                    <w:rPr>
                      <w:rFonts w:ascii="Palatino Linotype" w:hAnsi="Palatino Linotype" w:eastAsia="TimesNewRomanPSMT"/>
                      <w:b/>
                      <w:bCs/>
                      <w:lang w:val="sr-Cyrl-RS"/>
                    </w:rPr>
                    <w:tab/>
                  </w:r>
                  <w:r>
                    <w:rPr>
                      <w:rFonts w:ascii="Palatino Linotype" w:hAnsi="Palatino Linotype" w:eastAsia="TimesNewRomanPSMT"/>
                      <w:b/>
                      <w:bCs/>
                      <w:lang w:val="sr-Cyrl-RS"/>
                    </w:rPr>
                    <w:t xml:space="preserve">             </w:t>
                  </w:r>
                  <w:r>
                    <w:rPr>
                      <w:rFonts w:ascii="Palatino Linotype" w:hAnsi="Palatino Linotype" w:eastAsia="TimesNewRomanPSMT"/>
                      <w:b/>
                      <w:bCs/>
                      <w:lang w:val="sr-Cyrl-RS"/>
                    </w:rPr>
                    <w:tab/>
                  </w:r>
                </w:p>
              </w:tc>
            </w:tr>
          </w:tbl>
          <w:p>
            <w:pPr>
              <w:spacing w:after="0" w:line="240" w:lineRule="auto"/>
              <w:jc w:val="center"/>
              <w:rPr>
                <w:rFonts w:ascii="Palatino Linotype" w:hAnsi="Palatino Linotype" w:eastAsia="Times New Roman"/>
                <w:b/>
                <w:bCs/>
                <w:color w:val="000000"/>
                <w:sz w:val="27"/>
                <w:szCs w:val="27"/>
              </w:rPr>
            </w:pPr>
          </w:p>
        </w:tc>
      </w:tr>
    </w:tbl>
    <w:p>
      <w:pPr>
        <w:spacing w:after="0" w:line="240" w:lineRule="auto"/>
        <w:jc w:val="both"/>
        <w:rPr>
          <w:rFonts w:ascii="Palatino Linotype" w:hAnsi="Palatino Linotype" w:eastAsia="Times New Roman"/>
          <w:color w:val="000000"/>
          <w:sz w:val="27"/>
          <w:szCs w:val="27"/>
          <w:lang w:val="sr-Cyrl-RS"/>
        </w:rPr>
      </w:pPr>
    </w:p>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CITATION OF SCIENTIFIC PAPERS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left="360"/>
              <w:contextualSpacing/>
              <w:jc w:val="both"/>
              <w:rPr>
                <w:rFonts w:ascii="Palatino Linotype" w:hAnsi="Palatino Linotype" w:eastAsia="Times New Roman"/>
                <w:sz w:val="27"/>
                <w:szCs w:val="27"/>
              </w:rPr>
            </w:pPr>
            <w:r>
              <w:rPr>
                <w:rFonts w:ascii="Palatino Linotype" w:hAnsi="Palatino Linotype" w:eastAsia="Times New Roman"/>
                <w:sz w:val="27"/>
                <w:szCs w:val="27"/>
              </w:rPr>
              <w:t>151</w:t>
            </w:r>
          </w:p>
          <w:p>
            <w:pPr>
              <w:spacing w:after="0" w:line="240" w:lineRule="auto"/>
              <w:ind w:left="360"/>
              <w:contextualSpacing/>
              <w:jc w:val="both"/>
              <w:rPr>
                <w:rFonts w:ascii="Palatino Linotype" w:hAnsi="Palatino Linotype" w:eastAsia="Times New Roman"/>
                <w:sz w:val="27"/>
                <w:szCs w:val="27"/>
                <w:lang w:val="sr-Cyrl-RS"/>
              </w:rPr>
            </w:pPr>
          </w:p>
        </w:tc>
      </w:tr>
    </w:tbl>
    <w:p>
      <w:pPr>
        <w:spacing w:after="0" w:line="240" w:lineRule="auto"/>
        <w:rPr>
          <w:rFonts w:ascii="Palatino Linotype" w:hAnsi="Palatino Linotype" w:eastAsia="Times New Roman"/>
          <w:sz w:val="24"/>
          <w:szCs w:val="24"/>
        </w:rPr>
      </w:pPr>
      <w:r>
        <w:rPr>
          <w:rFonts w:ascii="Palatino Linotype" w:hAnsi="Palatino Linotype" w:eastAsia="Times New Roman"/>
          <w:color w:val="000000"/>
          <w:sz w:val="27"/>
          <w:szCs w:val="27"/>
        </w:rPr>
        <w:br w:type="textWrapping"/>
      </w:r>
      <w:r>
        <w:rPr>
          <w:rFonts w:ascii="Palatino Linotype" w:hAnsi="Palatino Linotype" w:eastAsia="Times New Roman"/>
          <w:b/>
          <w:bCs/>
          <w:color w:val="000000"/>
          <w:sz w:val="27"/>
          <w:szCs w:val="27"/>
        </w:rPr>
        <w:t xml:space="preserve">BRIEF DESCRIPTION OF RESEARCH IN THE PREVIOUS PERIOD </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before="100" w:beforeAutospacing="1" w:after="100" w:afterAutospacing="1" w:line="240" w:lineRule="auto"/>
              <w:jc w:val="both"/>
              <w:rPr>
                <w:rFonts w:ascii="Palatino Linotype" w:hAnsi="Palatino Linotype" w:eastAsia="Times New Roman"/>
                <w:color w:val="000000"/>
                <w:lang w:val="sr-Cyrl-RS"/>
              </w:rPr>
            </w:pPr>
            <w:r>
              <w:rPr>
                <w:rFonts w:ascii="Palatino Linotype" w:hAnsi="Palatino Linotype" w:eastAsia="Times New Roman"/>
                <w:color w:val="000000"/>
                <w:lang w:val="sr-Cyrl-RS"/>
              </w:rPr>
              <w:t xml:space="preserve">Synthesis of palladium(II) complexes with amide type ligands, studying structural and computational analysis and further testing these compounds </w:t>
            </w:r>
            <w:r>
              <w:rPr>
                <w:rFonts w:ascii="Palatino Linotype" w:hAnsi="Palatino Linotype" w:eastAsia="Times New Roman"/>
                <w:i/>
                <w:iCs/>
                <w:color w:val="000000"/>
                <w:lang w:val="sr-Cyrl-RS"/>
              </w:rPr>
              <w:t>in vitro</w:t>
            </w:r>
            <w:r>
              <w:rPr>
                <w:rFonts w:ascii="Palatino Linotype" w:hAnsi="Palatino Linotype" w:eastAsia="Times New Roman"/>
                <w:color w:val="000000"/>
                <w:lang w:val="sr-Cyrl-RS"/>
              </w:rPr>
              <w:t xml:space="preserve">  in order to examine their antitumor activity and propose a mechanism of their action. The influence of food constituents on drug-HSA interactions (drugs are from the group of antibiotics and antipsychotics), as well as the degree of binding of newly synthesized compounds to human serum albumin, under simulated physiological conditions, was investigated. Binding constants, number of binding sites, thermodynamic parameters and structural changes of the examined systems were determined experimentally and theoretically.</w:t>
            </w:r>
          </w:p>
        </w:tc>
      </w:tr>
    </w:tbl>
    <w:p>
      <w:pPr>
        <w:spacing w:line="240" w:lineRule="auto"/>
        <w:jc w:val="both"/>
        <w:rPr>
          <w:rFonts w:ascii="Palatino Linotype" w:hAnsi="Palatino Linotype"/>
          <w:sz w:val="27"/>
          <w:szCs w:val="27"/>
          <w:lang w:val="sr-Cyrl-RS"/>
        </w:rPr>
      </w:pPr>
    </w:p>
    <w:p>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BRIEF DESCRIPTION OF PLANNED RESEARCH IN THE NEXT PERIOD</w:t>
      </w:r>
    </w:p>
    <w:tbl>
      <w:tblPr>
        <w:tblStyle w:val="6"/>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blCellSpacing w:w="0" w:type="dxa"/>
        </w:trPr>
        <w:tc>
          <w:tcPr>
            <w:tcW w:w="0" w:type="auto"/>
            <w:tcMar>
              <w:top w:w="45" w:type="dxa"/>
              <w:left w:w="45" w:type="dxa"/>
              <w:bottom w:w="45" w:type="dxa"/>
              <w:right w:w="45" w:type="dxa"/>
            </w:tcMar>
          </w:tcPr>
          <w:p>
            <w:pPr>
              <w:jc w:val="both"/>
              <w:rPr>
                <w:rFonts w:ascii="Palatino Linotype" w:hAnsi="Palatino Linotype" w:eastAsia="Times New Roman"/>
                <w:color w:val="000000"/>
                <w:lang w:val="sr-Latn-RS"/>
              </w:rPr>
            </w:pPr>
            <w:r>
              <w:rPr>
                <w:rFonts w:ascii="Palatino Linotype" w:hAnsi="Palatino Linotype" w:eastAsia="Times New Roman"/>
                <w:color w:val="000000"/>
                <w:lang w:val="sr-Latn-RS"/>
              </w:rPr>
              <w:t xml:space="preserve">In the following period, the binding of commercial drugs to certain blood plasma proteins will be examined, as well as, the examination of the specificity of drug-protein interactions in simulated physiological conditions. Also, the interactions of newly synthesized compounds with human serum </w:t>
            </w:r>
            <w:r>
              <w:rPr>
                <w:rFonts w:ascii="Palatino Linotype" w:hAnsi="Palatino Linotype" w:eastAsia="Times New Roman"/>
                <w:color w:val="000000"/>
              </w:rPr>
              <w:t>proteins</w:t>
            </w:r>
            <w:r>
              <w:rPr>
                <w:rFonts w:ascii="Palatino Linotype" w:hAnsi="Palatino Linotype" w:eastAsia="Times New Roman"/>
                <w:color w:val="000000"/>
                <w:lang w:val="sr-Latn-RS"/>
              </w:rPr>
              <w:t xml:space="preserve"> and CT DNA molecule will be investigated. The binding constants, as well as binding sites, thermodynamic parameters and the nature of binding forces between drug/newly synthesized compounds and proteins will be determine.</w:t>
            </w:r>
          </w:p>
        </w:tc>
      </w:tr>
    </w:tbl>
    <w:p>
      <w:pPr>
        <w:spacing w:after="0" w:line="240" w:lineRule="auto"/>
        <w:rPr>
          <w:rFonts w:ascii="Palatino Linotype" w:hAnsi="Palatino Linotype"/>
          <w:sz w:val="27"/>
          <w:szCs w:val="27"/>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EE"/>
    <w:family w:val="swiss"/>
    <w:pitch w:val="default"/>
    <w:sig w:usb0="E4002EFF" w:usb1="C000247B" w:usb2="00000009" w:usb3="00000000" w:csb0="200001FF" w:csb1="00000000"/>
  </w:font>
  <w:font w:name="Arial">
    <w:panose1 w:val="020B0604020202020204"/>
    <w:charset w:val="EE"/>
    <w:family w:val="swiss"/>
    <w:pitch w:val="default"/>
    <w:sig w:usb0="E0002EFF" w:usb1="C000785B" w:usb2="00000009" w:usb3="00000000" w:csb0="400001FF" w:csb1="FFFF0000"/>
  </w:font>
  <w:font w:name="Calibri Light">
    <w:panose1 w:val="020F0302020204030204"/>
    <w:charset w:val="EE"/>
    <w:family w:val="swiss"/>
    <w:pitch w:val="default"/>
    <w:sig w:usb0="E4002EFF" w:usb1="C000247B" w:usb2="00000009" w:usb3="00000000" w:csb0="200001FF" w:csb1="00000000"/>
  </w:font>
  <w:font w:name="CIDFont+F2">
    <w:altName w:val="Times New Roman"/>
    <w:panose1 w:val="00000000000000000000"/>
    <w:charset w:val="00"/>
    <w:family w:val="roman"/>
    <w:pitch w:val="default"/>
    <w:sig w:usb0="00000000" w:usb1="00000000" w:usb2="00000000" w:usb3="00000000" w:csb0="00000000" w:csb1="00000000"/>
  </w:font>
  <w:font w:name="Tahoma">
    <w:panose1 w:val="020B0604030504040204"/>
    <w:charset w:val="EE"/>
    <w:family w:val="swiss"/>
    <w:pitch w:val="default"/>
    <w:sig w:usb0="E1002EFF" w:usb1="C000605B" w:usb2="00000029" w:usb3="00000000" w:csb0="200101FF" w:csb1="20280000"/>
  </w:font>
  <w:font w:name="Times">
    <w:altName w:val="Times New Roman"/>
    <w:panose1 w:val="02020603050405020304"/>
    <w:charset w:val="EE"/>
    <w:family w:val="roman"/>
    <w:pitch w:val="default"/>
    <w:sig w:usb0="00000000" w:usb1="00000000" w:usb2="00000009" w:usb3="00000000" w:csb0="000001FF" w:csb1="00000000"/>
  </w:font>
  <w:font w:name="Times New Roman Italic+FPEF">
    <w:altName w:val="MS Gothic"/>
    <w:panose1 w:val="00000000000000000000"/>
    <w:charset w:val="80"/>
    <w:family w:val="auto"/>
    <w:pitch w:val="default"/>
    <w:sig w:usb0="00000000" w:usb1="00000000" w:usb2="00000010" w:usb3="00000000" w:csb0="00020000" w:csb1="00000000"/>
  </w:font>
  <w:font w:name="Courier New">
    <w:panose1 w:val="02070309020205020404"/>
    <w:charset w:val="EE"/>
    <w:family w:val="modern"/>
    <w:pitch w:val="default"/>
    <w:sig w:usb0="E0002EFF" w:usb1="C0007843" w:usb2="00000009" w:usb3="00000000" w:csb0="400001FF" w:csb1="FFFF0000"/>
  </w:font>
  <w:font w:name="Verdana">
    <w:panose1 w:val="020B0604030504040204"/>
    <w:charset w:val="EE"/>
    <w:family w:val="swiss"/>
    <w:pitch w:val="default"/>
    <w:sig w:usb0="A00006FF" w:usb1="4000205B" w:usb2="00000010" w:usb3="00000000" w:csb0="2000019F" w:csb1="00000000"/>
  </w:font>
  <w:font w:name="Cambria">
    <w:panose1 w:val="02040503050406030204"/>
    <w:charset w:val="EE"/>
    <w:family w:val="roman"/>
    <w:pitch w:val="default"/>
    <w:sig w:usb0="E00006FF" w:usb1="420024FF" w:usb2="02000000" w:usb3="00000000" w:csb0="2000019F" w:csb1="00000000"/>
  </w:font>
  <w:font w:name="Palatino Linotype">
    <w:panose1 w:val="02040502050505030304"/>
    <w:charset w:val="EE"/>
    <w:family w:val="roman"/>
    <w:pitch w:val="default"/>
    <w:sig w:usb0="E0000287" w:usb1="40000013" w:usb2="00000000" w:usb3="00000000" w:csb0="2000019F" w:csb1="00000000"/>
  </w:font>
  <w:font w:name="TimesNewRomanPSMT">
    <w:altName w:val="Times New Roman"/>
    <w:panose1 w:val="00000000000000000000"/>
    <w:charset w:val="80"/>
    <w:family w:val="auto"/>
    <w:pitch w:val="default"/>
    <w:sig w:usb0="00000000" w:usb1="0000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hideSpellingErrors/>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wMTUyMTcyNjQ1NjdS0lEKTi0uzszPAykwNKkFAC1g5igtAAAA"/>
  </w:docVars>
  <w:rsids>
    <w:rsidRoot w:val="0002302C"/>
    <w:rsid w:val="00004533"/>
    <w:rsid w:val="00010F1A"/>
    <w:rsid w:val="0001339C"/>
    <w:rsid w:val="000138B2"/>
    <w:rsid w:val="0002302C"/>
    <w:rsid w:val="00031F21"/>
    <w:rsid w:val="000367DC"/>
    <w:rsid w:val="00044FCA"/>
    <w:rsid w:val="000560FE"/>
    <w:rsid w:val="00056F1D"/>
    <w:rsid w:val="000837C5"/>
    <w:rsid w:val="000A2982"/>
    <w:rsid w:val="000B6FAC"/>
    <w:rsid w:val="000D3F42"/>
    <w:rsid w:val="000D533D"/>
    <w:rsid w:val="000D59BC"/>
    <w:rsid w:val="000E3BB1"/>
    <w:rsid w:val="000F200A"/>
    <w:rsid w:val="00105AFE"/>
    <w:rsid w:val="00107A36"/>
    <w:rsid w:val="00114A44"/>
    <w:rsid w:val="001272AD"/>
    <w:rsid w:val="001337C9"/>
    <w:rsid w:val="001477D2"/>
    <w:rsid w:val="0016454F"/>
    <w:rsid w:val="00171B7D"/>
    <w:rsid w:val="001A3143"/>
    <w:rsid w:val="001C2639"/>
    <w:rsid w:val="001C3C86"/>
    <w:rsid w:val="001D160F"/>
    <w:rsid w:val="001D6CAC"/>
    <w:rsid w:val="001E5AA1"/>
    <w:rsid w:val="001E6704"/>
    <w:rsid w:val="001F0C54"/>
    <w:rsid w:val="002010AC"/>
    <w:rsid w:val="00211FE1"/>
    <w:rsid w:val="00233D73"/>
    <w:rsid w:val="00236BDA"/>
    <w:rsid w:val="00247977"/>
    <w:rsid w:val="00255F5D"/>
    <w:rsid w:val="00265D8C"/>
    <w:rsid w:val="00280B81"/>
    <w:rsid w:val="00284D12"/>
    <w:rsid w:val="002A5508"/>
    <w:rsid w:val="002C1712"/>
    <w:rsid w:val="002D034D"/>
    <w:rsid w:val="002D0EA4"/>
    <w:rsid w:val="00321E8B"/>
    <w:rsid w:val="003342EC"/>
    <w:rsid w:val="0036758C"/>
    <w:rsid w:val="00375395"/>
    <w:rsid w:val="003827C9"/>
    <w:rsid w:val="003A2AF3"/>
    <w:rsid w:val="003B7F67"/>
    <w:rsid w:val="003C1EED"/>
    <w:rsid w:val="003D1283"/>
    <w:rsid w:val="003E61AE"/>
    <w:rsid w:val="003F054C"/>
    <w:rsid w:val="003F2CE1"/>
    <w:rsid w:val="0040396B"/>
    <w:rsid w:val="004071AF"/>
    <w:rsid w:val="00415548"/>
    <w:rsid w:val="004332AB"/>
    <w:rsid w:val="0045742B"/>
    <w:rsid w:val="0048044D"/>
    <w:rsid w:val="004825B8"/>
    <w:rsid w:val="0048687E"/>
    <w:rsid w:val="004A1099"/>
    <w:rsid w:val="004C4682"/>
    <w:rsid w:val="004D5CA1"/>
    <w:rsid w:val="004F5821"/>
    <w:rsid w:val="005077EB"/>
    <w:rsid w:val="00521A78"/>
    <w:rsid w:val="0053222B"/>
    <w:rsid w:val="00544DB9"/>
    <w:rsid w:val="00551F43"/>
    <w:rsid w:val="00564736"/>
    <w:rsid w:val="005902A1"/>
    <w:rsid w:val="00591719"/>
    <w:rsid w:val="005B40F3"/>
    <w:rsid w:val="005C7305"/>
    <w:rsid w:val="005D1E08"/>
    <w:rsid w:val="005D1E0E"/>
    <w:rsid w:val="005E4DB5"/>
    <w:rsid w:val="005F62DD"/>
    <w:rsid w:val="00603377"/>
    <w:rsid w:val="00632484"/>
    <w:rsid w:val="006632DC"/>
    <w:rsid w:val="006806F9"/>
    <w:rsid w:val="00682FE1"/>
    <w:rsid w:val="0069099D"/>
    <w:rsid w:val="006A25D1"/>
    <w:rsid w:val="006C1B9F"/>
    <w:rsid w:val="006D692A"/>
    <w:rsid w:val="006E40C4"/>
    <w:rsid w:val="006F497B"/>
    <w:rsid w:val="0071287E"/>
    <w:rsid w:val="007247F3"/>
    <w:rsid w:val="00725D81"/>
    <w:rsid w:val="00734C19"/>
    <w:rsid w:val="0074136D"/>
    <w:rsid w:val="00752E96"/>
    <w:rsid w:val="00777C95"/>
    <w:rsid w:val="00790188"/>
    <w:rsid w:val="007A6391"/>
    <w:rsid w:val="007D21B1"/>
    <w:rsid w:val="007D785C"/>
    <w:rsid w:val="00823A68"/>
    <w:rsid w:val="00842BBD"/>
    <w:rsid w:val="00860043"/>
    <w:rsid w:val="0086624D"/>
    <w:rsid w:val="008B0E5F"/>
    <w:rsid w:val="008B7269"/>
    <w:rsid w:val="008C1348"/>
    <w:rsid w:val="008D08C4"/>
    <w:rsid w:val="008D47DA"/>
    <w:rsid w:val="008E2A10"/>
    <w:rsid w:val="008F2E37"/>
    <w:rsid w:val="00910BF1"/>
    <w:rsid w:val="00920865"/>
    <w:rsid w:val="00927931"/>
    <w:rsid w:val="00930A9D"/>
    <w:rsid w:val="00932170"/>
    <w:rsid w:val="00933C0A"/>
    <w:rsid w:val="00934E12"/>
    <w:rsid w:val="0094134B"/>
    <w:rsid w:val="009500FA"/>
    <w:rsid w:val="00954B8D"/>
    <w:rsid w:val="00955CBA"/>
    <w:rsid w:val="009634EA"/>
    <w:rsid w:val="00984FD1"/>
    <w:rsid w:val="009912AD"/>
    <w:rsid w:val="009922D8"/>
    <w:rsid w:val="00993D97"/>
    <w:rsid w:val="009B0E46"/>
    <w:rsid w:val="009C51EE"/>
    <w:rsid w:val="009E6C0C"/>
    <w:rsid w:val="009F19A9"/>
    <w:rsid w:val="009F289A"/>
    <w:rsid w:val="009F3C77"/>
    <w:rsid w:val="009F6040"/>
    <w:rsid w:val="009F6B07"/>
    <w:rsid w:val="00A37B9E"/>
    <w:rsid w:val="00A538F3"/>
    <w:rsid w:val="00A61DD6"/>
    <w:rsid w:val="00A83573"/>
    <w:rsid w:val="00AA55F2"/>
    <w:rsid w:val="00AE633F"/>
    <w:rsid w:val="00B05B2D"/>
    <w:rsid w:val="00B070D5"/>
    <w:rsid w:val="00B30F84"/>
    <w:rsid w:val="00B369B6"/>
    <w:rsid w:val="00B41B10"/>
    <w:rsid w:val="00B6114A"/>
    <w:rsid w:val="00B7412B"/>
    <w:rsid w:val="00B75627"/>
    <w:rsid w:val="00B90AA1"/>
    <w:rsid w:val="00B918EB"/>
    <w:rsid w:val="00B95BA3"/>
    <w:rsid w:val="00BA1034"/>
    <w:rsid w:val="00BC0104"/>
    <w:rsid w:val="00BD367F"/>
    <w:rsid w:val="00BD7E71"/>
    <w:rsid w:val="00C141B8"/>
    <w:rsid w:val="00C41F9D"/>
    <w:rsid w:val="00C436BF"/>
    <w:rsid w:val="00C671C1"/>
    <w:rsid w:val="00C72113"/>
    <w:rsid w:val="00C819A6"/>
    <w:rsid w:val="00C96AA5"/>
    <w:rsid w:val="00CB3899"/>
    <w:rsid w:val="00CD15E8"/>
    <w:rsid w:val="00CD7D6B"/>
    <w:rsid w:val="00CE16CD"/>
    <w:rsid w:val="00CF5DE0"/>
    <w:rsid w:val="00D000EE"/>
    <w:rsid w:val="00D16705"/>
    <w:rsid w:val="00D1781E"/>
    <w:rsid w:val="00D203A5"/>
    <w:rsid w:val="00D45E8E"/>
    <w:rsid w:val="00D54F08"/>
    <w:rsid w:val="00DA4AD0"/>
    <w:rsid w:val="00DB4D50"/>
    <w:rsid w:val="00DC29D5"/>
    <w:rsid w:val="00DD5301"/>
    <w:rsid w:val="00DE1982"/>
    <w:rsid w:val="00DE791F"/>
    <w:rsid w:val="00DF3139"/>
    <w:rsid w:val="00E0134F"/>
    <w:rsid w:val="00E039F1"/>
    <w:rsid w:val="00E16DF0"/>
    <w:rsid w:val="00E26F93"/>
    <w:rsid w:val="00E52817"/>
    <w:rsid w:val="00EE4068"/>
    <w:rsid w:val="00F03FAB"/>
    <w:rsid w:val="00F110A9"/>
    <w:rsid w:val="00F20865"/>
    <w:rsid w:val="00F31971"/>
    <w:rsid w:val="00F3474F"/>
    <w:rsid w:val="00F544DC"/>
    <w:rsid w:val="00F55317"/>
    <w:rsid w:val="00F60FA6"/>
    <w:rsid w:val="00F727B6"/>
    <w:rsid w:val="00F73463"/>
    <w:rsid w:val="00F76682"/>
    <w:rsid w:val="00F7717D"/>
    <w:rsid w:val="00F83A74"/>
    <w:rsid w:val="00FA4F49"/>
    <w:rsid w:val="00FD1801"/>
    <w:rsid w:val="00FE35A8"/>
    <w:rsid w:val="00FF2C0E"/>
    <w:rsid w:val="00FF3487"/>
    <w:rsid w:val="71C05E7F"/>
  </w:rsids>
  <m:mathPr>
    <m:mathFont m:val="Cambria Math"/>
    <m:brkBin m:val="before"/>
    <m:brkBinSub m:val="--"/>
    <m:smallFrac m:val="1"/>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name="annotation text"/>
    <w:lsdException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paragraph" w:styleId="2">
    <w:name w:val="heading 1"/>
    <w:basedOn w:val="1"/>
    <w:next w:val="1"/>
    <w:link w:val="24"/>
    <w:qFormat/>
    <w:uiPriority w:val="0"/>
    <w:pPr>
      <w:keepNext/>
      <w:spacing w:before="240" w:after="60" w:line="240" w:lineRule="auto"/>
      <w:outlineLvl w:val="0"/>
    </w:pPr>
    <w:rPr>
      <w:rFonts w:ascii="Arial" w:hAnsi="Arial" w:eastAsia="Times New Roman" w:cs="Arial"/>
      <w:b/>
      <w:bCs/>
      <w:kern w:val="32"/>
      <w:sz w:val="32"/>
      <w:szCs w:val="32"/>
    </w:rPr>
  </w:style>
  <w:style w:type="paragraph" w:styleId="3">
    <w:name w:val="heading 2"/>
    <w:basedOn w:val="1"/>
    <w:next w:val="1"/>
    <w:link w:val="25"/>
    <w:semiHidden/>
    <w:unhideWhenUsed/>
    <w:qFormat/>
    <w:uiPriority w:val="0"/>
    <w:pPr>
      <w:keepNext/>
      <w:spacing w:before="240" w:after="60" w:line="240" w:lineRule="auto"/>
      <w:outlineLvl w:val="1"/>
    </w:pPr>
    <w:rPr>
      <w:rFonts w:ascii="Calibri Light" w:hAnsi="Calibri Light" w:eastAsia="Times New Roman"/>
      <w:b/>
      <w:bCs/>
      <w:i/>
      <w:iCs/>
      <w:sz w:val="28"/>
      <w:szCs w:val="28"/>
    </w:rPr>
  </w:style>
  <w:style w:type="paragraph" w:styleId="4">
    <w:name w:val="heading 3"/>
    <w:basedOn w:val="1"/>
    <w:next w:val="1"/>
    <w:link w:val="26"/>
    <w:semiHidden/>
    <w:unhideWhenUsed/>
    <w:qFormat/>
    <w:uiPriority w:val="0"/>
    <w:pPr>
      <w:keepNext/>
      <w:spacing w:before="240" w:after="60" w:line="240" w:lineRule="auto"/>
      <w:outlineLvl w:val="2"/>
    </w:pPr>
    <w:rPr>
      <w:rFonts w:ascii="Calibri Light" w:hAnsi="Calibri Light" w:eastAsia="Times New Roman"/>
      <w:b/>
      <w:bCs/>
      <w:sz w:val="26"/>
      <w:szCs w:val="26"/>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28"/>
    <w:semiHidden/>
    <w:uiPriority w:val="99"/>
    <w:pPr>
      <w:spacing w:after="0" w:line="240" w:lineRule="auto"/>
    </w:pPr>
    <w:rPr>
      <w:rFonts w:ascii="Tahoma" w:hAnsi="Tahoma" w:eastAsia="Times New Roman" w:cs="Tahoma"/>
      <w:sz w:val="16"/>
      <w:szCs w:val="16"/>
    </w:rPr>
  </w:style>
  <w:style w:type="paragraph" w:styleId="8">
    <w:name w:val="Body Text"/>
    <w:basedOn w:val="1"/>
    <w:link w:val="38"/>
    <w:uiPriority w:val="0"/>
    <w:pPr>
      <w:spacing w:after="120" w:line="240" w:lineRule="auto"/>
    </w:pPr>
    <w:rPr>
      <w:rFonts w:ascii="Times New Roman" w:hAnsi="Times New Roman" w:eastAsia="Times New Roman"/>
      <w:sz w:val="20"/>
      <w:szCs w:val="20"/>
    </w:rPr>
  </w:style>
  <w:style w:type="character" w:styleId="9">
    <w:name w:val="annotation reference"/>
    <w:semiHidden/>
    <w:uiPriority w:val="99"/>
    <w:rPr>
      <w:sz w:val="16"/>
      <w:szCs w:val="16"/>
    </w:rPr>
  </w:style>
  <w:style w:type="paragraph" w:styleId="10">
    <w:name w:val="annotation text"/>
    <w:basedOn w:val="1"/>
    <w:link w:val="56"/>
    <w:semiHidden/>
    <w:uiPriority w:val="99"/>
    <w:pPr>
      <w:spacing w:after="0" w:line="240" w:lineRule="auto"/>
    </w:pPr>
    <w:rPr>
      <w:rFonts w:ascii="Times New Roman" w:hAnsi="Times New Roman" w:eastAsia="Times New Roman"/>
      <w:sz w:val="20"/>
      <w:szCs w:val="20"/>
    </w:rPr>
  </w:style>
  <w:style w:type="paragraph" w:styleId="11">
    <w:name w:val="annotation subject"/>
    <w:basedOn w:val="10"/>
    <w:next w:val="10"/>
    <w:link w:val="53"/>
    <w:uiPriority w:val="99"/>
    <w:rPr>
      <w:rFonts w:ascii="Calibri" w:hAnsi="Calibri" w:eastAsia="Calibri"/>
      <w:b/>
      <w:bCs/>
      <w:lang w:val="sr-Latn-RS" w:eastAsia="sr-Latn-RS"/>
    </w:rPr>
  </w:style>
  <w:style w:type="character" w:styleId="12">
    <w:name w:val="Emphasis"/>
    <w:qFormat/>
    <w:uiPriority w:val="20"/>
    <w:rPr>
      <w:i/>
      <w:iCs/>
    </w:rPr>
  </w:style>
  <w:style w:type="paragraph" w:styleId="13">
    <w:name w:val="footer"/>
    <w:basedOn w:val="1"/>
    <w:link w:val="41"/>
    <w:qFormat/>
    <w:uiPriority w:val="99"/>
    <w:pPr>
      <w:tabs>
        <w:tab w:val="center" w:pos="4320"/>
        <w:tab w:val="right" w:pos="8640"/>
      </w:tabs>
      <w:spacing w:after="0" w:line="240" w:lineRule="auto"/>
    </w:pPr>
    <w:rPr>
      <w:rFonts w:ascii="Times New Roman" w:hAnsi="Times New Roman" w:eastAsia="Times New Roman"/>
      <w:sz w:val="24"/>
      <w:szCs w:val="24"/>
    </w:rPr>
  </w:style>
  <w:style w:type="character" w:styleId="14">
    <w:name w:val="footnote reference"/>
    <w:semiHidden/>
    <w:unhideWhenUsed/>
    <w:uiPriority w:val="99"/>
    <w:rPr>
      <w:vertAlign w:val="superscript"/>
    </w:rPr>
  </w:style>
  <w:style w:type="paragraph" w:styleId="15">
    <w:name w:val="footnote text"/>
    <w:basedOn w:val="1"/>
    <w:link w:val="22"/>
    <w:semiHidden/>
    <w:unhideWhenUsed/>
    <w:uiPriority w:val="99"/>
    <w:pPr>
      <w:spacing w:after="0" w:line="240" w:lineRule="auto"/>
    </w:pPr>
    <w:rPr>
      <w:sz w:val="20"/>
      <w:szCs w:val="20"/>
    </w:rPr>
  </w:style>
  <w:style w:type="paragraph" w:styleId="16">
    <w:name w:val="header"/>
    <w:basedOn w:val="1"/>
    <w:link w:val="54"/>
    <w:uiPriority w:val="0"/>
    <w:pPr>
      <w:tabs>
        <w:tab w:val="center" w:pos="4680"/>
        <w:tab w:val="right" w:pos="9360"/>
      </w:tabs>
      <w:spacing w:after="0" w:line="240" w:lineRule="auto"/>
    </w:pPr>
    <w:rPr>
      <w:rFonts w:ascii="Times New Roman" w:hAnsi="Times New Roman" w:eastAsia="Times New Roman"/>
      <w:sz w:val="24"/>
      <w:szCs w:val="24"/>
    </w:rPr>
  </w:style>
  <w:style w:type="paragraph" w:styleId="17">
    <w:name w:val="HTML Preformatted"/>
    <w:basedOn w:val="1"/>
    <w:link w:val="44"/>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18">
    <w:name w:val="Hyperlink"/>
    <w:unhideWhenUsed/>
    <w:uiPriority w:val="99"/>
    <w:rPr>
      <w:color w:val="0563C1"/>
      <w:u w:val="single"/>
    </w:rPr>
  </w:style>
  <w:style w:type="character" w:styleId="19">
    <w:name w:val="page number"/>
    <w:basedOn w:val="5"/>
    <w:uiPriority w:val="0"/>
  </w:style>
  <w:style w:type="character" w:styleId="20">
    <w:name w:val="Strong"/>
    <w:qFormat/>
    <w:uiPriority w:val="22"/>
    <w:rPr>
      <w:b/>
      <w:bCs/>
    </w:rPr>
  </w:style>
  <w:style w:type="paragraph" w:styleId="21">
    <w:name w:val="Title"/>
    <w:basedOn w:val="1"/>
    <w:link w:val="37"/>
    <w:qFormat/>
    <w:uiPriority w:val="0"/>
    <w:pPr>
      <w:spacing w:after="0" w:line="240" w:lineRule="auto"/>
      <w:jc w:val="center"/>
    </w:pPr>
    <w:rPr>
      <w:rFonts w:ascii="Arial" w:hAnsi="Arial" w:eastAsia="Times New Roman"/>
      <w:b/>
      <w:sz w:val="28"/>
      <w:szCs w:val="20"/>
    </w:rPr>
  </w:style>
  <w:style w:type="character" w:customStyle="1" w:styleId="22">
    <w:name w:val="Footnote Text Char"/>
    <w:link w:val="15"/>
    <w:semiHidden/>
    <w:uiPriority w:val="99"/>
    <w:rPr>
      <w:sz w:val="20"/>
      <w:szCs w:val="20"/>
    </w:rPr>
  </w:style>
  <w:style w:type="character" w:customStyle="1" w:styleId="23">
    <w:name w:val="fontstyle01"/>
    <w:basedOn w:val="5"/>
    <w:uiPriority w:val="0"/>
    <w:rPr>
      <w:rFonts w:hint="default" w:ascii="CIDFont+F2" w:hAnsi="CIDFont+F2"/>
      <w:color w:val="000000"/>
      <w:sz w:val="28"/>
      <w:szCs w:val="28"/>
    </w:rPr>
  </w:style>
  <w:style w:type="character" w:customStyle="1" w:styleId="24">
    <w:name w:val="Heading 1 Char"/>
    <w:basedOn w:val="5"/>
    <w:link w:val="2"/>
    <w:uiPriority w:val="0"/>
    <w:rPr>
      <w:rFonts w:ascii="Arial" w:hAnsi="Arial" w:eastAsia="Times New Roman" w:cs="Arial"/>
      <w:b/>
      <w:bCs/>
      <w:kern w:val="32"/>
      <w:sz w:val="32"/>
      <w:szCs w:val="32"/>
      <w:lang w:val="en-US" w:eastAsia="en-US"/>
    </w:rPr>
  </w:style>
  <w:style w:type="character" w:customStyle="1" w:styleId="25">
    <w:name w:val="Heading 2 Char"/>
    <w:basedOn w:val="5"/>
    <w:link w:val="3"/>
    <w:semiHidden/>
    <w:uiPriority w:val="0"/>
    <w:rPr>
      <w:rFonts w:ascii="Calibri Light" w:hAnsi="Calibri Light" w:eastAsia="Times New Roman"/>
      <w:b/>
      <w:bCs/>
      <w:i/>
      <w:iCs/>
      <w:sz w:val="28"/>
      <w:szCs w:val="28"/>
      <w:lang w:val="en-US" w:eastAsia="en-US"/>
    </w:rPr>
  </w:style>
  <w:style w:type="character" w:customStyle="1" w:styleId="26">
    <w:name w:val="Heading 3 Char"/>
    <w:basedOn w:val="5"/>
    <w:link w:val="4"/>
    <w:semiHidden/>
    <w:uiPriority w:val="0"/>
    <w:rPr>
      <w:rFonts w:ascii="Calibri Light" w:hAnsi="Calibri Light" w:eastAsia="Times New Roman"/>
      <w:b/>
      <w:bCs/>
      <w:sz w:val="26"/>
      <w:szCs w:val="26"/>
      <w:lang w:val="en-US" w:eastAsia="en-US"/>
    </w:rPr>
  </w:style>
  <w:style w:type="character" w:customStyle="1" w:styleId="27">
    <w:name w:val="Comment Text Char"/>
    <w:basedOn w:val="5"/>
    <w:semiHidden/>
    <w:uiPriority w:val="99"/>
    <w:rPr>
      <w:lang w:val="en-US" w:eastAsia="en-US"/>
    </w:rPr>
  </w:style>
  <w:style w:type="character" w:customStyle="1" w:styleId="28">
    <w:name w:val="Balloon Text Char"/>
    <w:basedOn w:val="5"/>
    <w:link w:val="7"/>
    <w:semiHidden/>
    <w:uiPriority w:val="99"/>
    <w:rPr>
      <w:rFonts w:ascii="Tahoma" w:hAnsi="Tahoma" w:eastAsia="Times New Roman" w:cs="Tahoma"/>
      <w:sz w:val="16"/>
      <w:szCs w:val="16"/>
      <w:lang w:val="en-US" w:eastAsia="en-US"/>
    </w:rPr>
  </w:style>
  <w:style w:type="character" w:customStyle="1" w:styleId="29">
    <w:name w:val="hps"/>
    <w:basedOn w:val="5"/>
    <w:uiPriority w:val="0"/>
  </w:style>
  <w:style w:type="paragraph" w:customStyle="1" w:styleId="30">
    <w:name w:val="affiliation"/>
    <w:basedOn w:val="1"/>
    <w:next w:val="1"/>
    <w:uiPriority w:val="0"/>
    <w:pPr>
      <w:overflowPunct w:val="0"/>
      <w:autoSpaceDE w:val="0"/>
      <w:autoSpaceDN w:val="0"/>
      <w:adjustRightInd w:val="0"/>
      <w:spacing w:before="120" w:after="0" w:line="240" w:lineRule="auto"/>
      <w:textAlignment w:val="baseline"/>
    </w:pPr>
    <w:rPr>
      <w:rFonts w:ascii="Times New Roman" w:hAnsi="Times New Roman" w:eastAsia="Times New Roman"/>
      <w:i/>
      <w:sz w:val="24"/>
      <w:szCs w:val="20"/>
      <w:lang w:eastAsia="de-DE"/>
    </w:rPr>
  </w:style>
  <w:style w:type="character" w:customStyle="1" w:styleId="31">
    <w:name w:val="Formatvorlage Überschrift 1 + 18 pt Zchn"/>
    <w:link w:val="32"/>
    <w:uiPriority w:val="0"/>
    <w:rPr>
      <w:rFonts w:ascii="Times" w:hAnsi="Times"/>
      <w:b/>
      <w:bCs/>
      <w:sz w:val="36"/>
      <w:lang w:val="en-US" w:eastAsia="de-DE"/>
    </w:rPr>
  </w:style>
  <w:style w:type="paragraph" w:customStyle="1" w:styleId="32">
    <w:name w:val="Formatvorlage Überschrift 1 + 18 pt"/>
    <w:basedOn w:val="2"/>
    <w:link w:val="31"/>
    <w:uiPriority w:val="0"/>
    <w:pPr>
      <w:spacing w:before="0" w:after="240"/>
      <w:jc w:val="both"/>
    </w:pPr>
    <w:rPr>
      <w:rFonts w:ascii="Times" w:hAnsi="Times" w:eastAsia="Calibri" w:cs="Times New Roman"/>
      <w:kern w:val="0"/>
      <w:sz w:val="36"/>
      <w:szCs w:val="20"/>
      <w:lang w:eastAsia="de-DE"/>
    </w:rPr>
  </w:style>
  <w:style w:type="character" w:customStyle="1" w:styleId="33">
    <w:name w:val="value"/>
    <w:basedOn w:val="5"/>
    <w:uiPriority w:val="0"/>
  </w:style>
  <w:style w:type="character" w:customStyle="1" w:styleId="34">
    <w:name w:val="doi"/>
    <w:basedOn w:val="5"/>
    <w:uiPriority w:val="0"/>
  </w:style>
  <w:style w:type="character" w:customStyle="1" w:styleId="35">
    <w:name w:val="label"/>
    <w:basedOn w:val="5"/>
    <w:uiPriority w:val="0"/>
  </w:style>
  <w:style w:type="paragraph" w:customStyle="1" w:styleId="36">
    <w:name w:val="Default"/>
    <w:uiPriority w:val="0"/>
    <w:pPr>
      <w:autoSpaceDE w:val="0"/>
      <w:autoSpaceDN w:val="0"/>
      <w:adjustRightInd w:val="0"/>
    </w:pPr>
    <w:rPr>
      <w:rFonts w:ascii="Times New Roman" w:hAnsi="Times New Roman" w:eastAsia="Times New Roman" w:cs="Times New Roman"/>
      <w:color w:val="000000"/>
      <w:sz w:val="24"/>
      <w:szCs w:val="24"/>
      <w:lang w:val="en-US" w:eastAsia="en-US" w:bidi="ar-SA"/>
    </w:rPr>
  </w:style>
  <w:style w:type="character" w:customStyle="1" w:styleId="37">
    <w:name w:val="Title Char"/>
    <w:basedOn w:val="5"/>
    <w:link w:val="21"/>
    <w:uiPriority w:val="0"/>
    <w:rPr>
      <w:rFonts w:ascii="Arial" w:hAnsi="Arial" w:eastAsia="Times New Roman"/>
      <w:b/>
      <w:sz w:val="28"/>
      <w:lang w:val="en-US" w:eastAsia="en-US"/>
    </w:rPr>
  </w:style>
  <w:style w:type="character" w:customStyle="1" w:styleId="38">
    <w:name w:val="Body Text Char"/>
    <w:basedOn w:val="5"/>
    <w:link w:val="8"/>
    <w:uiPriority w:val="0"/>
    <w:rPr>
      <w:rFonts w:ascii="Times New Roman" w:hAnsi="Times New Roman" w:eastAsia="Times New Roman"/>
      <w:lang w:val="en-US" w:eastAsia="en-US"/>
    </w:rPr>
  </w:style>
  <w:style w:type="paragraph" w:customStyle="1" w:styleId="39">
    <w:name w:val="yiv1061637585msobodytext"/>
    <w:basedOn w:val="1"/>
    <w:uiPriority w:val="0"/>
    <w:pPr>
      <w:spacing w:before="100" w:beforeAutospacing="1" w:after="100" w:afterAutospacing="1" w:line="240" w:lineRule="auto"/>
    </w:pPr>
    <w:rPr>
      <w:rFonts w:ascii="Times New Roman" w:hAnsi="Times New Roman" w:eastAsia="Times New Roman"/>
      <w:sz w:val="24"/>
      <w:szCs w:val="24"/>
    </w:rPr>
  </w:style>
  <w:style w:type="paragraph" w:customStyle="1" w:styleId="40">
    <w:name w:val="yiv1061637585msonormal"/>
    <w:basedOn w:val="1"/>
    <w:qFormat/>
    <w:uiPriority w:val="0"/>
    <w:pPr>
      <w:spacing w:before="100" w:beforeAutospacing="1" w:after="100" w:afterAutospacing="1" w:line="240" w:lineRule="auto"/>
    </w:pPr>
    <w:rPr>
      <w:rFonts w:ascii="Times New Roman" w:hAnsi="Times New Roman" w:eastAsia="Times New Roman"/>
      <w:sz w:val="24"/>
      <w:szCs w:val="24"/>
    </w:rPr>
  </w:style>
  <w:style w:type="character" w:customStyle="1" w:styleId="41">
    <w:name w:val="Footer Char"/>
    <w:basedOn w:val="5"/>
    <w:link w:val="13"/>
    <w:uiPriority w:val="99"/>
    <w:rPr>
      <w:rFonts w:ascii="Times New Roman" w:hAnsi="Times New Roman" w:eastAsia="Times New Roman"/>
      <w:sz w:val="24"/>
      <w:szCs w:val="24"/>
      <w:lang w:val="en-US" w:eastAsia="en-US"/>
    </w:rPr>
  </w:style>
  <w:style w:type="paragraph" w:customStyle="1" w:styleId="42">
    <w:name w:val="Naslov 3"/>
    <w:basedOn w:val="1"/>
    <w:uiPriority w:val="0"/>
    <w:pPr>
      <w:overflowPunct w:val="0"/>
      <w:autoSpaceDE w:val="0"/>
      <w:autoSpaceDN w:val="0"/>
      <w:adjustRightInd w:val="0"/>
      <w:spacing w:before="240" w:after="120" w:line="240" w:lineRule="auto"/>
      <w:ind w:left="720" w:hanging="720"/>
      <w:textAlignment w:val="baseline"/>
    </w:pPr>
    <w:rPr>
      <w:rFonts w:ascii="Times New Roman" w:hAnsi="Times New Roman" w:eastAsia="Times New Roman"/>
      <w:b/>
      <w:sz w:val="30"/>
      <w:szCs w:val="20"/>
      <w:lang w:eastAsia="sr-Latn-CS"/>
    </w:rPr>
  </w:style>
  <w:style w:type="paragraph" w:customStyle="1" w:styleId="43">
    <w:name w:val="Normal + Justified"/>
    <w:basedOn w:val="1"/>
    <w:uiPriority w:val="0"/>
    <w:pPr>
      <w:autoSpaceDE w:val="0"/>
      <w:autoSpaceDN w:val="0"/>
      <w:adjustRightInd w:val="0"/>
      <w:spacing w:after="0" w:line="240" w:lineRule="auto"/>
    </w:pPr>
    <w:rPr>
      <w:rFonts w:ascii="Times New Roman Italic+FPEF" w:hAnsi="Times New Roman" w:eastAsia="Times New Roman Italic+FPEF" w:cs="Times New Roman Italic+FPEF"/>
      <w:iCs/>
      <w:sz w:val="24"/>
      <w:szCs w:val="24"/>
      <w:lang w:val="sr-Latn-CS"/>
    </w:rPr>
  </w:style>
  <w:style w:type="character" w:customStyle="1" w:styleId="44">
    <w:name w:val="HTML Preformatted Char"/>
    <w:basedOn w:val="5"/>
    <w:link w:val="17"/>
    <w:uiPriority w:val="0"/>
    <w:rPr>
      <w:rFonts w:ascii="Courier New" w:hAnsi="Courier New" w:eastAsia="Times New Roman" w:cs="Courier New"/>
      <w:lang w:val="en-US" w:eastAsia="en-US"/>
    </w:rPr>
  </w:style>
  <w:style w:type="character" w:customStyle="1" w:styleId="45">
    <w:name w:val="apple-converted-space"/>
    <w:basedOn w:val="5"/>
    <w:uiPriority w:val="0"/>
  </w:style>
  <w:style w:type="paragraph" w:customStyle="1" w:styleId="46">
    <w:name w:val="Char"/>
    <w:basedOn w:val="1"/>
    <w:uiPriority w:val="0"/>
    <w:pPr>
      <w:spacing w:line="240" w:lineRule="exact"/>
    </w:pPr>
    <w:rPr>
      <w:rFonts w:ascii="Verdana" w:hAnsi="Verdana" w:eastAsia="Times New Roman"/>
      <w:sz w:val="20"/>
      <w:szCs w:val="20"/>
    </w:rPr>
  </w:style>
  <w:style w:type="character" w:customStyle="1" w:styleId="47">
    <w:name w:val="short_text"/>
    <w:qFormat/>
    <w:uiPriority w:val="0"/>
  </w:style>
  <w:style w:type="paragraph" w:customStyle="1" w:styleId="48">
    <w:name w:val="Header1"/>
    <w:basedOn w:val="1"/>
    <w:next w:val="16"/>
    <w:link w:val="49"/>
    <w:unhideWhenUsed/>
    <w:qFormat/>
    <w:uiPriority w:val="99"/>
    <w:pPr>
      <w:tabs>
        <w:tab w:val="center" w:pos="4536"/>
        <w:tab w:val="right" w:pos="9072"/>
      </w:tabs>
      <w:spacing w:after="0" w:line="240" w:lineRule="auto"/>
    </w:pPr>
    <w:rPr>
      <w:rFonts w:ascii="Times New Roman" w:hAnsi="Times New Roman" w:eastAsia="Times New Roman"/>
      <w:sz w:val="20"/>
      <w:szCs w:val="20"/>
    </w:rPr>
  </w:style>
  <w:style w:type="character" w:customStyle="1" w:styleId="49">
    <w:name w:val="Header Char"/>
    <w:link w:val="48"/>
    <w:uiPriority w:val="99"/>
    <w:rPr>
      <w:rFonts w:ascii="Times New Roman" w:hAnsi="Times New Roman" w:eastAsia="Times New Roman"/>
      <w:lang w:val="en-US" w:eastAsia="en-US"/>
    </w:rPr>
  </w:style>
  <w:style w:type="paragraph" w:customStyle="1" w:styleId="50">
    <w:name w:val="List Paragraph1"/>
    <w:basedOn w:val="1"/>
    <w:next w:val="51"/>
    <w:qFormat/>
    <w:uiPriority w:val="34"/>
    <w:pPr>
      <w:ind w:left="720"/>
      <w:contextualSpacing/>
    </w:pPr>
    <w:rPr>
      <w:lang w:val="sr-Latn-RS"/>
    </w:rPr>
  </w:style>
  <w:style w:type="paragraph" w:styleId="51">
    <w:name w:val="List Paragraph"/>
    <w:basedOn w:val="1"/>
    <w:qFormat/>
    <w:uiPriority w:val="34"/>
    <w:pPr>
      <w:spacing w:after="0" w:line="240" w:lineRule="auto"/>
      <w:ind w:left="720"/>
    </w:pPr>
    <w:rPr>
      <w:rFonts w:ascii="Times New Roman" w:hAnsi="Times New Roman" w:eastAsia="Times New Roman"/>
      <w:sz w:val="24"/>
      <w:szCs w:val="24"/>
    </w:rPr>
  </w:style>
  <w:style w:type="paragraph" w:customStyle="1" w:styleId="52">
    <w:name w:val="Comment Subject1"/>
    <w:basedOn w:val="10"/>
    <w:next w:val="10"/>
    <w:semiHidden/>
    <w:unhideWhenUsed/>
    <w:qFormat/>
    <w:uiPriority w:val="99"/>
    <w:pPr>
      <w:spacing w:after="160"/>
    </w:pPr>
    <w:rPr>
      <w:rFonts w:ascii="Calibri" w:hAnsi="Calibri" w:eastAsia="Calibri"/>
      <w:b/>
      <w:bCs/>
      <w:lang w:val="sr-Latn-RS"/>
    </w:rPr>
  </w:style>
  <w:style w:type="character" w:customStyle="1" w:styleId="53">
    <w:name w:val="Comment Subject Char"/>
    <w:link w:val="11"/>
    <w:uiPriority w:val="99"/>
    <w:rPr>
      <w:b/>
      <w:bCs/>
    </w:rPr>
  </w:style>
  <w:style w:type="character" w:customStyle="1" w:styleId="54">
    <w:name w:val="Header Char1"/>
    <w:basedOn w:val="5"/>
    <w:link w:val="16"/>
    <w:uiPriority w:val="0"/>
    <w:rPr>
      <w:rFonts w:ascii="Times New Roman" w:hAnsi="Times New Roman" w:eastAsia="Times New Roman"/>
      <w:sz w:val="24"/>
      <w:szCs w:val="24"/>
      <w:lang w:val="en-US" w:eastAsia="en-US"/>
    </w:rPr>
  </w:style>
  <w:style w:type="character" w:customStyle="1" w:styleId="55">
    <w:name w:val="Comment Subject Char1"/>
    <w:basedOn w:val="27"/>
    <w:uiPriority w:val="0"/>
    <w:rPr>
      <w:b/>
      <w:bCs/>
      <w:lang w:val="en-US" w:eastAsia="en-US"/>
    </w:rPr>
  </w:style>
  <w:style w:type="character" w:customStyle="1" w:styleId="56">
    <w:name w:val="Comment Text Char1"/>
    <w:basedOn w:val="5"/>
    <w:link w:val="10"/>
    <w:semiHidden/>
    <w:uiPriority w:val="99"/>
    <w:rPr>
      <w:rFonts w:ascii="Times New Roman" w:hAnsi="Times New Roman" w:eastAsia="Times New Roman"/>
      <w:lang w:val="en-US" w:eastAsia="en-US"/>
    </w:rPr>
  </w:style>
  <w:style w:type="character" w:customStyle="1" w:styleId="57">
    <w:name w:val="text"/>
    <w:uiPriority w:val="0"/>
  </w:style>
  <w:style w:type="character" w:customStyle="1" w:styleId="58">
    <w:name w:val="author-ref"/>
    <w:uiPriority w:val="0"/>
  </w:style>
  <w:style w:type="character" w:customStyle="1" w:styleId="59">
    <w:name w:val="citation"/>
    <w:qFormat/>
    <w:uiPriority w:val="0"/>
  </w:style>
  <w:style w:type="character" w:customStyle="1" w:styleId="60">
    <w:name w:val="authors__name"/>
    <w:uiPriority w:val="0"/>
  </w:style>
  <w:style w:type="character" w:customStyle="1" w:styleId="61">
    <w:name w:val="fontstyle21"/>
    <w:uiPriority w:val="0"/>
    <w:rPr>
      <w:rFonts w:hint="default" w:ascii="Cambria" w:hAnsi="Cambria"/>
      <w:b/>
      <w:bCs/>
      <w:i/>
      <w:iCs/>
      <w:color w:val="000000"/>
      <w:sz w:val="18"/>
      <w:szCs w:val="18"/>
    </w:rPr>
  </w:style>
  <w:style w:type="character" w:customStyle="1" w:styleId="62">
    <w:name w:val="jlqj4b"/>
    <w:basedOn w:val="5"/>
    <w:uiPriority w:val="0"/>
  </w:style>
  <w:style w:type="character" w:customStyle="1" w:styleId="63">
    <w:name w:val="red_txt_s4"/>
    <w:basedOn w:val="5"/>
    <w:uiPriority w:val="0"/>
  </w:style>
  <w:style w:type="character" w:customStyle="1" w:styleId="64">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EE58B-DA41-4200-93BD-923DAC7111B9}">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10</Pages>
  <Words>2992</Words>
  <Characters>17061</Characters>
  <Lines>142</Lines>
  <Paragraphs>40</Paragraphs>
  <TotalTime>11</TotalTime>
  <ScaleCrop>false</ScaleCrop>
  <LinksUpToDate>false</LinksUpToDate>
  <CharactersWithSpaces>20013</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2023-12-28T13:21:00Z</dcterms:created>
  <dc:creator>Generalni sekretar</dc:creator>
  <cp:lastModifiedBy>Nenad Janković</cp:lastModifiedBy>
  <dcterms:modified xsi:type="dcterms:W3CDTF">2023-12-29T07:30:46Z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7397FC1FBF364CC2944FA8C744A5045E_13</vt:lpwstr>
  </property>
</Properties>
</file>