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rPr>
          <w:rFonts w:ascii="Palatino Linotype" w:hAnsi="Palatino Linotype" w:eastAsia="Times New Roman" w:cs="Times New Roman"/>
          <w:sz w:val="28"/>
          <w:szCs w:val="28"/>
        </w:rPr>
      </w:pPr>
      <w:bookmarkStart w:id="4" w:name="_GoBack"/>
      <w:bookmarkEnd w:id="4"/>
      <w:r>
        <w:rPr>
          <w:rFonts w:ascii="Palatino Linotype" w:hAnsi="Palatino Linotype" w:eastAsia="Times New Roman" w:cs="Times New Roman"/>
          <w:b/>
          <w:bCs/>
          <w:color w:val="000000"/>
          <w:sz w:val="28"/>
          <w:szCs w:val="28"/>
        </w:rPr>
        <w:t>OСНОВНИ ПОДАЦИ</w:t>
      </w:r>
    </w:p>
    <w:tbl>
      <w:tblPr>
        <w:tblStyle w:val="3"/>
        <w:tblW w:w="5000" w:type="pct"/>
        <w:tblCellSpacing w:w="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488"/>
        <w:gridCol w:w="570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  <w:t>Име и презиме</w:t>
            </w:r>
          </w:p>
        </w:tc>
        <w:tc>
          <w:tcPr>
            <w:tcW w:w="80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  <w:lang w:val="sr-Cyrl-RS"/>
              </w:rPr>
              <w:t>Душица Симијоновић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  <w:t>Година и место рођења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  <w:lang w:val="sr-Cyrl-RS"/>
              </w:rPr>
              <w:t>1982. Јагодина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  <w:t>Звање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r-Cyrl-RS"/>
              </w:rPr>
              <w:t>Доктор наука – хемијскe науке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  <w:t>E-mail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  <w:t>dusicachem@kg.ac.rs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  <w:t>Образовно-научно / образовно-уметничко поље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  <w:lang w:val="sr-Cyrl-RS"/>
              </w:rPr>
              <w:t>Природно-математичке науке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  <w:t>Универзитет, факултет, организациона јединица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  <w:lang w:val="sr-Cyrl-RS"/>
              </w:rPr>
              <w:t>Универзитет у Крагујевцу, Институт за</w:t>
            </w:r>
          </w:p>
          <w:p>
            <w:pPr>
              <w:spacing w:after="0" w:line="240" w:lineRule="auto"/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  <w:lang w:val="sr-Latn-RS"/>
              </w:rPr>
            </w:pP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  <w:lang w:val="sr-Cyrl-RS"/>
              </w:rPr>
              <w:t>информационе технологије Крагујевац, Департман за природно-математичке науке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  <w:t>Област и ужа научна област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  <w:lang w:val="sr-Cyrl-RS"/>
              </w:rPr>
              <w:t>Хемија, Органска хемија</w:t>
            </w:r>
          </w:p>
        </w:tc>
      </w:tr>
    </w:tbl>
    <w:p>
      <w:pPr>
        <w:jc w:val="both"/>
        <w:rPr>
          <w:rFonts w:ascii="Palatino Linotype" w:hAnsi="Palatino Linotype"/>
        </w:rPr>
      </w:pPr>
    </w:p>
    <w:p>
      <w:pPr>
        <w:jc w:val="both"/>
        <w:rPr>
          <w:rFonts w:ascii="Palatino Linotype" w:hAnsi="Palatino Linotype"/>
          <w:b/>
          <w:sz w:val="28"/>
          <w:szCs w:val="28"/>
        </w:rPr>
      </w:pPr>
      <w:r>
        <w:rPr>
          <w:rFonts w:ascii="Palatino Linotype" w:hAnsi="Palatino Linotype"/>
          <w:b/>
          <w:sz w:val="28"/>
          <w:szCs w:val="28"/>
        </w:rPr>
        <w:t>ОБРАЗОВАЊЕ</w:t>
      </w:r>
    </w:p>
    <w:p>
      <w:pPr>
        <w:spacing w:after="0" w:line="240" w:lineRule="auto"/>
        <w:rPr>
          <w:rFonts w:ascii="Palatino Linotype" w:hAnsi="Palatino Linotype" w:eastAsia="Times New Roman" w:cs="Times New Roman"/>
          <w:sz w:val="24"/>
          <w:szCs w:val="24"/>
        </w:rPr>
      </w:pPr>
      <w:r>
        <w:rPr>
          <w:rFonts w:ascii="Palatino Linotype" w:hAnsi="Palatino Linotype" w:eastAsia="Times New Roman" w:cs="Times New Roman"/>
          <w:color w:val="000000"/>
          <w:sz w:val="27"/>
          <w:szCs w:val="27"/>
        </w:rPr>
        <w:t>ОСНОВНЕ СТУДИЈЕ</w:t>
      </w:r>
    </w:p>
    <w:tbl>
      <w:tblPr>
        <w:tblStyle w:val="3"/>
        <w:tblW w:w="5000" w:type="pct"/>
        <w:tblCellSpacing w:w="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691"/>
        <w:gridCol w:w="650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  <w:t>Година</w:t>
            </w:r>
          </w:p>
        </w:tc>
        <w:tc>
          <w:tcPr>
            <w:tcW w:w="6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  <w:lang w:val="sr-Cyrl-RS"/>
              </w:rPr>
              <w:t>2007.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  <w:t>Место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  <w:lang w:val="sr-Cyrl-RS"/>
              </w:rPr>
              <w:t>Крагујевац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  <w:t>Институција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r-Cyrl-RS"/>
              </w:rPr>
              <w:t>Природно-математички факултет, Универзитет у</w:t>
            </w: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 xml:space="preserve"> </w:t>
            </w: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r-Cyrl-RS"/>
              </w:rPr>
              <w:t>Крагујевцу</w:t>
            </w:r>
          </w:p>
        </w:tc>
      </w:tr>
    </w:tbl>
    <w:p>
      <w:pPr>
        <w:spacing w:after="0" w:line="240" w:lineRule="auto"/>
        <w:rPr>
          <w:rFonts w:ascii="Palatino Linotype" w:hAnsi="Palatino Linotype" w:eastAsia="Times New Roman" w:cs="Times New Roman"/>
          <w:color w:val="000000"/>
          <w:sz w:val="27"/>
          <w:szCs w:val="27"/>
        </w:rPr>
      </w:pPr>
    </w:p>
    <w:p>
      <w:pPr>
        <w:spacing w:after="0" w:line="240" w:lineRule="auto"/>
        <w:rPr>
          <w:rFonts w:ascii="Palatino Linotype" w:hAnsi="Palatino Linotype" w:eastAsia="Times New Roman" w:cs="Times New Roman"/>
          <w:sz w:val="24"/>
          <w:szCs w:val="24"/>
        </w:rPr>
      </w:pPr>
      <w:r>
        <w:rPr>
          <w:rFonts w:ascii="Palatino Linotype" w:hAnsi="Palatino Linotype" w:eastAsia="Times New Roman" w:cs="Times New Roman"/>
          <w:color w:val="000000"/>
          <w:sz w:val="27"/>
          <w:szCs w:val="27"/>
        </w:rPr>
        <w:t>ДОКТОРСКА ДИСЕРТАЦИЈА</w:t>
      </w:r>
    </w:p>
    <w:tbl>
      <w:tblPr>
        <w:tblStyle w:val="3"/>
        <w:tblW w:w="5000" w:type="pct"/>
        <w:tblCellSpacing w:w="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624"/>
        <w:gridCol w:w="656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2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  <w:t>Година</w:t>
            </w:r>
          </w:p>
        </w:tc>
        <w:tc>
          <w:tcPr>
            <w:tcW w:w="58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  <w:lang w:val="sr-Cyrl-RS"/>
              </w:rPr>
              <w:t>2014.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  <w:t>Место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  <w:lang w:val="sr-Cyrl-RS"/>
              </w:rPr>
              <w:t>Крагујевац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  <w:t>Институција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r-Cyrl-RS"/>
              </w:rPr>
              <w:t>Природно-математички факултет, Универзитет у</w:t>
            </w: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 xml:space="preserve"> </w:t>
            </w: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r-Cyrl-RS"/>
              </w:rPr>
              <w:t>Крагујевцу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  <w:t>Наслов докторске дисертације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  <w:lang w:val="sr-Cyrl-RS"/>
              </w:rPr>
              <w:t>Деривати етаноламина као јонске течности и прекурсори биолошки и каталитички активних Pd(II)-комплекса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  <w:t>Научно звање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  <w:lang w:val="sr-Cyrl-RS"/>
              </w:rPr>
              <w:t>Виши научни сарадник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  <w:t>Област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  <w:lang w:val="sr-Cyrl-RS"/>
              </w:rPr>
              <w:t>Хемија</w:t>
            </w:r>
          </w:p>
        </w:tc>
      </w:tr>
    </w:tbl>
    <w:p>
      <w:pPr>
        <w:spacing w:after="0" w:line="240" w:lineRule="auto"/>
        <w:jc w:val="both"/>
        <w:rPr>
          <w:rFonts w:ascii="Palatino Linotype" w:hAnsi="Palatino Linotype" w:eastAsia="Times New Roman" w:cs="Times New Roman"/>
          <w:sz w:val="24"/>
          <w:szCs w:val="24"/>
        </w:rPr>
      </w:pPr>
      <w:r>
        <w:rPr>
          <w:rFonts w:ascii="Palatino Linotype" w:hAnsi="Palatino Linotype" w:eastAsia="Times New Roman" w:cs="Times New Roman"/>
          <w:b/>
          <w:bCs/>
          <w:color w:val="000000"/>
          <w:sz w:val="27"/>
          <w:szCs w:val="27"/>
        </w:rPr>
        <w:t>СТРУЧНА БИОГРАФИЈА – ИЗБОРИ У ИСТРАЖИВАЧКА ОДНОСНО НАУЧНА ЗВАЊА</w:t>
      </w:r>
    </w:p>
    <w:tbl>
      <w:tblPr>
        <w:tblStyle w:val="3"/>
        <w:tblW w:w="5000" w:type="pct"/>
        <w:tblCellSpacing w:w="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70"/>
        <w:gridCol w:w="4828"/>
        <w:gridCol w:w="289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4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  <w:t>Датум избора</w:t>
            </w:r>
          </w:p>
        </w:tc>
        <w:tc>
          <w:tcPr>
            <w:tcW w:w="47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  <w:t>Институција</w:t>
            </w:r>
          </w:p>
        </w:tc>
        <w:tc>
          <w:tcPr>
            <w:tcW w:w="28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  <w:t>Звање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  <w:lang w:val="sr-Cyrl-RS"/>
              </w:rPr>
              <w:t>28.05.2008.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  <w:lang w:val="sr-Cyrl-RS"/>
              </w:rPr>
              <w:t>Природно-математички факултет у Крагујевцу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  <w:lang w:val="sr-Cyrl-RS"/>
              </w:rPr>
              <w:t>Истраживач-приправник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  <w:lang w:val="sr-Cyrl-RS"/>
              </w:rPr>
              <w:t>16.02.2011.</w:t>
            </w:r>
          </w:p>
          <w:p>
            <w:pPr>
              <w:spacing w:after="0" w:line="240" w:lineRule="auto"/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  <w:lang w:val="sr-Cyrl-RS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  <w:lang w:val="sr-Cyrl-RS"/>
              </w:rPr>
              <w:t>Природно-математички факултет у Крагујевцу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  <w:lang w:val="sr-Cyrl-RS"/>
              </w:rPr>
              <w:t>Истраживач-сарадник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  <w:lang w:val="sr-Cyrl-RS"/>
              </w:rPr>
              <w:t>16.01.2014.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  <w:lang w:val="sr-Cyrl-RS"/>
              </w:rPr>
              <w:t>Природно-математички факултет у Крагујевцу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  <w:lang w:val="sr-Cyrl-RS"/>
              </w:rPr>
              <w:t>Истраживач-сарадник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  <w:lang w:val="sr-Cyrl-RS"/>
              </w:rPr>
              <w:t>29.04.2015.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  <w:lang w:val="sr-Cyrl-RS"/>
              </w:rPr>
              <w:t>Природно-математички факултет у Крагујевцу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  <w:lang w:val="sr-Cyrl-RS"/>
              </w:rPr>
              <w:t>Научни сарадник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  <w:lang w:val="sr-Cyrl-RS"/>
              </w:rPr>
              <w:t>15.09.2020.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  <w:lang w:val="sr-Cyrl-RS"/>
              </w:rPr>
              <w:t>Природно-математички факултет у Крагујевцу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  <w:lang w:val="sr-Cyrl-RS"/>
              </w:rPr>
              <w:t>Виши научни сарадник</w:t>
            </w:r>
          </w:p>
        </w:tc>
      </w:tr>
    </w:tbl>
    <w:p>
      <w:pPr>
        <w:spacing w:after="0" w:line="240" w:lineRule="auto"/>
        <w:rPr>
          <w:rFonts w:ascii="Palatino Linotype" w:hAnsi="Palatino Linotype" w:eastAsia="Times New Roman" w:cs="Times New Roman"/>
          <w:sz w:val="24"/>
          <w:szCs w:val="24"/>
        </w:rPr>
      </w:pPr>
      <w:r>
        <w:rPr>
          <w:rFonts w:ascii="Palatino Linotype" w:hAnsi="Palatino Linotype" w:eastAsia="Times New Roman" w:cs="Times New Roman"/>
          <w:color w:val="000000"/>
          <w:sz w:val="27"/>
          <w:szCs w:val="27"/>
        </w:rPr>
        <w:br w:type="textWrapping"/>
      </w:r>
      <w:r>
        <w:rPr>
          <w:rFonts w:ascii="Palatino Linotype" w:hAnsi="Palatino Linotype" w:eastAsia="Times New Roman" w:cs="Times New Roman"/>
          <w:b/>
          <w:bCs/>
          <w:color w:val="000000"/>
          <w:sz w:val="27"/>
          <w:szCs w:val="27"/>
        </w:rPr>
        <w:t>СТРУЧНА БИОГРАФИЈА - УСАВРШАВАЊЕ</w:t>
      </w:r>
    </w:p>
    <w:tbl>
      <w:tblPr>
        <w:tblStyle w:val="3"/>
        <w:tblW w:w="5000" w:type="pct"/>
        <w:tblCellSpacing w:w="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97"/>
        <w:gridCol w:w="6265"/>
        <w:gridCol w:w="133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8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  <w:t>Година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  <w:t>Институција</w:t>
            </w:r>
          </w:p>
        </w:tc>
        <w:tc>
          <w:tcPr>
            <w:tcW w:w="15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  <w:t>Трајање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  <w:lang w:val="sr-Cyrl-RS"/>
              </w:rPr>
              <w:t>2016./2017.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  <w:lang w:val="sr-Cyrl-RS"/>
              </w:rPr>
              <w:t>Аристотелов универзитет у Солуну, Департман за органску хемију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  <w:lang w:val="sr-Cyrl-RS"/>
              </w:rPr>
              <w:t>6 месеци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  <w:t>2022.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  <w:lang w:val="sr-Cyrl-RS"/>
              </w:rPr>
              <w:t>Универзитет примењених наука Мерсебург, Департман за инжењерство и Природне науке.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  <w:t xml:space="preserve">7 </w:t>
            </w: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  <w:lang w:val="sr-Cyrl-RS"/>
              </w:rPr>
              <w:t>дана</w:t>
            </w:r>
          </w:p>
        </w:tc>
      </w:tr>
    </w:tbl>
    <w:p>
      <w:pPr>
        <w:spacing w:after="0" w:line="276" w:lineRule="auto"/>
        <w:rPr>
          <w:rFonts w:ascii="Palatino Linotype" w:hAnsi="Palatino Linotype" w:eastAsia="Times New Roman"/>
          <w:b/>
          <w:bCs/>
          <w:sz w:val="27"/>
          <w:szCs w:val="27"/>
          <w:lang w:val="sr-Cyrl-RS"/>
        </w:rPr>
      </w:pPr>
    </w:p>
    <w:p>
      <w:pPr>
        <w:spacing w:after="0" w:line="276" w:lineRule="auto"/>
        <w:rPr>
          <w:rFonts w:ascii="Palatino Linotype" w:hAnsi="Palatino Linotype" w:eastAsia="Times New Roman"/>
          <w:b/>
          <w:bCs/>
          <w:sz w:val="27"/>
          <w:szCs w:val="27"/>
          <w:lang w:val="sr-Cyrl-RS"/>
        </w:rPr>
      </w:pPr>
      <w:r>
        <w:rPr>
          <w:rFonts w:ascii="Palatino Linotype" w:hAnsi="Palatino Linotype" w:eastAsia="Times New Roman"/>
          <w:b/>
          <w:bCs/>
          <w:sz w:val="27"/>
          <w:szCs w:val="27"/>
          <w:lang w:val="sr-Cyrl-RS"/>
        </w:rPr>
        <w:t>АНГАЖОВАНОСТ У ФОРМИРАЊУ НАУЧНИ</w:t>
      </w:r>
      <w:r>
        <w:rPr>
          <w:rFonts w:ascii="Palatino Linotype" w:hAnsi="Palatino Linotype" w:eastAsia="Times New Roman"/>
          <w:b/>
          <w:bCs/>
          <w:sz w:val="27"/>
          <w:szCs w:val="27"/>
          <w:lang w:val="sr-Cyrl-CS"/>
        </w:rPr>
        <w:t>Х</w:t>
      </w:r>
      <w:r>
        <w:rPr>
          <w:rFonts w:ascii="Palatino Linotype" w:hAnsi="Palatino Linotype" w:eastAsia="Times New Roman"/>
          <w:b/>
          <w:bCs/>
          <w:sz w:val="27"/>
          <w:szCs w:val="27"/>
          <w:lang w:val="sr-Cyrl-RS"/>
        </w:rPr>
        <w:t xml:space="preserve"> КАДРОВА</w:t>
      </w:r>
    </w:p>
    <w:tbl>
      <w:tblPr>
        <w:tblStyle w:val="3"/>
        <w:tblW w:w="5000" w:type="pct"/>
        <w:tblCellSpacing w:w="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19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76" w:lineRule="auto"/>
              <w:jc w:val="both"/>
              <w:rPr>
                <w:rFonts w:ascii="Palatino Linotype" w:hAnsi="Palatino Linotype" w:eastAsia="Times New Roman"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Latn-RS"/>
              </w:rPr>
              <w:t xml:space="preserve">У циљу развоја научног подмлатка др 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Cyrl-RS"/>
              </w:rPr>
              <w:t>Душица Симијоновић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Latn-RS"/>
              </w:rPr>
              <w:t xml:space="preserve"> би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Cyrl-RS"/>
              </w:rPr>
              <w:t>ла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Latn-RS"/>
              </w:rPr>
              <w:t xml:space="preserve"> je члан комисије за 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Cyrl-RS"/>
              </w:rPr>
              <w:t xml:space="preserve">оцену и 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Latn-RS"/>
              </w:rPr>
              <w:t xml:space="preserve">одбрану докторске дисертације 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Cyrl-RS"/>
              </w:rPr>
              <w:t>Весне Миловановић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Latn-RS"/>
              </w:rPr>
              <w:t xml:space="preserve"> на 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Cyrl-RS"/>
              </w:rPr>
              <w:t>Природно-математичком факултету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Latn-RS"/>
              </w:rPr>
              <w:t xml:space="preserve"> у Крагујевцу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Cyrl-RS"/>
              </w:rPr>
              <w:t>.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Latn-RS"/>
              </w:rPr>
              <w:t xml:space="preserve"> 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Cyrl-RS"/>
              </w:rPr>
              <w:t>Такође, активно и непосредно је учествовала у изради већег броја дипломских, завршних и мастер радова, и била члан комисија за њихову одбрану.</w:t>
            </w:r>
          </w:p>
        </w:tc>
      </w:tr>
    </w:tbl>
    <w:p>
      <w:pPr>
        <w:jc w:val="both"/>
        <w:rPr>
          <w:rFonts w:ascii="Palatino Linotype" w:hAnsi="Palatino Linotype"/>
        </w:rPr>
      </w:pPr>
    </w:p>
    <w:p>
      <w:pPr>
        <w:spacing w:after="0" w:line="240" w:lineRule="auto"/>
        <w:rPr>
          <w:rFonts w:ascii="Palatino Linotype" w:hAnsi="Palatino Linotype" w:eastAsia="Times New Roman" w:cs="Times New Roman"/>
          <w:sz w:val="24"/>
          <w:szCs w:val="24"/>
        </w:rPr>
      </w:pPr>
      <w:r>
        <w:rPr>
          <w:rFonts w:ascii="Palatino Linotype" w:hAnsi="Palatino Linotype" w:eastAsia="Times New Roman" w:cs="Times New Roman"/>
          <w:b/>
          <w:bCs/>
          <w:color w:val="000000"/>
          <w:sz w:val="27"/>
          <w:szCs w:val="27"/>
        </w:rPr>
        <w:t>УЧЕШЋЕ НА ПРОЈЕКТИМА РЕСОРНОГ МИНИСТАРСТВА</w:t>
      </w:r>
    </w:p>
    <w:tbl>
      <w:tblPr>
        <w:tblStyle w:val="3"/>
        <w:tblW w:w="5000" w:type="pct"/>
        <w:tblCellSpacing w:w="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19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before="100" w:beforeAutospacing="1" w:after="100" w:afterAutospacing="1" w:line="240" w:lineRule="auto"/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  <w:lang w:val="sr-Cyrl-RS"/>
              </w:rPr>
              <w:t xml:space="preserve">1. </w:t>
            </w: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  <w:t xml:space="preserve">Пројекат број: (142013Б) „Биоактивни комплекси p- и d-јона метала са лигандима фармакотерапијског значаја” (период ангажовања 2009-2011; руководилац проф. др Предраг Ђурђевић); </w:t>
            </w:r>
          </w:p>
          <w:p>
            <w:pPr>
              <w:spacing w:before="100" w:beforeAutospacing="1" w:after="100" w:afterAutospacing="1" w:line="240" w:lineRule="auto"/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  <w:lang w:val="sr-Cyrl-RS"/>
              </w:rPr>
              <w:t xml:space="preserve">2. </w:t>
            </w: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  <w:t>Пројекат број: (172016) „Синтеза, моделовање, физичко-хемијске и биолошке особине органских једињења и одговарајућих комплекса метала” (период ангажовања: 2011-2019; руководилац проф. др Срећко Трифуновић);</w:t>
            </w:r>
          </w:p>
        </w:tc>
      </w:tr>
    </w:tbl>
    <w:p>
      <w:pPr>
        <w:spacing w:after="0" w:line="240" w:lineRule="auto"/>
        <w:rPr>
          <w:rFonts w:ascii="Palatino Linotype" w:hAnsi="Palatino Linotype" w:eastAsia="Times New Roman" w:cs="Times New Roman"/>
          <w:sz w:val="24"/>
          <w:szCs w:val="24"/>
        </w:rPr>
      </w:pPr>
      <w:r>
        <w:rPr>
          <w:rFonts w:ascii="Palatino Linotype" w:hAnsi="Palatino Linotype" w:eastAsia="Times New Roman" w:cs="Times New Roman"/>
          <w:color w:val="000000"/>
          <w:sz w:val="27"/>
          <w:szCs w:val="27"/>
        </w:rPr>
        <w:br w:type="textWrapping"/>
      </w:r>
      <w:r>
        <w:rPr>
          <w:rFonts w:ascii="Palatino Linotype" w:hAnsi="Palatino Linotype" w:eastAsia="Times New Roman" w:cs="Times New Roman"/>
          <w:b/>
          <w:bCs/>
          <w:color w:val="000000"/>
          <w:sz w:val="27"/>
          <w:szCs w:val="27"/>
        </w:rPr>
        <w:t>УЧЕШЋЕ НА МЕЂУНАРОДНИМ ПРОЈЕКТИМА</w:t>
      </w:r>
    </w:p>
    <w:tbl>
      <w:tblPr>
        <w:tblStyle w:val="3"/>
        <w:tblW w:w="5000" w:type="pct"/>
        <w:tblCellSpacing w:w="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19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pStyle w:val="9"/>
              <w:spacing w:before="100" w:beforeAutospacing="1" w:after="100" w:afterAutospacing="1" w:line="240" w:lineRule="auto"/>
              <w:ind w:left="0"/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  <w:t xml:space="preserve">Билатерални пројекат </w:t>
            </w: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  <w:lang w:val="sr-Cyrl-RS"/>
              </w:rPr>
              <w:t>између Републике Србије и</w:t>
            </w: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  <w:t xml:space="preserve"> Републик</w:t>
            </w: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  <w:lang w:val="sr-Cyrl-RS"/>
              </w:rPr>
              <w:t>е</w:t>
            </w: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  <w:t xml:space="preserve"> Хрватск</w:t>
            </w: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  <w:lang w:val="sr-Cyrl-RS"/>
              </w:rPr>
              <w:t>е</w:t>
            </w: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  <w:t>: „Испитивање хемизма и антиоксидативне активности комлекса полифенолних једињења са есенцијалним металима“ (период ангажовања 2016-2017; руководиоци: проф. др Светлана Марковић и др Анте Миличевић);</w:t>
            </w:r>
          </w:p>
          <w:p>
            <w:pPr>
              <w:pStyle w:val="9"/>
              <w:spacing w:before="100" w:beforeAutospacing="1" w:after="100" w:afterAutospacing="1" w:line="240" w:lineRule="auto"/>
              <w:ind w:left="0"/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  <w:t xml:space="preserve">Билатерални пројекат </w:t>
            </w: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  <w:lang w:val="sr-Cyrl-RS"/>
              </w:rPr>
              <w:t>између Републике Србије и</w:t>
            </w: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  <w:t xml:space="preserve"> Републик</w:t>
            </w: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  <w:lang w:val="sr-Cyrl-RS"/>
              </w:rPr>
              <w:t>е</w:t>
            </w: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  <w:t xml:space="preserve"> </w:t>
            </w: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  <w:lang w:val="sr-Cyrl-RS"/>
              </w:rPr>
              <w:t>Словеније</w:t>
            </w: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  <w:t>: „</w:t>
            </w:r>
            <w:r>
              <w:t xml:space="preserve"> </w:t>
            </w: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  <w:t>Ра</w:t>
            </w: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  <w:lang w:val="sr-Cyrl-RS"/>
              </w:rPr>
              <w:t>светљавање</w:t>
            </w: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  <w:t xml:space="preserve"> антиоксидативних и инхибиторних активности танина комбинованим експерименталним и рачунарским приступом“ (период ангажовања 20</w:t>
            </w: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  <w:lang w:val="sr-Cyrl-RS"/>
              </w:rPr>
              <w:t>23</w:t>
            </w: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  <w:t>-20</w:t>
            </w: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  <w:lang w:val="sr-Cyrl-RS"/>
              </w:rPr>
              <w:t>25</w:t>
            </w: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  <w:t xml:space="preserve">; руководиоци: др </w:t>
            </w: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  <w:lang w:val="sr-Cyrl-RS"/>
              </w:rPr>
              <w:t>Јелена Ђоровић Јовановић</w:t>
            </w: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  <w:t xml:space="preserve"> и др </w:t>
            </w: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  <w:lang w:val="sr-Cyrl-RS"/>
              </w:rPr>
              <w:t>Јелена Тошовић</w:t>
            </w: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  <w:t>);</w:t>
            </w:r>
          </w:p>
        </w:tc>
      </w:tr>
    </w:tbl>
    <w:p>
      <w:pPr>
        <w:jc w:val="both"/>
        <w:rPr>
          <w:rFonts w:ascii="Palatino Linotype" w:hAnsi="Palatino Linotype"/>
        </w:rPr>
      </w:pPr>
    </w:p>
    <w:p>
      <w:pPr>
        <w:spacing w:after="0" w:line="240" w:lineRule="auto"/>
        <w:rPr>
          <w:rFonts w:ascii="Palatino Linotype" w:hAnsi="Palatino Linotype" w:eastAsia="Times New Roman"/>
          <w:sz w:val="27"/>
          <w:szCs w:val="27"/>
        </w:rPr>
      </w:pPr>
      <w:r>
        <w:rPr>
          <w:rFonts w:ascii="Palatino Linotype" w:hAnsi="Palatino Linotype" w:eastAsia="Times New Roman"/>
          <w:b/>
          <w:bCs/>
          <w:color w:val="000000"/>
          <w:sz w:val="27"/>
          <w:szCs w:val="27"/>
        </w:rPr>
        <w:t>ЧЛАНСТВО У НАУЧНИМ</w:t>
      </w:r>
      <w:r>
        <w:rPr>
          <w:rFonts w:ascii="Palatino Linotype" w:hAnsi="Palatino Linotype" w:eastAsia="Times New Roman"/>
          <w:b/>
          <w:bCs/>
          <w:color w:val="000000"/>
          <w:sz w:val="27"/>
          <w:szCs w:val="27"/>
          <w:lang w:val="sr-Cyrl-RS"/>
        </w:rPr>
        <w:t xml:space="preserve"> И</w:t>
      </w:r>
      <w:r>
        <w:rPr>
          <w:rFonts w:ascii="Palatino Linotype" w:hAnsi="Palatino Linotype" w:eastAsia="Times New Roman"/>
          <w:b/>
          <w:bCs/>
          <w:color w:val="000000"/>
          <w:sz w:val="27"/>
          <w:szCs w:val="27"/>
        </w:rPr>
        <w:t xml:space="preserve"> СТРУЧНИМ АСОЦИЈАЦИЈАМА</w:t>
      </w:r>
    </w:p>
    <w:tbl>
      <w:tblPr>
        <w:tblStyle w:val="3"/>
        <w:tblW w:w="5000" w:type="pct"/>
        <w:tblCellSpacing w:w="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19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76" w:lineRule="auto"/>
              <w:jc w:val="both"/>
              <w:rPr>
                <w:rFonts w:ascii="Palatino Linotype" w:hAnsi="Palatino Linotype" w:eastAsia="Times New Roman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bCs/>
                <w:sz w:val="27"/>
                <w:szCs w:val="27"/>
                <w:lang w:val="sr-Latn-RS"/>
              </w:rPr>
              <w:t>Ч</w:t>
            </w:r>
            <w:r>
              <w:rPr>
                <w:rFonts w:ascii="Palatino Linotype" w:hAnsi="Palatino Linotype" w:eastAsia="Times New Roman"/>
                <w:bCs/>
                <w:sz w:val="27"/>
                <w:szCs w:val="27"/>
                <w:lang w:val="sr-Cyrl-RS"/>
              </w:rPr>
              <w:t>лан</w:t>
            </w:r>
            <w:r>
              <w:rPr>
                <w:rFonts w:ascii="Palatino Linotype" w:hAnsi="Palatino Linotype" w:eastAsia="Times New Roman"/>
                <w:bCs/>
                <w:sz w:val="27"/>
                <w:szCs w:val="27"/>
                <w:lang w:val="sr-Latn-RS"/>
              </w:rPr>
              <w:t xml:space="preserve"> </w:t>
            </w:r>
            <w:r>
              <w:rPr>
                <w:rFonts w:ascii="Palatino Linotype" w:hAnsi="Palatino Linotype" w:eastAsia="Times New Roman"/>
                <w:sz w:val="27"/>
                <w:szCs w:val="27"/>
                <w:lang w:val="sr-Cyrl-RS"/>
              </w:rPr>
              <w:t>Српског</w:t>
            </w:r>
            <w:r>
              <w:rPr>
                <w:rFonts w:ascii="Palatino Linotype" w:hAnsi="Palatino Linotype" w:eastAsia="Times New Roman"/>
                <w:sz w:val="27"/>
                <w:szCs w:val="27"/>
                <w:lang w:val="sr-Latn-RS"/>
              </w:rPr>
              <w:t xml:space="preserve"> </w:t>
            </w:r>
            <w:r>
              <w:rPr>
                <w:rFonts w:ascii="Palatino Linotype" w:hAnsi="Palatino Linotype" w:eastAsia="Times New Roman"/>
                <w:sz w:val="27"/>
                <w:szCs w:val="27"/>
                <w:lang w:val="sr-Cyrl-RS"/>
              </w:rPr>
              <w:t>Хемијског</w:t>
            </w:r>
            <w:r>
              <w:rPr>
                <w:rFonts w:ascii="Palatino Linotype" w:hAnsi="Palatino Linotype" w:eastAsia="Times New Roman"/>
                <w:sz w:val="27"/>
                <w:szCs w:val="27"/>
                <w:lang w:val="sr-Latn-RS"/>
              </w:rPr>
              <w:t xml:space="preserve"> </w:t>
            </w:r>
            <w:r>
              <w:rPr>
                <w:rFonts w:ascii="Palatino Linotype" w:hAnsi="Palatino Linotype" w:eastAsia="Times New Roman"/>
                <w:sz w:val="27"/>
                <w:szCs w:val="27"/>
                <w:lang w:val="sr-Cyrl-RS"/>
              </w:rPr>
              <w:t>Дру</w:t>
            </w:r>
            <w:r>
              <w:rPr>
                <w:rFonts w:ascii="Palatino Linotype" w:hAnsi="Palatino Linotype" w:eastAsia="Times New Roman"/>
                <w:sz w:val="27"/>
                <w:szCs w:val="27"/>
                <w:lang w:val="sr-Latn-RS"/>
              </w:rPr>
              <w:t>ш</w:t>
            </w:r>
            <w:r>
              <w:rPr>
                <w:rFonts w:ascii="Palatino Linotype" w:hAnsi="Palatino Linotype" w:eastAsia="Times New Roman"/>
                <w:sz w:val="27"/>
                <w:szCs w:val="27"/>
                <w:lang w:val="sr-Cyrl-RS"/>
              </w:rPr>
              <w:t>тва</w:t>
            </w:r>
            <w:r>
              <w:rPr>
                <w:rFonts w:ascii="Palatino Linotype" w:hAnsi="Palatino Linotype" w:eastAsia="Times New Roman"/>
                <w:sz w:val="27"/>
                <w:szCs w:val="27"/>
              </w:rPr>
              <w:t xml:space="preserve"> </w:t>
            </w:r>
            <w:r>
              <w:rPr>
                <w:rFonts w:ascii="Palatino Linotype" w:hAnsi="Palatino Linotype" w:eastAsia="Times New Roman"/>
                <w:sz w:val="27"/>
                <w:szCs w:val="27"/>
                <w:lang w:val="sr-Cyrl-RS"/>
              </w:rPr>
              <w:t xml:space="preserve">од </w:t>
            </w:r>
            <w:r>
              <w:rPr>
                <w:rFonts w:ascii="Palatino Linotype" w:hAnsi="Palatino Linotype" w:eastAsia="Times New Roman"/>
                <w:sz w:val="27"/>
                <w:szCs w:val="27"/>
              </w:rPr>
              <w:t>2009</w:t>
            </w:r>
            <w:r>
              <w:rPr>
                <w:rFonts w:ascii="Palatino Linotype" w:hAnsi="Palatino Linotype" w:eastAsia="Times New Roman"/>
                <w:sz w:val="27"/>
                <w:szCs w:val="27"/>
                <w:lang w:val="sr-Cyrl-RS"/>
              </w:rPr>
              <w:t>. године.</w:t>
            </w:r>
            <w:r>
              <w:rPr>
                <w:rFonts w:ascii="Palatino Linotype" w:hAnsi="Palatino Linotype" w:eastAsia="Times New Roman"/>
                <w:b/>
                <w:bCs/>
                <w:sz w:val="27"/>
                <w:szCs w:val="27"/>
                <w:lang w:val="sr-Latn-RS"/>
              </w:rPr>
              <w:t xml:space="preserve"> </w:t>
            </w:r>
            <w:r>
              <w:rPr>
                <w:rFonts w:ascii="Palatino Linotype" w:hAnsi="Palatino Linotype" w:eastAsia="Times New Roman"/>
                <w:sz w:val="27"/>
                <w:szCs w:val="27"/>
                <w:lang w:val="sr-Cyrl-RS"/>
              </w:rPr>
              <w:t xml:space="preserve">  </w:t>
            </w:r>
          </w:p>
        </w:tc>
      </w:tr>
    </w:tbl>
    <w:p>
      <w:pPr>
        <w:jc w:val="both"/>
        <w:rPr>
          <w:rFonts w:ascii="Palatino Linotype" w:hAnsi="Palatino Linotype"/>
        </w:rPr>
      </w:pPr>
    </w:p>
    <w:p>
      <w:pPr>
        <w:spacing w:after="0" w:line="240" w:lineRule="auto"/>
        <w:rPr>
          <w:rFonts w:ascii="Palatino Linotype" w:hAnsi="Palatino Linotype" w:eastAsia="Times New Roman"/>
          <w:sz w:val="27"/>
          <w:szCs w:val="27"/>
        </w:rPr>
      </w:pPr>
      <w:r>
        <w:rPr>
          <w:rFonts w:ascii="Palatino Linotype" w:hAnsi="Palatino Linotype" w:eastAsia="Times New Roman"/>
          <w:b/>
          <w:bCs/>
          <w:color w:val="000000"/>
          <w:sz w:val="27"/>
          <w:szCs w:val="27"/>
        </w:rPr>
        <w:t>ОРГАНИЗАЦИЈА СКУПОВА</w:t>
      </w:r>
    </w:p>
    <w:tbl>
      <w:tblPr>
        <w:tblStyle w:val="3"/>
        <w:tblW w:w="5000" w:type="pct"/>
        <w:tblCellSpacing w:w="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19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</w:tblPrEx>
        <w:trPr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76" w:lineRule="auto"/>
              <w:jc w:val="both"/>
              <w:rPr>
                <w:rFonts w:ascii="Palatino Linotype" w:hAnsi="Palatino Linotype" w:eastAsia="Times New Roman"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 w:eastAsia="Times New Roman"/>
                <w:bCs/>
                <w:sz w:val="27"/>
                <w:szCs w:val="27"/>
                <w:lang w:val="sr-Cyrl-RS"/>
              </w:rPr>
              <w:t>Члан</w:t>
            </w:r>
            <w:r>
              <w:rPr>
                <w:rFonts w:ascii="Palatino Linotype" w:hAnsi="Palatino Linotype" w:eastAsia="Times New Roman"/>
                <w:bCs/>
                <w:sz w:val="27"/>
                <w:szCs w:val="27"/>
                <w:lang w:val="sr-Latn-RS"/>
              </w:rPr>
              <w:t xml:space="preserve"> организационог одбора за организацију Прве</w:t>
            </w:r>
            <w:r>
              <w:rPr>
                <w:rFonts w:ascii="Palatino Linotype" w:hAnsi="Palatino Linotype" w:eastAsia="Times New Roman"/>
                <w:bCs/>
                <w:sz w:val="27"/>
                <w:szCs w:val="27"/>
                <w:lang w:val="sr-Cyrl-RS"/>
              </w:rPr>
              <w:t xml:space="preserve"> и Друге</w:t>
            </w:r>
            <w:r>
              <w:rPr>
                <w:rFonts w:ascii="Palatino Linotype" w:hAnsi="Palatino Linotype" w:eastAsia="Times New Roman"/>
                <w:bCs/>
                <w:sz w:val="27"/>
                <w:szCs w:val="27"/>
                <w:lang w:val="sr-Latn-RS"/>
              </w:rPr>
              <w:t xml:space="preserve"> конференције о хемо и биоинформатици</w:t>
            </w:r>
            <w:r>
              <w:rPr>
                <w:rFonts w:ascii="Palatino Linotype" w:hAnsi="Palatino Linotype" w:eastAsia="Times New Roman"/>
                <w:bCs/>
                <w:sz w:val="27"/>
                <w:szCs w:val="27"/>
                <w:lang w:val="sr-Cyrl-RS"/>
              </w:rPr>
              <w:t xml:space="preserve"> 2021. и 2023.</w:t>
            </w:r>
            <w:r>
              <w:rPr>
                <w:rFonts w:ascii="Palatino Linotype" w:hAnsi="Palatino Linotype" w:eastAsia="Times New Roman"/>
                <w:bCs/>
                <w:sz w:val="27"/>
                <w:szCs w:val="27"/>
              </w:rPr>
              <w:t xml:space="preserve"> </w:t>
            </w:r>
            <w:r>
              <w:rPr>
                <w:rFonts w:ascii="Palatino Linotype" w:hAnsi="Palatino Linotype" w:eastAsia="Times New Roman"/>
                <w:bCs/>
                <w:sz w:val="27"/>
                <w:szCs w:val="27"/>
                <w:lang w:val="sr-Cyrl-RS"/>
              </w:rPr>
              <w:t>године.</w:t>
            </w:r>
          </w:p>
        </w:tc>
      </w:tr>
    </w:tbl>
    <w:p>
      <w:pPr>
        <w:jc w:val="both"/>
        <w:rPr>
          <w:rFonts w:ascii="Palatino Linotype" w:hAnsi="Palatino Linotype"/>
        </w:rPr>
      </w:pPr>
    </w:p>
    <w:p>
      <w:pPr>
        <w:spacing w:after="0" w:line="240" w:lineRule="auto"/>
        <w:rPr>
          <w:rFonts w:ascii="Palatino Linotype" w:hAnsi="Palatino Linotype" w:eastAsia="Times New Roman" w:cs="Times New Roman"/>
          <w:sz w:val="24"/>
          <w:szCs w:val="24"/>
        </w:rPr>
      </w:pPr>
      <w:r>
        <w:rPr>
          <w:rFonts w:ascii="Palatino Linotype" w:hAnsi="Palatino Linotype" w:eastAsia="Times New Roman" w:cs="Times New Roman"/>
          <w:b/>
          <w:bCs/>
          <w:color w:val="000000"/>
          <w:sz w:val="27"/>
          <w:szCs w:val="27"/>
        </w:rPr>
        <w:t>НАУЧНО-ИСТРАЖИВАЧКИ РАД</w:t>
      </w:r>
      <w:r>
        <w:rPr>
          <w:rStyle w:val="5"/>
          <w:rFonts w:ascii="Palatino Linotype" w:hAnsi="Palatino Linotype" w:eastAsia="Times New Roman" w:cs="Times New Roman"/>
          <w:b/>
          <w:bCs/>
          <w:color w:val="000000"/>
          <w:sz w:val="27"/>
          <w:szCs w:val="27"/>
        </w:rPr>
        <w:footnoteReference w:id="0"/>
      </w:r>
    </w:p>
    <w:tbl>
      <w:tblPr>
        <w:tblStyle w:val="3"/>
        <w:tblW w:w="4970" w:type="pct"/>
        <w:tblCellSpacing w:w="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000"/>
        <w:gridCol w:w="213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8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 w:cs="Times New Roman"/>
                <w:b/>
                <w:bCs/>
                <w:color w:val="000000"/>
                <w:sz w:val="27"/>
                <w:szCs w:val="27"/>
              </w:rPr>
              <w:t>Списак резултата М21а</w:t>
            </w:r>
            <w:r>
              <w:rPr>
                <w:rFonts w:ascii="Palatino Linotype" w:hAnsi="Palatino Linotype" w:eastAsia="Times New Roman" w:cs="Times New Roman"/>
                <w:b/>
                <w:bCs/>
                <w:color w:val="000000"/>
                <w:sz w:val="27"/>
                <w:szCs w:val="27"/>
              </w:rPr>
              <w:br w:type="textWrapping"/>
            </w:r>
            <w:r>
              <w:rPr>
                <w:rFonts w:ascii="Palatino Linotype" w:hAnsi="Palatino Linotype" w:eastAsia="Times New Roman" w:cs="Times New Roman"/>
                <w:b/>
                <w:color w:val="000000"/>
                <w:sz w:val="27"/>
                <w:szCs w:val="27"/>
              </w:rPr>
              <w:t>Рад у међународном часопису изузетних вредности</w:t>
            </w:r>
          </w:p>
        </w:tc>
        <w:tc>
          <w:tcPr>
            <w:tcW w:w="2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 w:eastAsia="Times New Roman" w:cs="Times New Roman"/>
                <w:b/>
                <w:bCs/>
                <w:color w:val="000000"/>
                <w:sz w:val="27"/>
                <w:szCs w:val="27"/>
              </w:rPr>
              <w:t>Број</w:t>
            </w:r>
            <w:r>
              <w:rPr>
                <w:rFonts w:ascii="Palatino Linotype" w:hAnsi="Palatino Linotype" w:eastAsia="Times New Roman" w:cs="Times New Roman"/>
                <w:b/>
                <w:bCs/>
                <w:color w:val="000000"/>
                <w:sz w:val="27"/>
                <w:szCs w:val="27"/>
              </w:rPr>
              <w:br w:type="textWrapping"/>
            </w: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  <w:lang w:val="sr-Cyrl-RS"/>
              </w:rPr>
              <w:t>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0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pStyle w:val="9"/>
              <w:numPr>
                <w:ilvl w:val="0"/>
                <w:numId w:val="1"/>
              </w:numPr>
              <w:spacing w:after="0" w:line="240" w:lineRule="auto"/>
              <w:ind w:left="425" w:hanging="425"/>
              <w:jc w:val="both"/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  <w:lang w:val="sr-Latn-RS"/>
              </w:rPr>
              <w:t>Marko R.</w:t>
            </w:r>
            <w:r>
              <w:rPr>
                <w:rFonts w:ascii="Palatino Linotype" w:hAnsi="Palatino Linotype" w:eastAsia="Times New Roman" w:cs="Times New Roman"/>
                <w:b/>
                <w:bCs/>
                <w:color w:val="000000"/>
                <w:sz w:val="27"/>
                <w:szCs w:val="27"/>
                <w:lang w:val="sr-Latn-RS"/>
              </w:rPr>
              <w:t xml:space="preserve"> </w:t>
            </w: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  <w:t xml:space="preserve">Antonijević, Edina H. Avdović, </w:t>
            </w:r>
            <w:r>
              <w:rPr>
                <w:rFonts w:ascii="Palatino Linotype" w:hAnsi="Palatino Linotype" w:eastAsia="Times New Roman" w:cs="Times New Roman"/>
                <w:b/>
                <w:bCs/>
                <w:color w:val="000000"/>
                <w:sz w:val="27"/>
                <w:szCs w:val="27"/>
              </w:rPr>
              <w:t>Dušica M. Simijonović</w:t>
            </w: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  <w:t>,</w:t>
            </w: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  <w:lang w:val="sr-Latn-RS"/>
              </w:rPr>
              <w:t xml:space="preserve"> Žiko </w:t>
            </w: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  <w:lang w:val="sr-Cyrl-RS"/>
              </w:rPr>
              <w:t xml:space="preserve">Milanović, </w:t>
            </w: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  <w:t>Milan Žižić, Zoran S. Marković,</w:t>
            </w:r>
            <w:r>
              <w:t xml:space="preserve"> </w:t>
            </w: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  <w:t xml:space="preserve">Investigation of novel radical scavenging mechanisms in the alkaline environment: Green, sustainable and environmentally friendly antioxidative agent(s), Science of the Total Environment, (2024), vol. 912, str. 169307. </w:t>
            </w:r>
          </w:p>
          <w:p>
            <w:pPr>
              <w:pStyle w:val="9"/>
              <w:spacing w:after="0" w:line="240" w:lineRule="auto"/>
              <w:ind w:left="425"/>
              <w:jc w:val="both"/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  <w:t xml:space="preserve">ISSN: </w:t>
            </w: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  <w:lang w:val="sr-Cyrl-RS"/>
              </w:rPr>
              <w:t>0048-9697</w:t>
            </w:r>
          </w:p>
          <w:p>
            <w:pPr>
              <w:pStyle w:val="9"/>
              <w:spacing w:after="0" w:line="240" w:lineRule="auto"/>
              <w:ind w:left="454"/>
              <w:jc w:val="both"/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  <w:t xml:space="preserve">DOI: 10.1016/j.scitotenv.2023.169307. </w:t>
            </w:r>
          </w:p>
          <w:p>
            <w:pPr>
              <w:pStyle w:val="9"/>
              <w:spacing w:after="0" w:line="240" w:lineRule="auto"/>
              <w:ind w:left="425"/>
              <w:jc w:val="both"/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  <w:t>IMPAKT FAKTOR IF</w:t>
            </w: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  <w:vertAlign w:val="subscript"/>
              </w:rPr>
              <w:t>2022</w:t>
            </w: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  <w:t>= 9,800</w:t>
            </w:r>
          </w:p>
          <w:p>
            <w:pPr>
              <w:pStyle w:val="9"/>
              <w:numPr>
                <w:ilvl w:val="0"/>
                <w:numId w:val="1"/>
              </w:numPr>
              <w:spacing w:after="0" w:line="240" w:lineRule="auto"/>
              <w:ind w:left="425" w:hanging="425"/>
              <w:jc w:val="both"/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 w:eastAsia="Times New Roman" w:cs="Times New Roman"/>
                <w:b/>
                <w:bCs/>
                <w:color w:val="000000"/>
                <w:sz w:val="27"/>
                <w:szCs w:val="27"/>
                <w:lang w:val="sr-Latn-RS"/>
              </w:rPr>
              <w:t xml:space="preserve">Dušica M. </w:t>
            </w:r>
            <w:r>
              <w:rPr>
                <w:rFonts w:ascii="Palatino Linotype" w:hAnsi="Palatino Linotype" w:eastAsia="Times New Roman" w:cs="Times New Roman"/>
                <w:b/>
                <w:bCs/>
                <w:color w:val="000000"/>
                <w:sz w:val="27"/>
                <w:szCs w:val="27"/>
                <w:lang w:val="sr-Cyrl-RS"/>
              </w:rPr>
              <w:t>Simijonović</w:t>
            </w: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  <w:lang w:val="sr-Cyrl-RS"/>
              </w:rPr>
              <w:t xml:space="preserve">, </w:t>
            </w: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  <w:lang w:val="sr-Latn-RS"/>
              </w:rPr>
              <w:t xml:space="preserve">Dejan A. </w:t>
            </w: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  <w:lang w:val="sr-Cyrl-RS"/>
              </w:rPr>
              <w:t xml:space="preserve">Milenković, </w:t>
            </w: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  <w:lang w:val="sr-Latn-RS"/>
              </w:rPr>
              <w:t xml:space="preserve">Edina H. </w:t>
            </w: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  <w:lang w:val="sr-Cyrl-RS"/>
              </w:rPr>
              <w:t>Avdovi</w:t>
            </w: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  <w:lang w:val="sr-Latn-RS"/>
              </w:rPr>
              <w:t>ć</w:t>
            </w: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  <w:lang w:val="sr-Cyrl-RS"/>
              </w:rPr>
              <w:t xml:space="preserve">, </w:t>
            </w: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  <w:lang w:val="sr-Latn-RS"/>
              </w:rPr>
              <w:t xml:space="preserve">Žiko B. </w:t>
            </w: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  <w:lang w:val="sr-Cyrl-RS"/>
              </w:rPr>
              <w:t xml:space="preserve">Milanović, </w:t>
            </w: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  <w:lang w:val="sr-Latn-RS"/>
              </w:rPr>
              <w:t xml:space="preserve">Marko R. </w:t>
            </w: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  <w:lang w:val="sr-Cyrl-RS"/>
              </w:rPr>
              <w:t xml:space="preserve">Antonijević, </w:t>
            </w: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  <w:lang w:val="sr-Latn-RS"/>
              </w:rPr>
              <w:t xml:space="preserve">Ana D. </w:t>
            </w: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  <w:lang w:val="sr-Cyrl-RS"/>
              </w:rPr>
              <w:t xml:space="preserve">Amić, </w:t>
            </w: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  <w:lang w:val="sr-Latn-RS"/>
              </w:rPr>
              <w:t xml:space="preserve">Zana </w:t>
            </w: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  <w:lang w:val="sr-Cyrl-RS"/>
              </w:rPr>
              <w:t xml:space="preserve">Dolićanin, </w:t>
            </w: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  <w:lang w:val="sr-Latn-RS"/>
              </w:rPr>
              <w:t xml:space="preserve">Zoran S. </w:t>
            </w: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  <w:lang w:val="sr-Cyrl-RS"/>
              </w:rPr>
              <w:t xml:space="preserve">Marković, Coumarin </w:t>
            </w:r>
            <w:r>
              <w:rPr>
                <w:rFonts w:ascii="Palatino Linotype" w:hAnsi="Palatino Linotype" w:eastAsia="Times New Roman" w:cs="Times New Roman"/>
                <w:i/>
                <w:iCs/>
                <w:color w:val="000000"/>
                <w:sz w:val="27"/>
                <w:szCs w:val="27"/>
                <w:lang w:val="sr-Cyrl-RS"/>
              </w:rPr>
              <w:t>N</w:t>
            </w: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  <w:lang w:val="sr-Cyrl-RS"/>
              </w:rPr>
              <w:t>-Acylhydrazone Derivatives: Green Synthesis and Antioxidant Potential—Experimental and Theoretical Study</w:t>
            </w: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  <w:lang w:val="sr-Latn-RS"/>
              </w:rPr>
              <w:t xml:space="preserve">, </w:t>
            </w: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  <w:t>Antioxidants, (2023), vol. 12, str. 1858</w:t>
            </w: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  <w:lang w:val="sr-Cyrl-RS"/>
              </w:rPr>
              <w:t>.</w:t>
            </w:r>
          </w:p>
          <w:p>
            <w:pPr>
              <w:pStyle w:val="9"/>
              <w:spacing w:after="0" w:line="240" w:lineRule="auto"/>
              <w:ind w:left="454"/>
              <w:jc w:val="both"/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  <w:t>ISSN: 2076-3921</w:t>
            </w:r>
          </w:p>
          <w:p>
            <w:pPr>
              <w:pStyle w:val="9"/>
              <w:spacing w:after="0" w:line="240" w:lineRule="auto"/>
              <w:ind w:left="454"/>
              <w:jc w:val="both"/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  <w:t xml:space="preserve">DOI: 10.3390/antiox12101858. </w:t>
            </w:r>
          </w:p>
          <w:p>
            <w:pPr>
              <w:pStyle w:val="9"/>
              <w:spacing w:after="0" w:line="240" w:lineRule="auto"/>
              <w:ind w:left="425"/>
              <w:jc w:val="both"/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  <w:t>IMPAKT FAKTOR IF</w:t>
            </w: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  <w:vertAlign w:val="subscript"/>
              </w:rPr>
              <w:t>2022</w:t>
            </w: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  <w:t>= 7,000</w:t>
            </w:r>
          </w:p>
          <w:p>
            <w:pPr>
              <w:pStyle w:val="9"/>
              <w:numPr>
                <w:ilvl w:val="0"/>
                <w:numId w:val="1"/>
              </w:numPr>
              <w:spacing w:after="0" w:line="240" w:lineRule="auto"/>
              <w:ind w:left="425" w:hanging="425"/>
              <w:jc w:val="both"/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  <w:lang w:val="sr-Latn-RS"/>
              </w:rPr>
              <w:t xml:space="preserve">Edina H. </w:t>
            </w: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  <w:lang w:val="sr-Cyrl-RS"/>
              </w:rPr>
              <w:t xml:space="preserve">Avdović, </w:t>
            </w: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  <w:lang w:val="sr-Latn-RS"/>
              </w:rPr>
              <w:t xml:space="preserve">Žiko </w:t>
            </w: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  <w:lang w:val="sr-Cyrl-RS"/>
              </w:rPr>
              <w:t xml:space="preserve">Milanović, </w:t>
            </w:r>
            <w:r>
              <w:rPr>
                <w:rFonts w:ascii="Palatino Linotype" w:hAnsi="Palatino Linotype" w:eastAsia="Times New Roman" w:cs="Times New Roman"/>
                <w:b/>
                <w:bCs/>
                <w:color w:val="000000"/>
                <w:sz w:val="27"/>
                <w:szCs w:val="27"/>
                <w:lang w:val="sr-Latn-RS"/>
              </w:rPr>
              <w:t xml:space="preserve">Dušica </w:t>
            </w:r>
            <w:r>
              <w:rPr>
                <w:rFonts w:ascii="Palatino Linotype" w:hAnsi="Palatino Linotype" w:eastAsia="Times New Roman" w:cs="Times New Roman"/>
                <w:b/>
                <w:bCs/>
                <w:color w:val="000000"/>
                <w:sz w:val="27"/>
                <w:szCs w:val="27"/>
                <w:lang w:val="sr-Cyrl-RS"/>
              </w:rPr>
              <w:t>Simijonović</w:t>
            </w: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  <w:lang w:val="sr-Cyrl-RS"/>
              </w:rPr>
              <w:t xml:space="preserve">, </w:t>
            </w: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  <w:lang w:val="sr-Latn-RS"/>
              </w:rPr>
              <w:t xml:space="preserve">Marko </w:t>
            </w: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  <w:lang w:val="sr-Cyrl-RS"/>
              </w:rPr>
              <w:t xml:space="preserve">Antonijević, </w:t>
            </w: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  <w:lang w:val="sr-Latn-RS"/>
              </w:rPr>
              <w:t xml:space="preserve">Milena </w:t>
            </w: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  <w:lang w:val="sr-Cyrl-RS"/>
              </w:rPr>
              <w:t xml:space="preserve">Milutinović, </w:t>
            </w: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  <w:lang w:val="sr-Latn-RS"/>
              </w:rPr>
              <w:t xml:space="preserve">Danijela </w:t>
            </w: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  <w:lang w:val="sr-Cyrl-RS"/>
              </w:rPr>
              <w:t xml:space="preserve">Nikodijević, </w:t>
            </w: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  <w:lang w:val="sr-Latn-RS"/>
              </w:rPr>
              <w:t xml:space="preserve">Nenad </w:t>
            </w: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  <w:lang w:val="sr-Cyrl-RS"/>
              </w:rPr>
              <w:t xml:space="preserve">Filipović, </w:t>
            </w: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  <w:lang w:val="sr-Latn-RS"/>
              </w:rPr>
              <w:t xml:space="preserve">Zoran </w:t>
            </w: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  <w:lang w:val="sr-Cyrl-RS"/>
              </w:rPr>
              <w:t>Marković,</w:t>
            </w: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  <w:t xml:space="preserve"> </w:t>
            </w: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  <w:lang w:val="sr-Latn-RS"/>
              </w:rPr>
              <w:t xml:space="preserve">Radiša </w:t>
            </w: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  <w:lang w:val="sr-Cyrl-RS"/>
              </w:rPr>
              <w:t>Vojinović, An Effective, Green Synthesis Procedure for Obtaining Coumarin–Hydroxybenzohydrazide Derivatives and Assessment of Their Antioxidant Activity</w:t>
            </w: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  <w:lang w:val="sr-Latn-RS"/>
              </w:rPr>
              <w:t xml:space="preserve">, </w:t>
            </w: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  <w:t>Antioxidants, (2023), vol. 12, str. 1270</w:t>
            </w: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  <w:lang w:val="sr-Cyrl-RS"/>
              </w:rPr>
              <w:t>.</w:t>
            </w:r>
          </w:p>
          <w:p>
            <w:pPr>
              <w:pStyle w:val="9"/>
              <w:spacing w:after="0" w:line="240" w:lineRule="auto"/>
              <w:ind w:left="454"/>
              <w:jc w:val="both"/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  <w:t>ISSN: 2076-3921</w:t>
            </w:r>
          </w:p>
          <w:p>
            <w:pPr>
              <w:pStyle w:val="9"/>
              <w:spacing w:after="0" w:line="240" w:lineRule="auto"/>
              <w:ind w:left="454"/>
              <w:jc w:val="both"/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  <w:t xml:space="preserve">DOI: 10.3390/antiox12122070. </w:t>
            </w:r>
          </w:p>
          <w:p>
            <w:pPr>
              <w:pStyle w:val="9"/>
              <w:spacing w:after="0" w:line="240" w:lineRule="auto"/>
              <w:ind w:left="425"/>
              <w:jc w:val="both"/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  <w:t>IMPAKT FAKTOR IF</w:t>
            </w: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  <w:vertAlign w:val="subscript"/>
              </w:rPr>
              <w:t>2022</w:t>
            </w: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  <w:t>= 7,000</w:t>
            </w:r>
          </w:p>
          <w:p>
            <w:pPr>
              <w:pStyle w:val="9"/>
              <w:numPr>
                <w:ilvl w:val="0"/>
                <w:numId w:val="1"/>
              </w:numPr>
              <w:spacing w:after="0" w:line="240" w:lineRule="auto"/>
              <w:ind w:left="425" w:hanging="425"/>
              <w:jc w:val="both"/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  <w:lang w:val="sr-Latn-RS"/>
              </w:rPr>
              <w:t>Marko R.</w:t>
            </w:r>
            <w:r>
              <w:rPr>
                <w:rFonts w:ascii="Palatino Linotype" w:hAnsi="Palatino Linotype" w:eastAsia="Times New Roman" w:cs="Times New Roman"/>
                <w:b/>
                <w:bCs/>
                <w:color w:val="000000"/>
                <w:sz w:val="27"/>
                <w:szCs w:val="27"/>
                <w:lang w:val="sr-Latn-RS"/>
              </w:rPr>
              <w:t xml:space="preserve"> </w:t>
            </w: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  <w:t xml:space="preserve">Antonijević, </w:t>
            </w:r>
            <w:r>
              <w:rPr>
                <w:rFonts w:ascii="Palatino Linotype" w:hAnsi="Palatino Linotype" w:eastAsia="Times New Roman" w:cs="Times New Roman"/>
                <w:b/>
                <w:bCs/>
                <w:color w:val="000000"/>
                <w:sz w:val="27"/>
                <w:szCs w:val="27"/>
              </w:rPr>
              <w:t>Dušica M. Simijonović</w:t>
            </w: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  <w:t>, Edina H. Avdović, Andrija Ćirić, Zorica D. Petrović, Jasmina Dimitrić Marković, Višnja Stepanić, Zoran S. Marković, Green One-Pot Synthesis of Coumarin-Hydroxybenzohydrazide Hybrids and Their Antioxidant Potency, Antioxidants, (2021), vol. 10, str. 1106</w:t>
            </w: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  <w:lang w:val="sr-Cyrl-RS"/>
              </w:rPr>
              <w:t>.</w:t>
            </w:r>
          </w:p>
          <w:p>
            <w:pPr>
              <w:pStyle w:val="9"/>
              <w:spacing w:after="0" w:line="240" w:lineRule="auto"/>
              <w:ind w:left="454"/>
              <w:jc w:val="both"/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  <w:t>ISSN: 2076-3921</w:t>
            </w:r>
          </w:p>
          <w:p>
            <w:pPr>
              <w:pStyle w:val="9"/>
              <w:spacing w:after="0" w:line="240" w:lineRule="auto"/>
              <w:ind w:left="454"/>
              <w:jc w:val="both"/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  <w:t xml:space="preserve">DOI: 10.3390/antiox10071106. </w:t>
            </w:r>
          </w:p>
          <w:p>
            <w:pPr>
              <w:pStyle w:val="9"/>
              <w:spacing w:after="0" w:line="240" w:lineRule="auto"/>
              <w:ind w:left="454"/>
              <w:jc w:val="both"/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  <w:t>IMPAKT FAKTOR IF</w:t>
            </w: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  <w:vertAlign w:val="subscript"/>
              </w:rPr>
              <w:t>2020</w:t>
            </w: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  <w:t>= 6</w:t>
            </w: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  <w:lang w:val="sr-Cyrl-RS"/>
              </w:rPr>
              <w:t>,</w:t>
            </w: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  <w:t>312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0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Palatino Linotype" w:hAnsi="Palatino Linotype" w:eastAsia="Times New Roman" w:cs="Times New Roman"/>
                <w:b/>
                <w:bCs/>
                <w:color w:val="00000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8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 w:cs="Times New Roman"/>
                <w:b/>
                <w:bCs/>
                <w:color w:val="000000"/>
                <w:sz w:val="27"/>
                <w:szCs w:val="27"/>
              </w:rPr>
              <w:t>Списак резултата М21</w:t>
            </w:r>
            <w:r>
              <w:rPr>
                <w:rFonts w:ascii="Palatino Linotype" w:hAnsi="Palatino Linotype" w:eastAsia="Times New Roman" w:cs="Times New Roman"/>
                <w:b/>
                <w:bCs/>
                <w:color w:val="000000"/>
                <w:sz w:val="27"/>
                <w:szCs w:val="27"/>
              </w:rPr>
              <w:br w:type="textWrapping"/>
            </w:r>
            <w:r>
              <w:rPr>
                <w:rFonts w:ascii="Palatino Linotype" w:hAnsi="Palatino Linotype" w:eastAsia="Times New Roman" w:cs="Times New Roman"/>
                <w:b/>
                <w:bCs/>
                <w:color w:val="000000"/>
                <w:sz w:val="27"/>
                <w:szCs w:val="27"/>
              </w:rPr>
              <w:t>Рад у врхунском међународном часопису</w:t>
            </w:r>
          </w:p>
        </w:tc>
        <w:tc>
          <w:tcPr>
            <w:tcW w:w="2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 w:cs="Times New Roman"/>
                <w:b/>
                <w:bCs/>
                <w:color w:val="000000"/>
                <w:sz w:val="27"/>
                <w:szCs w:val="27"/>
              </w:rPr>
              <w:t>Број</w:t>
            </w:r>
            <w:r>
              <w:rPr>
                <w:rFonts w:ascii="Palatino Linotype" w:hAnsi="Palatino Linotype" w:eastAsia="Times New Roman" w:cs="Times New Roman"/>
                <w:b/>
                <w:bCs/>
                <w:color w:val="000000"/>
                <w:sz w:val="27"/>
                <w:szCs w:val="27"/>
              </w:rPr>
              <w:br w:type="textWrapping"/>
            </w:r>
            <w:r>
              <w:rPr>
                <w:rFonts w:ascii="Palatino Linotype" w:hAnsi="Palatino Linotype" w:eastAsia="Times New Roman" w:cs="Times New Roman"/>
                <w:b/>
                <w:bCs/>
                <w:color w:val="000000"/>
                <w:sz w:val="27"/>
                <w:szCs w:val="27"/>
              </w:rPr>
              <w:t>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0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pStyle w:val="9"/>
              <w:numPr>
                <w:ilvl w:val="0"/>
                <w:numId w:val="2"/>
              </w:numPr>
              <w:spacing w:after="0" w:line="240" w:lineRule="auto"/>
              <w:ind w:left="492" w:hanging="492"/>
              <w:jc w:val="both"/>
              <w:rPr>
                <w:rFonts w:ascii="Palatino Linotype" w:hAnsi="Palatino Linotype" w:eastAsia="Times New Roman"/>
                <w:sz w:val="27"/>
                <w:szCs w:val="27"/>
              </w:rPr>
            </w:pPr>
            <w:bookmarkStart w:id="0" w:name="_Hlk93756370"/>
            <w:r>
              <w:rPr>
                <w:rFonts w:ascii="Palatino Linotype" w:hAnsi="Palatino Linotype" w:eastAsia="Times New Roman"/>
                <w:sz w:val="27"/>
                <w:szCs w:val="27"/>
              </w:rPr>
              <w:t xml:space="preserve">Edina Avdović, Marko Antonijević, </w:t>
            </w:r>
            <w:r>
              <w:rPr>
                <w:rFonts w:ascii="Palatino Linotype" w:hAnsi="Palatino Linotype" w:eastAsia="Times New Roman"/>
                <w:b/>
                <w:bCs/>
                <w:sz w:val="27"/>
                <w:szCs w:val="27"/>
              </w:rPr>
              <w:t>Dušica Simijonović</w:t>
            </w:r>
            <w:r>
              <w:rPr>
                <w:rFonts w:ascii="Palatino Linotype" w:hAnsi="Palatino Linotype" w:eastAsia="Times New Roman"/>
                <w:sz w:val="27"/>
                <w:szCs w:val="27"/>
              </w:rPr>
              <w:t>, Sunčica Roca, Dražen Vikić Topić, Nađa Grozdanić, Tatjana Stanojković, Radiša Vojinović, Zoran Marković</w:t>
            </w:r>
            <w:r>
              <w:rPr>
                <w:rFonts w:ascii="Palatino Linotype" w:hAnsi="Palatino Linotype" w:eastAsia="Times New Roman"/>
                <w:b/>
                <w:bCs/>
                <w:sz w:val="27"/>
                <w:szCs w:val="27"/>
              </w:rPr>
              <w:t>,</w:t>
            </w:r>
            <w:r>
              <w:rPr>
                <w:rFonts w:ascii="Palatino Linotype" w:hAnsi="Palatino Linotype" w:eastAsia="Times New Roman"/>
                <w:sz w:val="27"/>
                <w:szCs w:val="27"/>
              </w:rPr>
              <w:t xml:space="preserve"> Synthesis and Cytotoxicity Evaluation of Novel Coumarin–Palladium(II) Complexes against Human Cancer Cell Lines, Pharmaceuticals, (2023), vol.  16, str. 49.</w:t>
            </w:r>
          </w:p>
          <w:p>
            <w:pPr>
              <w:spacing w:after="0" w:line="240" w:lineRule="auto"/>
              <w:ind w:firstLine="454"/>
              <w:contextualSpacing/>
              <w:jc w:val="both"/>
              <w:rPr>
                <w:rFonts w:ascii="Palatino Linotype" w:hAnsi="Palatino Linotype" w:eastAsia="Times New Roman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sz w:val="27"/>
                <w:szCs w:val="27"/>
              </w:rPr>
              <w:t>ISSN: 1424-8247</w:t>
            </w:r>
          </w:p>
          <w:p>
            <w:pPr>
              <w:spacing w:after="0" w:line="240" w:lineRule="auto"/>
              <w:ind w:firstLine="454"/>
              <w:contextualSpacing/>
              <w:jc w:val="both"/>
              <w:rPr>
                <w:rFonts w:ascii="Palatino Linotype" w:hAnsi="Palatino Linotype" w:eastAsia="Times New Roman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sz w:val="27"/>
                <w:szCs w:val="27"/>
                <w:lang w:val="sr-Cyrl-CS"/>
              </w:rPr>
              <w:t>DOI:</w:t>
            </w:r>
            <w:r>
              <w:rPr>
                <w:rFonts w:ascii="Palatino Linotype" w:hAnsi="Palatino Linotype" w:eastAsia="Times New Roman"/>
                <w:sz w:val="27"/>
                <w:szCs w:val="27"/>
                <w:lang w:val="sr-Latn-RS"/>
              </w:rPr>
              <w:t xml:space="preserve"> </w:t>
            </w:r>
            <w:r>
              <w:rPr>
                <w:rFonts w:ascii="Palatino Linotype" w:hAnsi="Palatino Linotype" w:eastAsia="Times New Roman"/>
                <w:sz w:val="27"/>
                <w:szCs w:val="27"/>
              </w:rPr>
              <w:t>10.3390/ph16010049</w:t>
            </w:r>
          </w:p>
          <w:p>
            <w:pPr>
              <w:spacing w:after="0" w:line="240" w:lineRule="auto"/>
              <w:ind w:firstLine="454"/>
              <w:contextualSpacing/>
              <w:jc w:val="both"/>
              <w:rPr>
                <w:rFonts w:ascii="Palatino Linotype" w:hAnsi="Palatino Linotype" w:eastAsia="Times New Roman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sz w:val="27"/>
                <w:szCs w:val="27"/>
              </w:rPr>
              <w:t>IMPAKT FAKTOR IF</w:t>
            </w:r>
            <w:r>
              <w:rPr>
                <w:rFonts w:ascii="Palatino Linotype" w:hAnsi="Palatino Linotype" w:eastAsia="Times New Roman"/>
                <w:sz w:val="27"/>
                <w:szCs w:val="27"/>
                <w:vertAlign w:val="subscript"/>
              </w:rPr>
              <w:t>2021</w:t>
            </w:r>
            <w:r>
              <w:rPr>
                <w:rFonts w:ascii="Palatino Linotype" w:hAnsi="Palatino Linotype" w:eastAsia="Times New Roman"/>
                <w:sz w:val="27"/>
                <w:szCs w:val="27"/>
              </w:rPr>
              <w:t xml:space="preserve"> = 5,215</w:t>
            </w:r>
          </w:p>
          <w:p>
            <w:pPr>
              <w:pStyle w:val="9"/>
              <w:numPr>
                <w:ilvl w:val="0"/>
                <w:numId w:val="2"/>
              </w:numPr>
              <w:spacing w:after="0" w:line="240" w:lineRule="auto"/>
              <w:ind w:left="425" w:hanging="425"/>
              <w:jc w:val="both"/>
              <w:rPr>
                <w:rFonts w:ascii="Palatino Linotype" w:hAnsi="Palatino Linotype" w:eastAsia="Times New Roman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sz w:val="27"/>
                <w:szCs w:val="27"/>
              </w:rPr>
              <w:t xml:space="preserve">Marko Antonijević, Edina Avdović, </w:t>
            </w:r>
            <w:r>
              <w:rPr>
                <w:rFonts w:ascii="Palatino Linotype" w:hAnsi="Palatino Linotype" w:eastAsia="Times New Roman"/>
                <w:b/>
                <w:bCs/>
                <w:sz w:val="27"/>
                <w:szCs w:val="27"/>
              </w:rPr>
              <w:t>Dušica Simijonović</w:t>
            </w:r>
            <w:r>
              <w:rPr>
                <w:rFonts w:ascii="Palatino Linotype" w:hAnsi="Palatino Linotype" w:eastAsia="Times New Roman"/>
                <w:sz w:val="27"/>
                <w:szCs w:val="27"/>
              </w:rPr>
              <w:t>, Žiko Milanović, Ana Amić, Zoran Marković</w:t>
            </w:r>
            <w:r>
              <w:rPr>
                <w:rFonts w:ascii="Palatino Linotype" w:hAnsi="Palatino Linotype" w:eastAsia="Times New Roman"/>
                <w:b/>
                <w:bCs/>
                <w:sz w:val="27"/>
                <w:szCs w:val="27"/>
              </w:rPr>
              <w:t>,</w:t>
            </w:r>
            <w:r>
              <w:rPr>
                <w:rFonts w:ascii="Palatino Linotype" w:hAnsi="Palatino Linotype" w:eastAsia="Times New Roman"/>
                <w:sz w:val="27"/>
                <w:szCs w:val="27"/>
              </w:rPr>
              <w:t xml:space="preserve"> Radical Scavenging Activity and Pharmacokinetic Properties of Coumarin-Hydroxybenzohydrazide Hybrids, International Journal of Molecular Science, (2022), vol. 23, str. 490.</w:t>
            </w:r>
          </w:p>
          <w:bookmarkEnd w:id="0"/>
          <w:p>
            <w:pPr>
              <w:spacing w:after="0" w:line="240" w:lineRule="auto"/>
              <w:ind w:firstLine="454"/>
              <w:contextualSpacing/>
              <w:jc w:val="both"/>
              <w:rPr>
                <w:rFonts w:ascii="Palatino Linotype" w:hAnsi="Palatino Linotype" w:eastAsia="Times New Roman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sz w:val="27"/>
                <w:szCs w:val="27"/>
              </w:rPr>
              <w:t>ISSN: 1422-0067.</w:t>
            </w:r>
          </w:p>
          <w:p>
            <w:pPr>
              <w:spacing w:after="0" w:line="240" w:lineRule="auto"/>
              <w:ind w:firstLine="454"/>
              <w:contextualSpacing/>
              <w:jc w:val="both"/>
              <w:rPr>
                <w:rFonts w:ascii="Palatino Linotype" w:hAnsi="Palatino Linotype" w:eastAsia="Times New Roman"/>
                <w:sz w:val="27"/>
                <w:szCs w:val="27"/>
                <w:lang w:val="sr-Latn-RS"/>
              </w:rPr>
            </w:pPr>
            <w:r>
              <w:rPr>
                <w:rFonts w:ascii="Palatino Linotype" w:hAnsi="Palatino Linotype" w:eastAsia="Times New Roman"/>
                <w:sz w:val="27"/>
                <w:szCs w:val="27"/>
                <w:lang w:val="sr-Cyrl-CS"/>
              </w:rPr>
              <w:t>DOI:</w:t>
            </w:r>
            <w:r>
              <w:rPr>
                <w:rFonts w:ascii="Palatino Linotype" w:hAnsi="Palatino Linotype" w:eastAsia="Times New Roman"/>
                <w:sz w:val="27"/>
                <w:szCs w:val="27"/>
                <w:lang w:val="sr-Latn-RS"/>
              </w:rPr>
              <w:t xml:space="preserve"> </w:t>
            </w:r>
            <w:bookmarkStart w:id="1" w:name="_Hlk93756430"/>
            <w:r>
              <w:rPr>
                <w:rFonts w:ascii="Palatino Linotype" w:hAnsi="Palatino Linotype" w:eastAsia="Times New Roman"/>
                <w:sz w:val="27"/>
                <w:szCs w:val="27"/>
              </w:rPr>
              <w:t>10.3390/ijms23010490</w:t>
            </w:r>
            <w:bookmarkEnd w:id="1"/>
          </w:p>
          <w:p>
            <w:pPr>
              <w:spacing w:after="0" w:line="240" w:lineRule="auto"/>
              <w:ind w:firstLine="454"/>
              <w:contextualSpacing/>
              <w:jc w:val="both"/>
              <w:rPr>
                <w:rFonts w:ascii="Palatino Linotype" w:hAnsi="Palatino Linotype" w:eastAsia="Times New Roman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sz w:val="27"/>
                <w:szCs w:val="27"/>
              </w:rPr>
              <w:t>IMPAKT FAKTOR IF</w:t>
            </w:r>
            <w:r>
              <w:rPr>
                <w:rFonts w:ascii="Palatino Linotype" w:hAnsi="Palatino Linotype" w:eastAsia="Times New Roman"/>
                <w:sz w:val="27"/>
                <w:szCs w:val="27"/>
                <w:vertAlign w:val="subscript"/>
              </w:rPr>
              <w:t>2021</w:t>
            </w:r>
            <w:r>
              <w:rPr>
                <w:rFonts w:ascii="Palatino Linotype" w:hAnsi="Palatino Linotype" w:eastAsia="Times New Roman"/>
                <w:sz w:val="27"/>
                <w:szCs w:val="27"/>
              </w:rPr>
              <w:t xml:space="preserve"> = 6,208</w:t>
            </w:r>
          </w:p>
          <w:p>
            <w:pPr>
              <w:numPr>
                <w:ilvl w:val="0"/>
                <w:numId w:val="2"/>
              </w:numPr>
              <w:tabs>
                <w:tab w:val="left" w:pos="924"/>
                <w:tab w:val="left" w:pos="1267"/>
              </w:tabs>
              <w:spacing w:after="0" w:line="276" w:lineRule="auto"/>
              <w:ind w:left="425" w:hanging="425"/>
              <w:jc w:val="both"/>
              <w:rPr>
                <w:rFonts w:ascii="Palatino Linotype" w:hAnsi="Palatino Linotype"/>
                <w:bCs/>
                <w:sz w:val="27"/>
                <w:szCs w:val="27"/>
              </w:rPr>
            </w:pPr>
            <w:r>
              <w:rPr>
                <w:rFonts w:ascii="Palatino Linotype" w:hAnsi="Palatino Linotype"/>
                <w:b/>
                <w:bCs/>
                <w:iCs/>
                <w:sz w:val="27"/>
                <w:szCs w:val="27"/>
                <w:lang w:val="en-GB"/>
              </w:rPr>
              <w:t>Dušica</w:t>
            </w:r>
            <w:r>
              <w:rPr>
                <w:rFonts w:ascii="Palatino Linotype" w:hAnsi="Palatino Linotype"/>
                <w:b/>
                <w:bCs/>
                <w:iCs/>
                <w:sz w:val="27"/>
                <w:szCs w:val="27"/>
                <w:lang w:val="sr-Cyrl-RS"/>
              </w:rPr>
              <w:t xml:space="preserve"> </w:t>
            </w:r>
            <w:r>
              <w:rPr>
                <w:rFonts w:ascii="Palatino Linotype" w:hAnsi="Palatino Linotype"/>
                <w:b/>
                <w:bCs/>
                <w:iCs/>
                <w:sz w:val="27"/>
                <w:szCs w:val="27"/>
                <w:lang w:val="en-GB"/>
              </w:rPr>
              <w:t xml:space="preserve">Simijonović, </w:t>
            </w:r>
            <w:r>
              <w:rPr>
                <w:rFonts w:ascii="Palatino Linotype" w:hAnsi="Palatino Linotype"/>
                <w:bCs/>
                <w:iCs/>
                <w:sz w:val="27"/>
                <w:szCs w:val="27"/>
                <w:lang w:val="en-GB"/>
              </w:rPr>
              <w:t>Evangelia-Eirini</w:t>
            </w:r>
            <w:r>
              <w:rPr>
                <w:rFonts w:ascii="Palatino Linotype" w:hAnsi="Palatino Linotype"/>
                <w:bCs/>
                <w:iCs/>
                <w:sz w:val="27"/>
                <w:szCs w:val="27"/>
                <w:lang w:val="sr-Cyrl-RS"/>
              </w:rPr>
              <w:t xml:space="preserve"> </w:t>
            </w:r>
            <w:r>
              <w:rPr>
                <w:rFonts w:ascii="Palatino Linotype" w:hAnsi="Palatino Linotype"/>
                <w:bCs/>
                <w:iCs/>
                <w:sz w:val="27"/>
                <w:szCs w:val="27"/>
                <w:lang w:val="en-GB"/>
              </w:rPr>
              <w:t>Vlachou, Zorica</w:t>
            </w:r>
            <w:r>
              <w:rPr>
                <w:rFonts w:ascii="Palatino Linotype" w:hAnsi="Palatino Linotype"/>
                <w:bCs/>
                <w:iCs/>
                <w:sz w:val="27"/>
                <w:szCs w:val="27"/>
                <w:lang w:val="sr-Cyrl-RS"/>
              </w:rPr>
              <w:t xml:space="preserve"> </w:t>
            </w:r>
            <w:r>
              <w:rPr>
                <w:rFonts w:ascii="Palatino Linotype" w:hAnsi="Palatino Linotype"/>
                <w:bCs/>
                <w:iCs/>
                <w:sz w:val="27"/>
                <w:szCs w:val="27"/>
                <w:lang w:val="en-GB"/>
              </w:rPr>
              <w:t>D. Petrović, Dimitra J. Hadjipavlou-Litina, Κonstantinos E. Litinas, Nevena</w:t>
            </w:r>
            <w:r>
              <w:rPr>
                <w:rFonts w:ascii="Palatino Linotype" w:hAnsi="Palatino Linotype"/>
                <w:bCs/>
                <w:iCs/>
                <w:sz w:val="27"/>
                <w:szCs w:val="27"/>
                <w:lang w:val="sr-Latn-RS"/>
              </w:rPr>
              <w:t xml:space="preserve"> </w:t>
            </w:r>
            <w:r>
              <w:rPr>
                <w:rFonts w:ascii="Palatino Linotype" w:hAnsi="Palatino Linotype"/>
                <w:bCs/>
                <w:iCs/>
                <w:sz w:val="27"/>
                <w:szCs w:val="27"/>
                <w:lang w:val="en-GB"/>
              </w:rPr>
              <w:t>Stanković, Nezrina</w:t>
            </w:r>
            <w:r>
              <w:rPr>
                <w:rFonts w:ascii="Palatino Linotype" w:hAnsi="Palatino Linotype"/>
                <w:bCs/>
                <w:iCs/>
                <w:sz w:val="27"/>
                <w:szCs w:val="27"/>
                <w:lang w:val="sr-Cyrl-RS"/>
              </w:rPr>
              <w:t xml:space="preserve"> </w:t>
            </w:r>
            <w:r>
              <w:rPr>
                <w:rFonts w:ascii="Palatino Linotype" w:hAnsi="Palatino Linotype"/>
                <w:bCs/>
                <w:iCs/>
                <w:sz w:val="27"/>
                <w:szCs w:val="27"/>
                <w:lang w:val="en-GB"/>
              </w:rPr>
              <w:t>Mihović, Milan</w:t>
            </w:r>
            <w:r>
              <w:rPr>
                <w:rFonts w:ascii="Palatino Linotype" w:hAnsi="Palatino Linotype"/>
                <w:bCs/>
                <w:iCs/>
                <w:sz w:val="27"/>
                <w:szCs w:val="27"/>
                <w:lang w:val="sr-Cyrl-RS"/>
              </w:rPr>
              <w:t xml:space="preserve"> </w:t>
            </w:r>
            <w:r>
              <w:rPr>
                <w:rFonts w:ascii="Palatino Linotype" w:hAnsi="Palatino Linotype"/>
                <w:bCs/>
                <w:iCs/>
                <w:sz w:val="27"/>
                <w:szCs w:val="27"/>
                <w:lang w:val="en-GB"/>
              </w:rPr>
              <w:t>P.</w:t>
            </w:r>
            <w:r>
              <w:rPr>
                <w:rFonts w:ascii="Palatino Linotype" w:hAnsi="Palatino Linotype"/>
                <w:bCs/>
                <w:iCs/>
                <w:sz w:val="27"/>
                <w:szCs w:val="27"/>
                <w:lang w:val="sr-Cyrl-RS"/>
              </w:rPr>
              <w:t xml:space="preserve"> </w:t>
            </w:r>
            <w:r>
              <w:rPr>
                <w:rFonts w:ascii="Palatino Linotype" w:hAnsi="Palatino Linotype"/>
                <w:bCs/>
                <w:iCs/>
                <w:sz w:val="27"/>
                <w:szCs w:val="27"/>
                <w:lang w:val="en-GB"/>
              </w:rPr>
              <w:t xml:space="preserve">Mladenović, Dicoumarol derivatives: Green synthesis and molecular modelling studies of their anti-LOX activity, Bioorganic Chemistry, </w:t>
            </w:r>
            <w:r>
              <w:rPr>
                <w:rFonts w:ascii="Palatino Linotype" w:hAnsi="Palatino Linotype"/>
                <w:bCs/>
                <w:iCs/>
                <w:sz w:val="27"/>
                <w:szCs w:val="27"/>
                <w:lang w:val="sr-Latn-RS"/>
              </w:rPr>
              <w:t>(</w:t>
            </w:r>
            <w:r>
              <w:rPr>
                <w:rFonts w:ascii="Palatino Linotype" w:hAnsi="Palatino Linotype"/>
                <w:bCs/>
                <w:iCs/>
                <w:sz w:val="27"/>
                <w:szCs w:val="27"/>
                <w:lang w:val="en-GB"/>
              </w:rPr>
              <w:t>2018)</w:t>
            </w:r>
            <w:r>
              <w:rPr>
                <w:rFonts w:ascii="Palatino Linotype" w:hAnsi="Palatino Linotype"/>
                <w:bCs/>
                <w:iCs/>
                <w:sz w:val="27"/>
                <w:szCs w:val="27"/>
                <w:lang w:val="sr-Cyrl-RS"/>
              </w:rPr>
              <w:t>,</w:t>
            </w:r>
            <w:r>
              <w:rPr>
                <w:rFonts w:ascii="Palatino Linotype" w:hAnsi="Palatino Linotype"/>
                <w:bCs/>
                <w:iCs/>
                <w:sz w:val="27"/>
                <w:szCs w:val="27"/>
                <w:lang w:val="sr-Latn-RS"/>
              </w:rPr>
              <w:t xml:space="preserve"> vol. 80,</w:t>
            </w:r>
            <w:r>
              <w:rPr>
                <w:rFonts w:ascii="Palatino Linotype" w:hAnsi="Palatino Linotype"/>
                <w:bCs/>
                <w:iCs/>
                <w:sz w:val="27"/>
                <w:szCs w:val="27"/>
                <w:lang w:val="en-GB"/>
              </w:rPr>
              <w:t xml:space="preserve"> str. 741</w:t>
            </w:r>
            <w:r>
              <w:rPr>
                <w:rFonts w:ascii="Palatino Linotype" w:hAnsi="Palatino Linotype"/>
                <w:bCs/>
                <w:iCs/>
                <w:sz w:val="27"/>
                <w:szCs w:val="27"/>
                <w:lang w:val="sr-Cyrl-RS"/>
              </w:rPr>
              <w:t>-</w:t>
            </w:r>
            <w:r>
              <w:rPr>
                <w:rFonts w:ascii="Palatino Linotype" w:hAnsi="Palatino Linotype"/>
                <w:bCs/>
                <w:iCs/>
                <w:sz w:val="27"/>
                <w:szCs w:val="27"/>
                <w:lang w:val="en-GB"/>
              </w:rPr>
              <w:t>752</w:t>
            </w:r>
            <w:r>
              <w:rPr>
                <w:rFonts w:ascii="Palatino Linotype" w:hAnsi="Palatino Linotype"/>
                <w:bCs/>
                <w:iCs/>
                <w:sz w:val="27"/>
                <w:szCs w:val="27"/>
                <w:lang w:val="sr-Cyrl-RS"/>
              </w:rPr>
              <w:t>.</w:t>
            </w:r>
          </w:p>
          <w:p>
            <w:pPr>
              <w:tabs>
                <w:tab w:val="left" w:pos="924"/>
                <w:tab w:val="left" w:pos="1267"/>
              </w:tabs>
              <w:spacing w:after="0" w:line="276" w:lineRule="auto"/>
              <w:ind w:left="454"/>
              <w:jc w:val="both"/>
              <w:rPr>
                <w:rFonts w:ascii="Palatino Linotype" w:hAnsi="Palatino Linotype"/>
                <w:bCs/>
                <w:iCs/>
                <w:sz w:val="27"/>
                <w:szCs w:val="27"/>
                <w:lang w:val="en-GB"/>
              </w:rPr>
            </w:pPr>
            <w:r>
              <w:rPr>
                <w:rFonts w:ascii="Palatino Linotype" w:hAnsi="Palatino Linotype"/>
                <w:bCs/>
                <w:iCs/>
                <w:sz w:val="27"/>
                <w:szCs w:val="27"/>
                <w:lang w:val="en-GB"/>
              </w:rPr>
              <w:t>ISSN 0045-2068</w:t>
            </w:r>
          </w:p>
          <w:p>
            <w:pPr>
              <w:tabs>
                <w:tab w:val="left" w:pos="924"/>
                <w:tab w:val="left" w:pos="1267"/>
              </w:tabs>
              <w:spacing w:after="0" w:line="276" w:lineRule="auto"/>
              <w:ind w:left="454"/>
              <w:jc w:val="both"/>
              <w:rPr>
                <w:rFonts w:ascii="Palatino Linotype" w:hAnsi="Palatino Linotype"/>
                <w:bCs/>
                <w:iCs/>
                <w:sz w:val="27"/>
                <w:szCs w:val="27"/>
                <w:lang w:val="en-GB"/>
              </w:rPr>
            </w:pPr>
            <w:r>
              <w:rPr>
                <w:rFonts w:ascii="Palatino Linotype" w:hAnsi="Palatino Linotype"/>
                <w:bCs/>
                <w:iCs/>
                <w:sz w:val="27"/>
                <w:szCs w:val="27"/>
                <w:lang w:val="en-GB"/>
              </w:rPr>
              <w:t>DOI: 10.1016/j.bioorg.2018.07.021</w:t>
            </w:r>
          </w:p>
          <w:p>
            <w:pPr>
              <w:tabs>
                <w:tab w:val="left" w:pos="924"/>
                <w:tab w:val="left" w:pos="1267"/>
              </w:tabs>
              <w:spacing w:after="0" w:line="276" w:lineRule="auto"/>
              <w:ind w:left="454"/>
              <w:jc w:val="both"/>
              <w:rPr>
                <w:rFonts w:ascii="Palatino Linotype" w:hAnsi="Palatino Linotype"/>
                <w:bCs/>
                <w:sz w:val="27"/>
                <w:szCs w:val="27"/>
              </w:rPr>
            </w:pP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  <w:t>IMPAKT FAKTOR IF</w:t>
            </w: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  <w:vertAlign w:val="subscript"/>
              </w:rPr>
              <w:t>20</w:t>
            </w: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  <w:vertAlign w:val="subscript"/>
                <w:lang w:val="sr-Cyrl-RS"/>
              </w:rPr>
              <w:t>17</w:t>
            </w: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  <w:t>= 3,929</w:t>
            </w:r>
            <w:r>
              <w:rPr>
                <w:rFonts w:ascii="Palatino Linotype" w:hAnsi="Palatino Linotype" w:eastAsia="TimesNewRomanPSMT"/>
                <w:bCs/>
                <w:sz w:val="27"/>
                <w:szCs w:val="27"/>
              </w:rPr>
              <w:tab/>
            </w:r>
          </w:p>
          <w:p>
            <w:pPr>
              <w:pStyle w:val="9"/>
              <w:numPr>
                <w:ilvl w:val="0"/>
                <w:numId w:val="2"/>
              </w:numPr>
              <w:tabs>
                <w:tab w:val="left" w:pos="351"/>
              </w:tabs>
              <w:autoSpaceDE w:val="0"/>
              <w:autoSpaceDN w:val="0"/>
              <w:adjustRightInd w:val="0"/>
              <w:spacing w:after="0" w:line="276" w:lineRule="auto"/>
              <w:ind w:left="425" w:hanging="425"/>
              <w:jc w:val="both"/>
              <w:rPr>
                <w:rFonts w:ascii="Palatino Linotype" w:hAnsi="Palatino Linotype"/>
                <w:sz w:val="27"/>
                <w:szCs w:val="27"/>
                <w:lang w:val="sr-Latn-CS"/>
              </w:rPr>
            </w:pPr>
            <w:r>
              <w:rPr>
                <w:rFonts w:ascii="Palatino Linotype" w:hAnsi="Palatino Linotype"/>
                <w:bCs/>
                <w:sz w:val="27"/>
                <w:szCs w:val="27"/>
              </w:rPr>
              <w:t xml:space="preserve"> Vladimir P. Petrović, </w:t>
            </w:r>
            <w:r>
              <w:rPr>
                <w:rFonts w:ascii="Palatino Linotype" w:hAnsi="Palatino Linotype"/>
                <w:b/>
                <w:bCs/>
                <w:sz w:val="27"/>
                <w:szCs w:val="27"/>
              </w:rPr>
              <w:t>Dušica Simijonović</w:t>
            </w:r>
            <w:r>
              <w:rPr>
                <w:rFonts w:ascii="Palatino Linotype" w:hAnsi="Palatino Linotype"/>
                <w:bCs/>
                <w:sz w:val="27"/>
                <w:szCs w:val="27"/>
              </w:rPr>
              <w:t>, Vesna M. Milovanović,</w:t>
            </w:r>
            <w:r>
              <w:rPr>
                <w:rFonts w:ascii="Palatino Linotype" w:hAnsi="Palatino Linotype"/>
                <w:bCs/>
                <w:sz w:val="27"/>
                <w:szCs w:val="27"/>
                <w:lang w:val="sr-Cyrl-RS"/>
              </w:rPr>
              <w:t xml:space="preserve"> </w:t>
            </w:r>
            <w:r>
              <w:rPr>
                <w:rFonts w:ascii="Palatino Linotype" w:hAnsi="Palatino Linotype"/>
                <w:bCs/>
                <w:sz w:val="27"/>
                <w:szCs w:val="27"/>
              </w:rPr>
              <w:t xml:space="preserve">Zorica D. Petrović, </w:t>
            </w:r>
            <w:r>
              <w:rPr>
                <w:rFonts w:ascii="Palatino Linotype" w:hAnsi="Palatino Linotype"/>
                <w:sz w:val="27"/>
                <w:szCs w:val="27"/>
              </w:rPr>
              <w:t>Acetophenone Mannich</w:t>
            </w:r>
            <w:r>
              <w:rPr>
                <w:rFonts w:ascii="Palatino Linotype" w:hAnsi="Palatino Linotype"/>
                <w:sz w:val="27"/>
                <w:szCs w:val="27"/>
                <w:lang w:val="sr-Cyrl-RS"/>
              </w:rPr>
              <w:t xml:space="preserve"> </w:t>
            </w:r>
            <w:r>
              <w:rPr>
                <w:rFonts w:ascii="Palatino Linotype" w:hAnsi="Palatino Linotype"/>
                <w:sz w:val="27"/>
                <w:szCs w:val="27"/>
              </w:rPr>
              <w:t>bases: study of ionic liquid</w:t>
            </w:r>
            <w:r>
              <w:rPr>
                <w:rFonts w:ascii="Palatino Linotype" w:hAnsi="Palatino Linotype"/>
                <w:sz w:val="27"/>
                <w:szCs w:val="27"/>
                <w:lang w:val="sr-Cyrl-RS"/>
              </w:rPr>
              <w:t xml:space="preserve"> </w:t>
            </w:r>
            <w:r>
              <w:rPr>
                <w:rFonts w:ascii="Palatino Linotype" w:hAnsi="Palatino Linotype"/>
                <w:sz w:val="27"/>
                <w:szCs w:val="27"/>
              </w:rPr>
              <w:t>catalysed synthesis and</w:t>
            </w:r>
            <w:r>
              <w:rPr>
                <w:rFonts w:ascii="Palatino Linotype" w:hAnsi="Palatino Linotype"/>
                <w:sz w:val="27"/>
                <w:szCs w:val="27"/>
                <w:lang w:val="sr-Cyrl-RS"/>
              </w:rPr>
              <w:t xml:space="preserve"> </w:t>
            </w:r>
            <w:r>
              <w:rPr>
                <w:rFonts w:ascii="Palatino Linotype" w:hAnsi="Palatino Linotype"/>
                <w:sz w:val="27"/>
                <w:szCs w:val="27"/>
              </w:rPr>
              <w:t>antioxidative potential</w:t>
            </w:r>
            <w:r>
              <w:rPr>
                <w:rFonts w:ascii="Palatino Linotype" w:hAnsi="Palatino Linotype"/>
                <w:sz w:val="27"/>
                <w:szCs w:val="27"/>
                <w:lang w:val="sr-Cyrl-RS"/>
              </w:rPr>
              <w:t xml:space="preserve"> </w:t>
            </w:r>
            <w:r>
              <w:rPr>
                <w:rFonts w:ascii="Palatino Linotype" w:hAnsi="Palatino Linotype"/>
                <w:sz w:val="27"/>
                <w:szCs w:val="27"/>
              </w:rPr>
              <w:t>of products, Royal Society Open Science, (2018), vol. 5 str. 181232-1812</w:t>
            </w:r>
            <w:r>
              <w:rPr>
                <w:rFonts w:ascii="Palatino Linotype" w:hAnsi="Palatino Linotype"/>
                <w:sz w:val="27"/>
                <w:szCs w:val="27"/>
                <w:lang w:val="sr-Cyrl-RS"/>
              </w:rPr>
              <w:t>43.</w:t>
            </w:r>
          </w:p>
          <w:p>
            <w:pPr>
              <w:pStyle w:val="9"/>
              <w:tabs>
                <w:tab w:val="left" w:pos="641"/>
                <w:tab w:val="left" w:pos="735"/>
                <w:tab w:val="left" w:pos="783"/>
              </w:tabs>
              <w:autoSpaceDE w:val="0"/>
              <w:autoSpaceDN w:val="0"/>
              <w:adjustRightInd w:val="0"/>
              <w:spacing w:after="0" w:line="240" w:lineRule="auto"/>
              <w:ind w:left="454"/>
              <w:jc w:val="both"/>
              <w:rPr>
                <w:rFonts w:ascii="Palatino Linotype" w:hAnsi="Palatino Linotype"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/>
                <w:sz w:val="27"/>
                <w:szCs w:val="27"/>
                <w:lang w:val="sr-Cyrl-RS"/>
              </w:rPr>
              <w:t>ISSN 2054-5703</w:t>
            </w:r>
          </w:p>
          <w:p>
            <w:pPr>
              <w:pStyle w:val="9"/>
              <w:tabs>
                <w:tab w:val="left" w:pos="641"/>
                <w:tab w:val="left" w:pos="735"/>
                <w:tab w:val="left" w:pos="783"/>
              </w:tabs>
              <w:autoSpaceDE w:val="0"/>
              <w:autoSpaceDN w:val="0"/>
              <w:adjustRightInd w:val="0"/>
              <w:spacing w:after="0" w:line="240" w:lineRule="auto"/>
              <w:ind w:left="454"/>
              <w:jc w:val="both"/>
              <w:rPr>
                <w:rFonts w:ascii="Palatino Linotype" w:hAnsi="Palatino Linotype"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/>
                <w:sz w:val="27"/>
                <w:szCs w:val="27"/>
                <w:lang w:val="sr-Latn-RS"/>
              </w:rPr>
              <w:t xml:space="preserve">DOI: </w:t>
            </w:r>
            <w:r>
              <w:rPr>
                <w:rFonts w:ascii="Palatino Linotype" w:hAnsi="Palatino Linotype"/>
                <w:sz w:val="27"/>
                <w:szCs w:val="27"/>
                <w:lang w:val="sr-Cyrl-RS"/>
              </w:rPr>
              <w:t>10.1098/rsos.181232</w:t>
            </w:r>
          </w:p>
          <w:p>
            <w:pPr>
              <w:pStyle w:val="9"/>
              <w:tabs>
                <w:tab w:val="left" w:pos="641"/>
                <w:tab w:val="left" w:pos="735"/>
                <w:tab w:val="left" w:pos="783"/>
              </w:tabs>
              <w:autoSpaceDE w:val="0"/>
              <w:autoSpaceDN w:val="0"/>
              <w:adjustRightInd w:val="0"/>
              <w:spacing w:after="0" w:line="240" w:lineRule="auto"/>
              <w:ind w:left="454"/>
              <w:jc w:val="both"/>
              <w:rPr>
                <w:rFonts w:ascii="Palatino Linotype" w:hAnsi="Palatino Linotype"/>
                <w:sz w:val="27"/>
                <w:szCs w:val="27"/>
                <w:lang w:val="sr-Latn-CS"/>
              </w:rPr>
            </w:pP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  <w:t>IMPAKT FAKTOR IF</w:t>
            </w: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  <w:vertAlign w:val="subscript"/>
              </w:rPr>
              <w:t>20</w:t>
            </w: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  <w:vertAlign w:val="subscript"/>
                <w:lang w:val="sr-Cyrl-RS"/>
              </w:rPr>
              <w:t>17</w:t>
            </w: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  <w:t>= 2,504</w:t>
            </w:r>
          </w:p>
          <w:p>
            <w:pPr>
              <w:numPr>
                <w:ilvl w:val="0"/>
                <w:numId w:val="2"/>
              </w:numPr>
              <w:tabs>
                <w:tab w:val="left" w:pos="924"/>
                <w:tab w:val="left" w:pos="1267"/>
              </w:tabs>
              <w:spacing w:after="0" w:line="276" w:lineRule="auto"/>
              <w:ind w:left="425" w:hanging="425"/>
              <w:jc w:val="both"/>
              <w:rPr>
                <w:rFonts w:ascii="Palatino Linotype" w:hAnsi="Palatino Linotype"/>
                <w:bCs/>
                <w:sz w:val="27"/>
                <w:szCs w:val="27"/>
              </w:rPr>
            </w:pPr>
            <w:r>
              <w:rPr>
                <w:rFonts w:ascii="Palatino Linotype" w:hAnsi="Palatino Linotype"/>
                <w:sz w:val="27"/>
                <w:szCs w:val="27"/>
              </w:rPr>
              <w:t xml:space="preserve">Vladimir P. Petrović, Marko N. Živanović, </w:t>
            </w:r>
            <w:r>
              <w:rPr>
                <w:rFonts w:ascii="Palatino Linotype" w:hAnsi="Palatino Linotype"/>
                <w:b/>
                <w:bCs/>
                <w:sz w:val="27"/>
                <w:szCs w:val="27"/>
              </w:rPr>
              <w:t>Dušica</w:t>
            </w:r>
            <w:r>
              <w:rPr>
                <w:rFonts w:ascii="Palatino Linotype" w:hAnsi="Palatino Linotype"/>
                <w:sz w:val="27"/>
                <w:szCs w:val="27"/>
              </w:rPr>
              <w:t xml:space="preserve"> </w:t>
            </w:r>
            <w:r>
              <w:rPr>
                <w:rFonts w:ascii="Palatino Linotype" w:hAnsi="Palatino Linotype"/>
                <w:b/>
                <w:sz w:val="27"/>
                <w:szCs w:val="27"/>
              </w:rPr>
              <w:t>Simijonović</w:t>
            </w:r>
            <w:r>
              <w:rPr>
                <w:rFonts w:ascii="Palatino Linotype" w:hAnsi="Palatino Linotype"/>
                <w:sz w:val="27"/>
                <w:szCs w:val="27"/>
              </w:rPr>
              <w:t xml:space="preserve">, Jelena Đorović, Zorica D. Petrović, Snežana D. Marković, Chelate </w:t>
            </w:r>
            <w:r>
              <w:rPr>
                <w:rFonts w:ascii="Palatino Linotype" w:hAnsi="Palatino Linotype"/>
                <w:i/>
                <w:sz w:val="27"/>
                <w:szCs w:val="27"/>
              </w:rPr>
              <w:t>N,O</w:t>
            </w:r>
            <w:r>
              <w:rPr>
                <w:rFonts w:ascii="Palatino Linotype" w:hAnsi="Palatino Linotype"/>
                <w:sz w:val="27"/>
                <w:szCs w:val="27"/>
              </w:rPr>
              <w:t>-palladium(II) complexes: synthesis, characterization and biological activity, RSC Advances, (2015), vol. 5, str. 86274-86281</w:t>
            </w:r>
            <w:r>
              <w:rPr>
                <w:rFonts w:ascii="Palatino Linotype" w:hAnsi="Palatino Linotype"/>
                <w:sz w:val="27"/>
                <w:szCs w:val="27"/>
                <w:lang w:val="sr-Cyrl-RS"/>
              </w:rPr>
              <w:t>.</w:t>
            </w:r>
          </w:p>
          <w:p>
            <w:pPr>
              <w:tabs>
                <w:tab w:val="left" w:pos="924"/>
                <w:tab w:val="left" w:pos="1267"/>
              </w:tabs>
              <w:spacing w:after="0" w:line="276" w:lineRule="auto"/>
              <w:ind w:left="454"/>
              <w:jc w:val="both"/>
              <w:rPr>
                <w:rFonts w:ascii="Palatino Linotype" w:hAnsi="Palatino Linotype" w:eastAsia="TimesNewRomanPSMT"/>
                <w:sz w:val="27"/>
                <w:szCs w:val="27"/>
              </w:rPr>
            </w:pPr>
            <w:r>
              <w:rPr>
                <w:rFonts w:ascii="Palatino Linotype" w:hAnsi="Palatino Linotype" w:eastAsia="TimesNewRomanPSMT"/>
                <w:sz w:val="27"/>
                <w:szCs w:val="27"/>
              </w:rPr>
              <w:t>ISSN 2046-2069</w:t>
            </w:r>
          </w:p>
          <w:p>
            <w:pPr>
              <w:tabs>
                <w:tab w:val="left" w:pos="924"/>
                <w:tab w:val="left" w:pos="1267"/>
              </w:tabs>
              <w:spacing w:after="0" w:line="276" w:lineRule="auto"/>
              <w:ind w:left="454"/>
              <w:jc w:val="both"/>
              <w:rPr>
                <w:rFonts w:ascii="Palatino Linotype" w:hAnsi="Palatino Linotype"/>
                <w:sz w:val="27"/>
                <w:szCs w:val="27"/>
              </w:rPr>
            </w:pPr>
            <w:r>
              <w:rPr>
                <w:rFonts w:ascii="Palatino Linotype" w:hAnsi="Palatino Linotype" w:eastAsia="TimesNewRomanPSMT"/>
                <w:sz w:val="27"/>
                <w:szCs w:val="27"/>
              </w:rPr>
              <w:t xml:space="preserve">DOI: </w:t>
            </w:r>
            <w:r>
              <w:rPr>
                <w:rFonts w:ascii="Palatino Linotype" w:hAnsi="Palatino Linotype"/>
                <w:sz w:val="27"/>
                <w:szCs w:val="27"/>
              </w:rPr>
              <w:t>10.1039/c5ra10204a</w:t>
            </w:r>
          </w:p>
          <w:p>
            <w:pPr>
              <w:pStyle w:val="9"/>
              <w:tabs>
                <w:tab w:val="left" w:pos="641"/>
                <w:tab w:val="left" w:pos="735"/>
                <w:tab w:val="left" w:pos="783"/>
              </w:tabs>
              <w:autoSpaceDE w:val="0"/>
              <w:autoSpaceDN w:val="0"/>
              <w:adjustRightInd w:val="0"/>
              <w:spacing w:after="0" w:line="240" w:lineRule="auto"/>
              <w:ind w:left="454"/>
              <w:jc w:val="both"/>
              <w:rPr>
                <w:rFonts w:ascii="Palatino Linotype" w:hAnsi="Palatino Linotype"/>
                <w:sz w:val="27"/>
                <w:szCs w:val="27"/>
                <w:lang w:val="sr-Latn-CS"/>
              </w:rPr>
            </w:pP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  <w:t>IMPAKT FAKTOR IF</w:t>
            </w: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  <w:vertAlign w:val="subscript"/>
              </w:rPr>
              <w:t>20</w:t>
            </w: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  <w:vertAlign w:val="subscript"/>
                <w:lang w:val="sr-Cyrl-RS"/>
              </w:rPr>
              <w:t>14</w:t>
            </w: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  <w:t>= 3,840</w:t>
            </w:r>
          </w:p>
          <w:p>
            <w:pPr>
              <w:pStyle w:val="9"/>
              <w:numPr>
                <w:ilvl w:val="0"/>
                <w:numId w:val="2"/>
              </w:num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left="425" w:hanging="425"/>
              <w:jc w:val="both"/>
              <w:rPr>
                <w:rFonts w:ascii="Palatino Linotype" w:hAnsi="Palatino Linotype"/>
                <w:bCs/>
                <w:sz w:val="27"/>
                <w:szCs w:val="27"/>
              </w:rPr>
            </w:pPr>
            <w:r>
              <w:rPr>
                <w:rFonts w:ascii="Palatino Linotype" w:hAnsi="Palatino Linotype"/>
                <w:bCs/>
                <w:sz w:val="27"/>
                <w:szCs w:val="27"/>
                <w:lang w:val="sr-Latn-RS"/>
              </w:rPr>
              <w:t xml:space="preserve">Zorica D. </w:t>
            </w:r>
            <w:r>
              <w:rPr>
                <w:rFonts w:ascii="Palatino Linotype" w:hAnsi="Palatino Linotype"/>
                <w:bCs/>
                <w:sz w:val="27"/>
                <w:szCs w:val="27"/>
              </w:rPr>
              <w:t xml:space="preserve">Petrović, Jelena Đorović, </w:t>
            </w:r>
            <w:r>
              <w:rPr>
                <w:rFonts w:ascii="Palatino Linotype" w:hAnsi="Palatino Linotype"/>
                <w:b/>
                <w:sz w:val="27"/>
                <w:szCs w:val="27"/>
              </w:rPr>
              <w:t>Du</w:t>
            </w:r>
            <w:r>
              <w:rPr>
                <w:rFonts w:ascii="Palatino Linotype" w:hAnsi="Palatino Linotype"/>
                <w:b/>
                <w:sz w:val="27"/>
                <w:szCs w:val="27"/>
                <w:lang w:val="sr-Latn-RS"/>
              </w:rPr>
              <w:t xml:space="preserve">šica </w:t>
            </w:r>
            <w:r>
              <w:rPr>
                <w:rFonts w:ascii="Palatino Linotype" w:hAnsi="Palatino Linotype"/>
                <w:b/>
                <w:sz w:val="27"/>
                <w:szCs w:val="27"/>
              </w:rPr>
              <w:t>Simijonović</w:t>
            </w:r>
            <w:r>
              <w:rPr>
                <w:rFonts w:ascii="Palatino Linotype" w:hAnsi="Palatino Linotype"/>
                <w:bCs/>
                <w:sz w:val="27"/>
                <w:szCs w:val="27"/>
              </w:rPr>
              <w:t>, Vladimir P. Petrović, Zoran Marković, Experimental and theoretical study of antioxidative properties of some salicylaldehyde and vanillic Schiff bases, RSC Advances, (2015), vol. 5, str. 24094-24100</w:t>
            </w:r>
            <w:r>
              <w:rPr>
                <w:rFonts w:ascii="Palatino Linotype" w:hAnsi="Palatino Linotype"/>
                <w:bCs/>
                <w:sz w:val="27"/>
                <w:szCs w:val="27"/>
                <w:lang w:val="sr-Cyrl-RS"/>
              </w:rPr>
              <w:t>.</w:t>
            </w:r>
          </w:p>
          <w:p>
            <w:pPr>
              <w:tabs>
                <w:tab w:val="left" w:pos="924"/>
                <w:tab w:val="left" w:pos="1267"/>
              </w:tabs>
              <w:spacing w:after="0" w:line="276" w:lineRule="auto"/>
              <w:ind w:left="454"/>
              <w:jc w:val="both"/>
              <w:rPr>
                <w:rFonts w:ascii="Palatino Linotype" w:hAnsi="Palatino Linotype" w:eastAsia="TimesNewRomanPSMT"/>
                <w:sz w:val="27"/>
                <w:szCs w:val="27"/>
              </w:rPr>
            </w:pPr>
            <w:r>
              <w:rPr>
                <w:rFonts w:ascii="Palatino Linotype" w:hAnsi="Palatino Linotype" w:eastAsia="TimesNewRomanPSMT"/>
                <w:sz w:val="27"/>
                <w:szCs w:val="27"/>
              </w:rPr>
              <w:t>ISSN 2046-2069</w:t>
            </w:r>
          </w:p>
          <w:p>
            <w:pPr>
              <w:pStyle w:val="9"/>
              <w:tabs>
                <w:tab w:val="left" w:pos="709"/>
              </w:tabs>
              <w:autoSpaceDE w:val="0"/>
              <w:autoSpaceDN w:val="0"/>
              <w:adjustRightInd w:val="0"/>
              <w:spacing w:line="240" w:lineRule="auto"/>
              <w:ind w:left="454"/>
              <w:jc w:val="both"/>
              <w:rPr>
                <w:rFonts w:ascii="Palatino Linotype" w:hAnsi="Palatino Linotype"/>
                <w:bCs/>
                <w:sz w:val="27"/>
                <w:szCs w:val="27"/>
              </w:rPr>
            </w:pPr>
            <w:r>
              <w:rPr>
                <w:rFonts w:ascii="Palatino Linotype" w:hAnsi="Palatino Linotype"/>
                <w:bCs/>
                <w:sz w:val="27"/>
                <w:szCs w:val="27"/>
              </w:rPr>
              <w:t>DOI: 10.1039/c5ra02134k</w:t>
            </w:r>
          </w:p>
          <w:p>
            <w:pPr>
              <w:pStyle w:val="9"/>
              <w:tabs>
                <w:tab w:val="left" w:pos="641"/>
                <w:tab w:val="left" w:pos="735"/>
                <w:tab w:val="left" w:pos="783"/>
              </w:tabs>
              <w:autoSpaceDE w:val="0"/>
              <w:autoSpaceDN w:val="0"/>
              <w:adjustRightInd w:val="0"/>
              <w:spacing w:after="0" w:line="240" w:lineRule="auto"/>
              <w:ind w:left="454"/>
              <w:jc w:val="both"/>
              <w:rPr>
                <w:rFonts w:ascii="Palatino Linotype" w:hAnsi="Palatino Linotype"/>
                <w:sz w:val="27"/>
                <w:szCs w:val="27"/>
                <w:lang w:val="sr-Latn-CS"/>
              </w:rPr>
            </w:pP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  <w:t>IMPAKT FAKTOR IF</w:t>
            </w: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  <w:vertAlign w:val="subscript"/>
              </w:rPr>
              <w:t>20</w:t>
            </w: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  <w:vertAlign w:val="subscript"/>
                <w:lang w:val="sr-Cyrl-RS"/>
              </w:rPr>
              <w:t>14</w:t>
            </w: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  <w:t>= 3,840</w:t>
            </w:r>
          </w:p>
          <w:p>
            <w:pPr>
              <w:pStyle w:val="9"/>
              <w:numPr>
                <w:ilvl w:val="0"/>
                <w:numId w:val="2"/>
              </w:numPr>
              <w:tabs>
                <w:tab w:val="left" w:pos="709"/>
                <w:tab w:val="left" w:pos="1170"/>
              </w:tabs>
              <w:spacing w:after="0" w:line="276" w:lineRule="auto"/>
              <w:ind w:left="425" w:hanging="425"/>
              <w:jc w:val="both"/>
              <w:rPr>
                <w:rFonts w:ascii="Palatino Linotype" w:hAnsi="Palatino Linotype"/>
                <w:bCs/>
                <w:sz w:val="27"/>
                <w:szCs w:val="27"/>
                <w:lang w:val="pt-BR"/>
              </w:rPr>
            </w:pPr>
            <w:r>
              <w:rPr>
                <w:rFonts w:ascii="Palatino Linotype" w:hAnsi="Palatino Linotype"/>
                <w:sz w:val="27"/>
                <w:szCs w:val="27"/>
              </w:rPr>
              <w:t xml:space="preserve">Vladimir P. Petrović, </w:t>
            </w:r>
            <w:r>
              <w:rPr>
                <w:rFonts w:ascii="Palatino Linotype" w:hAnsi="Palatino Linotype"/>
                <w:b/>
                <w:sz w:val="27"/>
                <w:szCs w:val="27"/>
              </w:rPr>
              <w:t>Dušica Simijonović</w:t>
            </w:r>
            <w:r>
              <w:rPr>
                <w:rFonts w:ascii="Palatino Linotype" w:hAnsi="Palatino Linotype"/>
                <w:sz w:val="27"/>
                <w:szCs w:val="27"/>
              </w:rPr>
              <w:t xml:space="preserve">, Marko N. Živanović, Jelena V. Košarić, Zorica D. Petrović, Svetlana Marković, Snežana D. Marković, Vanillic Mannich bases: synthesis and screening of biological activity. Mechanistic insight into the reaction with 4-chloroaniline, </w:t>
            </w:r>
            <w:r>
              <w:rPr>
                <w:rFonts w:ascii="Palatino Linotype" w:hAnsi="Palatino Linotype"/>
                <w:iCs/>
                <w:sz w:val="27"/>
                <w:szCs w:val="27"/>
              </w:rPr>
              <w:t>RSC Advances</w:t>
            </w:r>
            <w:r>
              <w:rPr>
                <w:rFonts w:ascii="Palatino Linotype" w:hAnsi="Palatino Linotype"/>
                <w:iCs/>
                <w:sz w:val="27"/>
                <w:szCs w:val="27"/>
                <w:lang w:val="pt-BR"/>
              </w:rPr>
              <w:t xml:space="preserve">, (2014), vol. </w:t>
            </w:r>
            <w:r>
              <w:rPr>
                <w:rFonts w:ascii="Palatino Linotype" w:hAnsi="Palatino Linotype"/>
                <w:iCs/>
                <w:sz w:val="27"/>
                <w:szCs w:val="27"/>
              </w:rPr>
              <w:t>4,</w:t>
            </w:r>
            <w:r>
              <w:rPr>
                <w:rFonts w:ascii="Palatino Linotype" w:hAnsi="Palatino Linotype"/>
                <w:iCs/>
                <w:sz w:val="27"/>
                <w:szCs w:val="27"/>
                <w:lang w:val="pt-BR"/>
              </w:rPr>
              <w:t xml:space="preserve"> str. </w:t>
            </w:r>
            <w:r>
              <w:rPr>
                <w:rFonts w:ascii="Palatino Linotype" w:hAnsi="Palatino Linotype" w:eastAsia="SimSun"/>
                <w:iCs/>
                <w:sz w:val="27"/>
                <w:szCs w:val="27"/>
              </w:rPr>
              <w:t>24635-24644</w:t>
            </w:r>
            <w:r>
              <w:rPr>
                <w:rFonts w:ascii="Palatino Linotype" w:hAnsi="Palatino Linotype" w:eastAsia="SimSun"/>
                <w:iCs/>
                <w:sz w:val="27"/>
                <w:szCs w:val="27"/>
                <w:lang w:val="sr-Cyrl-RS"/>
              </w:rPr>
              <w:t>.</w:t>
            </w:r>
          </w:p>
          <w:p>
            <w:pPr>
              <w:tabs>
                <w:tab w:val="left" w:pos="924"/>
                <w:tab w:val="left" w:pos="1267"/>
              </w:tabs>
              <w:spacing w:after="0" w:line="276" w:lineRule="auto"/>
              <w:ind w:firstLine="454"/>
              <w:jc w:val="both"/>
              <w:rPr>
                <w:rFonts w:ascii="Palatino Linotype" w:hAnsi="Palatino Linotype" w:eastAsia="TimesNewRomanPSMT"/>
                <w:sz w:val="27"/>
                <w:szCs w:val="27"/>
              </w:rPr>
            </w:pPr>
            <w:r>
              <w:rPr>
                <w:rFonts w:ascii="Palatino Linotype" w:hAnsi="Palatino Linotype" w:eastAsia="TimesNewRomanPSMT"/>
                <w:sz w:val="27"/>
                <w:szCs w:val="27"/>
              </w:rPr>
              <w:t>ISSN 2046-2069</w:t>
            </w:r>
          </w:p>
          <w:p>
            <w:pPr>
              <w:tabs>
                <w:tab w:val="left" w:pos="709"/>
                <w:tab w:val="left" w:pos="1170"/>
              </w:tabs>
              <w:spacing w:after="0" w:line="276" w:lineRule="auto"/>
              <w:ind w:firstLine="454"/>
              <w:jc w:val="both"/>
              <w:rPr>
                <w:rFonts w:ascii="Palatino Linotype" w:hAnsi="Palatino Linotype" w:eastAsia="SimSun"/>
                <w:iCs/>
                <w:sz w:val="27"/>
                <w:szCs w:val="27"/>
              </w:rPr>
            </w:pPr>
            <w:r>
              <w:rPr>
                <w:rFonts w:ascii="Palatino Linotype" w:hAnsi="Palatino Linotype" w:eastAsia="SimSun"/>
                <w:iCs/>
                <w:sz w:val="27"/>
                <w:szCs w:val="27"/>
              </w:rPr>
              <w:t>DOI: 10.1039/c4ra03909b</w:t>
            </w:r>
          </w:p>
          <w:p>
            <w:pPr>
              <w:pStyle w:val="9"/>
              <w:tabs>
                <w:tab w:val="left" w:pos="641"/>
                <w:tab w:val="left" w:pos="735"/>
                <w:tab w:val="left" w:pos="783"/>
              </w:tabs>
              <w:autoSpaceDE w:val="0"/>
              <w:autoSpaceDN w:val="0"/>
              <w:adjustRightInd w:val="0"/>
              <w:spacing w:after="0" w:line="240" w:lineRule="auto"/>
              <w:ind w:left="0" w:firstLine="454"/>
              <w:jc w:val="both"/>
              <w:rPr>
                <w:rFonts w:ascii="Palatino Linotype" w:hAnsi="Palatino Linotype"/>
                <w:sz w:val="27"/>
                <w:szCs w:val="27"/>
                <w:lang w:val="sr-Latn-CS"/>
              </w:rPr>
            </w:pP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  <w:t>IMPAKT FAKTOR IF</w:t>
            </w: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  <w:vertAlign w:val="subscript"/>
              </w:rPr>
              <w:t>20</w:t>
            </w: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  <w:vertAlign w:val="subscript"/>
                <w:lang w:val="sr-Cyrl-RS"/>
              </w:rPr>
              <w:t>14</w:t>
            </w: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  <w:t>= 3,840</w:t>
            </w:r>
          </w:p>
          <w:p>
            <w:pPr>
              <w:numPr>
                <w:ilvl w:val="0"/>
                <w:numId w:val="2"/>
              </w:numPr>
              <w:tabs>
                <w:tab w:val="left" w:pos="924"/>
                <w:tab w:val="left" w:pos="1267"/>
              </w:tabs>
              <w:spacing w:after="0" w:line="276" w:lineRule="auto"/>
              <w:ind w:left="425" w:hanging="425"/>
              <w:jc w:val="both"/>
              <w:rPr>
                <w:rFonts w:ascii="Palatino Linotype" w:hAnsi="Palatino Linotype"/>
                <w:bCs/>
                <w:sz w:val="27"/>
                <w:szCs w:val="27"/>
              </w:rPr>
            </w:pPr>
            <w:r>
              <w:rPr>
                <w:rFonts w:ascii="Palatino Linotype" w:hAnsi="Palatino Linotype"/>
                <w:bCs/>
                <w:sz w:val="27"/>
                <w:szCs w:val="27"/>
              </w:rPr>
              <w:t xml:space="preserve">Zorica D. Petrović, Vladimir P. Petrović, </w:t>
            </w:r>
            <w:r>
              <w:rPr>
                <w:rFonts w:ascii="Palatino Linotype" w:hAnsi="Palatino Linotype"/>
                <w:b/>
                <w:sz w:val="27"/>
                <w:szCs w:val="27"/>
              </w:rPr>
              <w:t>Dušica Simijonović</w:t>
            </w:r>
            <w:r>
              <w:rPr>
                <w:rFonts w:ascii="Palatino Linotype" w:hAnsi="Palatino Linotype"/>
                <w:bCs/>
                <w:sz w:val="27"/>
                <w:szCs w:val="27"/>
              </w:rPr>
              <w:t xml:space="preserve">, Svetlana Marković, Insight into hydrolytic reaction of </w:t>
            </w:r>
            <w:r>
              <w:rPr>
                <w:rFonts w:ascii="Palatino Linotype" w:hAnsi="Palatino Linotype"/>
                <w:bCs/>
                <w:i/>
                <w:iCs/>
                <w:sz w:val="27"/>
                <w:szCs w:val="27"/>
              </w:rPr>
              <w:t>N</w:t>
            </w:r>
            <w:r>
              <w:rPr>
                <w:rFonts w:ascii="Palatino Linotype" w:hAnsi="Palatino Linotype"/>
                <w:bCs/>
                <w:sz w:val="27"/>
                <w:szCs w:val="27"/>
              </w:rPr>
              <w:t>-acetylated L-histidylglycine dipeptide with novel mechlorethamine platinum(II) complex. NMR and DFT study of the hydrolytic reaction, Dalton Transactions, (2011), vol. 40, str. 9284-9288</w:t>
            </w:r>
            <w:r>
              <w:rPr>
                <w:rFonts w:ascii="Palatino Linotype" w:hAnsi="Palatino Linotype"/>
                <w:bCs/>
                <w:sz w:val="27"/>
                <w:szCs w:val="27"/>
                <w:lang w:val="sr-Cyrl-RS"/>
              </w:rPr>
              <w:t>.</w:t>
            </w:r>
          </w:p>
          <w:p>
            <w:pPr>
              <w:spacing w:after="0"/>
              <w:ind w:firstLine="454"/>
              <w:jc w:val="both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ISSN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1477-9226</w:t>
            </w:r>
          </w:p>
          <w:p>
            <w:pPr>
              <w:tabs>
                <w:tab w:val="left" w:pos="924"/>
                <w:tab w:val="left" w:pos="1267"/>
              </w:tabs>
              <w:spacing w:after="0" w:line="276" w:lineRule="auto"/>
              <w:ind w:firstLine="454"/>
              <w:jc w:val="both"/>
              <w:rPr>
                <w:rFonts w:ascii="Palatino Linotype" w:hAnsi="Palatino Linotype"/>
                <w:bCs/>
                <w:sz w:val="27"/>
                <w:szCs w:val="27"/>
              </w:rPr>
            </w:pPr>
            <w:r>
              <w:rPr>
                <w:rFonts w:ascii="Palatino Linotype" w:hAnsi="Palatino Linotype"/>
                <w:bCs/>
                <w:sz w:val="27"/>
                <w:szCs w:val="27"/>
              </w:rPr>
              <w:t>DOI: 10.1039/c1dt10593k</w:t>
            </w:r>
          </w:p>
          <w:p>
            <w:pPr>
              <w:pStyle w:val="9"/>
              <w:tabs>
                <w:tab w:val="left" w:pos="641"/>
                <w:tab w:val="left" w:pos="735"/>
                <w:tab w:val="left" w:pos="783"/>
              </w:tabs>
              <w:autoSpaceDE w:val="0"/>
              <w:autoSpaceDN w:val="0"/>
              <w:adjustRightInd w:val="0"/>
              <w:spacing w:after="0" w:line="240" w:lineRule="auto"/>
              <w:ind w:left="0" w:firstLine="454"/>
              <w:jc w:val="both"/>
              <w:rPr>
                <w:rFonts w:ascii="Palatino Linotype" w:hAnsi="Palatino Linotype"/>
                <w:sz w:val="27"/>
                <w:szCs w:val="27"/>
                <w:lang w:val="sr-Latn-CS"/>
              </w:rPr>
            </w:pP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  <w:t>IMPAKT FAKTOR IF</w:t>
            </w: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  <w:vertAlign w:val="subscript"/>
              </w:rPr>
              <w:t>20</w:t>
            </w: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  <w:vertAlign w:val="subscript"/>
                <w:lang w:val="sr-Cyrl-RS"/>
              </w:rPr>
              <w:t>09</w:t>
            </w: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  <w:t>= 4,081</w:t>
            </w:r>
          </w:p>
          <w:p>
            <w:pPr>
              <w:numPr>
                <w:ilvl w:val="0"/>
                <w:numId w:val="2"/>
              </w:numPr>
              <w:tabs>
                <w:tab w:val="left" w:pos="641"/>
              </w:tabs>
              <w:spacing w:after="0" w:line="276" w:lineRule="auto"/>
              <w:ind w:left="425" w:hanging="425"/>
              <w:jc w:val="both"/>
              <w:rPr>
                <w:rFonts w:ascii="Palatino Linotype" w:hAnsi="Palatino Linotype"/>
                <w:b/>
                <w:bCs/>
                <w:sz w:val="27"/>
                <w:szCs w:val="27"/>
                <w:lang w:val="sr-Cyrl-CS"/>
              </w:rPr>
            </w:pPr>
            <w:r>
              <w:rPr>
                <w:rFonts w:ascii="Palatino Linotype" w:hAnsi="Palatino Linotype"/>
                <w:sz w:val="27"/>
                <w:szCs w:val="27"/>
                <w:lang w:val="pt-BR"/>
              </w:rPr>
              <w:t>Zorica</w:t>
            </w:r>
            <w:r>
              <w:rPr>
                <w:rFonts w:ascii="Palatino Linotype" w:hAnsi="Palatino Linotype"/>
                <w:sz w:val="27"/>
                <w:szCs w:val="27"/>
                <w:lang w:val="sr-Latn-RS"/>
              </w:rPr>
              <w:t xml:space="preserve"> </w:t>
            </w:r>
            <w:r>
              <w:rPr>
                <w:rFonts w:ascii="Palatino Linotype" w:hAnsi="Palatino Linotype"/>
                <w:sz w:val="27"/>
                <w:szCs w:val="27"/>
                <w:lang w:val="pt-BR"/>
              </w:rPr>
              <w:t>D</w:t>
            </w:r>
            <w:r>
              <w:rPr>
                <w:rFonts w:ascii="Palatino Linotype" w:hAnsi="Palatino Linotype"/>
                <w:sz w:val="27"/>
                <w:szCs w:val="27"/>
                <w:lang w:val="sr-Cyrl-CS"/>
              </w:rPr>
              <w:t>.</w:t>
            </w:r>
            <w:r>
              <w:rPr>
                <w:rFonts w:ascii="Palatino Linotype" w:hAnsi="Palatino Linotype"/>
                <w:sz w:val="27"/>
                <w:szCs w:val="27"/>
                <w:lang w:val="sr-Latn-RS"/>
              </w:rPr>
              <w:t xml:space="preserve"> </w:t>
            </w:r>
            <w:r>
              <w:rPr>
                <w:rFonts w:ascii="Palatino Linotype" w:hAnsi="Palatino Linotype"/>
                <w:color w:val="000000"/>
                <w:sz w:val="27"/>
                <w:szCs w:val="27"/>
              </w:rPr>
              <w:t>P</w:t>
            </w:r>
            <w:r>
              <w:rPr>
                <w:rFonts w:ascii="Palatino Linotype" w:hAnsi="Palatino Linotype"/>
                <w:sz w:val="27"/>
                <w:szCs w:val="27"/>
                <w:lang w:val="pt-BR"/>
              </w:rPr>
              <w:t>etrovi</w:t>
            </w:r>
            <w:r>
              <w:rPr>
                <w:rFonts w:ascii="Palatino Linotype" w:hAnsi="Palatino Linotype"/>
                <w:sz w:val="27"/>
                <w:szCs w:val="27"/>
                <w:lang w:val="sr-Cyrl-CS"/>
              </w:rPr>
              <w:t xml:space="preserve">ć, </w:t>
            </w:r>
            <w:r>
              <w:rPr>
                <w:rFonts w:ascii="Palatino Linotype" w:hAnsi="Palatino Linotype"/>
                <w:b/>
                <w:sz w:val="27"/>
                <w:szCs w:val="27"/>
                <w:lang w:val="pt-BR"/>
              </w:rPr>
              <w:t>Dušica</w:t>
            </w:r>
            <w:r>
              <w:rPr>
                <w:rFonts w:ascii="Palatino Linotype" w:hAnsi="Palatino Linotype"/>
                <w:b/>
                <w:sz w:val="27"/>
                <w:szCs w:val="27"/>
                <w:lang w:val="sr-Latn-RS"/>
              </w:rPr>
              <w:t xml:space="preserve"> </w:t>
            </w:r>
            <w:r>
              <w:rPr>
                <w:rFonts w:ascii="Palatino Linotype" w:hAnsi="Palatino Linotype"/>
                <w:b/>
                <w:sz w:val="27"/>
                <w:szCs w:val="27"/>
                <w:lang w:val="pt-BR"/>
              </w:rPr>
              <w:t>Simijonovi</w:t>
            </w:r>
            <w:r>
              <w:rPr>
                <w:rFonts w:ascii="Palatino Linotype" w:hAnsi="Palatino Linotype"/>
                <w:b/>
                <w:sz w:val="27"/>
                <w:szCs w:val="27"/>
                <w:lang w:val="sr-Cyrl-CS"/>
              </w:rPr>
              <w:t>ć</w:t>
            </w:r>
            <w:r>
              <w:rPr>
                <w:rFonts w:ascii="Palatino Linotype" w:hAnsi="Palatino Linotype"/>
                <w:sz w:val="27"/>
                <w:szCs w:val="27"/>
                <w:lang w:val="sr-Cyrl-CS"/>
              </w:rPr>
              <w:t xml:space="preserve">, </w:t>
            </w:r>
            <w:r>
              <w:rPr>
                <w:rFonts w:ascii="Palatino Linotype" w:hAnsi="Palatino Linotype"/>
                <w:sz w:val="27"/>
                <w:szCs w:val="27"/>
                <w:lang w:val="pt-BR"/>
              </w:rPr>
              <w:t>Vladimir</w:t>
            </w:r>
            <w:r>
              <w:rPr>
                <w:rFonts w:ascii="Palatino Linotype" w:hAnsi="Palatino Linotype"/>
                <w:sz w:val="27"/>
                <w:szCs w:val="27"/>
                <w:lang w:val="sr-Latn-RS"/>
              </w:rPr>
              <w:t xml:space="preserve"> </w:t>
            </w:r>
            <w:r>
              <w:rPr>
                <w:rFonts w:ascii="Palatino Linotype" w:hAnsi="Palatino Linotype"/>
                <w:sz w:val="27"/>
                <w:szCs w:val="27"/>
                <w:lang w:val="pt-BR"/>
              </w:rPr>
              <w:t>P</w:t>
            </w:r>
            <w:r>
              <w:rPr>
                <w:rFonts w:ascii="Palatino Linotype" w:hAnsi="Palatino Linotype"/>
                <w:sz w:val="27"/>
                <w:szCs w:val="27"/>
                <w:lang w:val="sr-Cyrl-CS"/>
              </w:rPr>
              <w:t>.</w:t>
            </w:r>
            <w:r>
              <w:rPr>
                <w:rFonts w:ascii="Palatino Linotype" w:hAnsi="Palatino Linotype"/>
                <w:sz w:val="27"/>
                <w:szCs w:val="27"/>
                <w:lang w:val="sr-Latn-RS"/>
              </w:rPr>
              <w:t xml:space="preserve"> </w:t>
            </w:r>
            <w:r>
              <w:rPr>
                <w:rFonts w:ascii="Palatino Linotype" w:hAnsi="Palatino Linotype"/>
                <w:sz w:val="27"/>
                <w:szCs w:val="27"/>
                <w:lang w:val="pt-BR"/>
              </w:rPr>
              <w:t>Petrovi</w:t>
            </w:r>
            <w:r>
              <w:rPr>
                <w:rFonts w:ascii="Palatino Linotype" w:hAnsi="Palatino Linotype"/>
                <w:sz w:val="27"/>
                <w:szCs w:val="27"/>
                <w:lang w:val="sr-Cyrl-CS"/>
              </w:rPr>
              <w:t xml:space="preserve">ć, </w:t>
            </w:r>
            <w:r>
              <w:rPr>
                <w:rFonts w:ascii="Palatino Linotype" w:hAnsi="Palatino Linotype"/>
                <w:sz w:val="27"/>
                <w:szCs w:val="27"/>
                <w:lang w:val="pt-BR"/>
              </w:rPr>
              <w:t>Svetlana</w:t>
            </w:r>
            <w:r>
              <w:rPr>
                <w:rFonts w:ascii="Palatino Linotype" w:hAnsi="Palatino Linotype"/>
                <w:sz w:val="27"/>
                <w:szCs w:val="27"/>
                <w:lang w:val="sr-Latn-RS"/>
              </w:rPr>
              <w:t xml:space="preserve"> </w:t>
            </w:r>
            <w:r>
              <w:rPr>
                <w:rFonts w:ascii="Palatino Linotype" w:hAnsi="Palatino Linotype"/>
                <w:sz w:val="27"/>
                <w:szCs w:val="27"/>
                <w:lang w:val="pt-BR"/>
              </w:rPr>
              <w:t>Markovi</w:t>
            </w:r>
            <w:r>
              <w:rPr>
                <w:rFonts w:ascii="Palatino Linotype" w:hAnsi="Palatino Linotype"/>
                <w:sz w:val="27"/>
                <w:szCs w:val="27"/>
                <w:lang w:val="sr-Cyrl-CS"/>
              </w:rPr>
              <w:t>ć</w:t>
            </w:r>
            <w:r>
              <w:rPr>
                <w:rFonts w:ascii="Palatino Linotype" w:hAnsi="Palatino Linotype"/>
                <w:sz w:val="27"/>
                <w:szCs w:val="27"/>
                <w:lang w:val="sr-Latn-RS"/>
              </w:rPr>
              <w:t xml:space="preserve">, </w:t>
            </w:r>
            <w:r>
              <w:rPr>
                <w:rFonts w:ascii="Palatino Linotype" w:hAnsi="Palatino Linotype"/>
                <w:sz w:val="27"/>
                <w:szCs w:val="27"/>
              </w:rPr>
              <w:t>Diethanolamine</w:t>
            </w:r>
            <w:r>
              <w:rPr>
                <w:rFonts w:ascii="Palatino Linotype" w:hAnsi="Palatino Linotype"/>
                <w:sz w:val="27"/>
                <w:szCs w:val="27"/>
                <w:lang w:val="sr-Cyrl-CS"/>
              </w:rPr>
              <w:t xml:space="preserve"> </w:t>
            </w:r>
            <w:r>
              <w:rPr>
                <w:rFonts w:ascii="Palatino Linotype" w:hAnsi="Palatino Linotype"/>
                <w:sz w:val="27"/>
                <w:szCs w:val="27"/>
              </w:rPr>
              <w:t>and</w:t>
            </w:r>
            <w:r>
              <w:rPr>
                <w:rFonts w:ascii="Palatino Linotype" w:hAnsi="Palatino Linotype"/>
                <w:sz w:val="27"/>
                <w:szCs w:val="27"/>
                <w:lang w:val="sr-Cyrl-CS"/>
              </w:rPr>
              <w:t xml:space="preserve"> </w:t>
            </w:r>
            <w:r>
              <w:rPr>
                <w:rFonts w:ascii="Palatino Linotype" w:hAnsi="Palatino Linotype"/>
                <w:i/>
                <w:sz w:val="27"/>
                <w:szCs w:val="27"/>
              </w:rPr>
              <w:t>N</w:t>
            </w:r>
            <w:r>
              <w:rPr>
                <w:rFonts w:ascii="Palatino Linotype" w:hAnsi="Palatino Linotype"/>
                <w:sz w:val="27"/>
                <w:szCs w:val="27"/>
                <w:lang w:val="sr-Cyrl-CS"/>
              </w:rPr>
              <w:t>,</w:t>
            </w:r>
            <w:r>
              <w:rPr>
                <w:rFonts w:ascii="Palatino Linotype" w:hAnsi="Palatino Linotype"/>
                <w:i/>
                <w:sz w:val="27"/>
                <w:szCs w:val="27"/>
              </w:rPr>
              <w:t>N</w:t>
            </w:r>
            <w:r>
              <w:rPr>
                <w:rFonts w:ascii="Palatino Linotype" w:hAnsi="Palatino Linotype"/>
                <w:sz w:val="27"/>
                <w:szCs w:val="27"/>
                <w:lang w:val="sr-Cyrl-CS"/>
              </w:rPr>
              <w:t>-</w:t>
            </w:r>
            <w:r>
              <w:rPr>
                <w:rFonts w:ascii="Palatino Linotype" w:hAnsi="Palatino Linotype"/>
                <w:sz w:val="27"/>
                <w:szCs w:val="27"/>
              </w:rPr>
              <w:t>diethylethanolamine</w:t>
            </w:r>
            <w:r>
              <w:rPr>
                <w:rFonts w:ascii="Palatino Linotype" w:hAnsi="Palatino Linotype"/>
                <w:sz w:val="27"/>
                <w:szCs w:val="27"/>
                <w:lang w:val="sr-Cyrl-CS"/>
              </w:rPr>
              <w:t xml:space="preserve"> </w:t>
            </w:r>
            <w:r>
              <w:rPr>
                <w:rFonts w:ascii="Palatino Linotype" w:hAnsi="Palatino Linotype"/>
                <w:sz w:val="27"/>
                <w:szCs w:val="27"/>
              </w:rPr>
              <w:t>ionic</w:t>
            </w:r>
            <w:r>
              <w:rPr>
                <w:rFonts w:ascii="Palatino Linotype" w:hAnsi="Palatino Linotype"/>
                <w:sz w:val="27"/>
                <w:szCs w:val="27"/>
                <w:lang w:val="sr-Cyrl-CS"/>
              </w:rPr>
              <w:t xml:space="preserve"> </w:t>
            </w:r>
            <w:r>
              <w:rPr>
                <w:rFonts w:ascii="Palatino Linotype" w:hAnsi="Palatino Linotype"/>
                <w:sz w:val="27"/>
                <w:szCs w:val="27"/>
              </w:rPr>
              <w:t>liquids</w:t>
            </w:r>
            <w:r>
              <w:rPr>
                <w:rFonts w:ascii="Palatino Linotype" w:hAnsi="Palatino Linotype"/>
                <w:sz w:val="27"/>
                <w:szCs w:val="27"/>
                <w:lang w:val="sr-Cyrl-CS"/>
              </w:rPr>
              <w:t xml:space="preserve"> </w:t>
            </w:r>
            <w:r>
              <w:rPr>
                <w:rFonts w:ascii="Palatino Linotype" w:hAnsi="Palatino Linotype"/>
                <w:sz w:val="27"/>
                <w:szCs w:val="27"/>
              </w:rPr>
              <w:t>as</w:t>
            </w:r>
            <w:r>
              <w:rPr>
                <w:rFonts w:ascii="Palatino Linotype" w:hAnsi="Palatino Linotype"/>
                <w:sz w:val="27"/>
                <w:szCs w:val="27"/>
                <w:lang w:val="sr-Cyrl-CS"/>
              </w:rPr>
              <w:t xml:space="preserve"> </w:t>
            </w:r>
            <w:r>
              <w:rPr>
                <w:rFonts w:ascii="Palatino Linotype" w:hAnsi="Palatino Linotype"/>
                <w:sz w:val="27"/>
                <w:szCs w:val="27"/>
              </w:rPr>
              <w:t>precatalyst</w:t>
            </w:r>
            <w:r>
              <w:rPr>
                <w:rFonts w:ascii="Palatino Linotype" w:hAnsi="Palatino Linotype"/>
                <w:sz w:val="27"/>
                <w:szCs w:val="27"/>
                <w:lang w:val="sr-Latn-RS"/>
              </w:rPr>
              <w:t xml:space="preserve"> </w:t>
            </w:r>
            <w:r>
              <w:rPr>
                <w:rFonts w:ascii="Palatino Linotype" w:hAnsi="Palatino Linotype"/>
                <w:sz w:val="27"/>
                <w:szCs w:val="27"/>
              </w:rPr>
              <w:t>precursors</w:t>
            </w:r>
            <w:r>
              <w:rPr>
                <w:rFonts w:ascii="Palatino Linotype" w:hAnsi="Palatino Linotype"/>
                <w:sz w:val="27"/>
                <w:szCs w:val="27"/>
                <w:lang w:val="sr-Latn-RS"/>
              </w:rPr>
              <w:t xml:space="preserve"> </w:t>
            </w:r>
            <w:r>
              <w:rPr>
                <w:rFonts w:ascii="Palatino Linotype" w:hAnsi="Palatino Linotype"/>
                <w:sz w:val="27"/>
                <w:szCs w:val="27"/>
              </w:rPr>
              <w:t>and reaction media in green Heck reaction protocol, Journal of Molecular Catalysis A: Chemical</w:t>
            </w:r>
            <w:r>
              <w:rPr>
                <w:rFonts w:ascii="Palatino Linotype" w:hAnsi="Palatino Linotype"/>
                <w:sz w:val="27"/>
                <w:szCs w:val="27"/>
                <w:lang w:val="sr-Cyrl-CS"/>
              </w:rPr>
              <w:t xml:space="preserve">, </w:t>
            </w:r>
            <w:r>
              <w:rPr>
                <w:rFonts w:ascii="Palatino Linotype" w:hAnsi="Palatino Linotype"/>
                <w:sz w:val="27"/>
                <w:szCs w:val="27"/>
                <w:lang w:val="sr-Latn-RS"/>
              </w:rPr>
              <w:t xml:space="preserve">(2010), vol. </w:t>
            </w:r>
            <w:r>
              <w:rPr>
                <w:rFonts w:ascii="Palatino Linotype" w:hAnsi="Palatino Linotype"/>
                <w:sz w:val="27"/>
                <w:szCs w:val="27"/>
                <w:lang w:val="sr-Cyrl-CS"/>
              </w:rPr>
              <w:t>327</w:t>
            </w:r>
            <w:r>
              <w:rPr>
                <w:rFonts w:ascii="Palatino Linotype" w:hAnsi="Palatino Linotype"/>
                <w:sz w:val="27"/>
                <w:szCs w:val="27"/>
                <w:lang w:val="sr-Latn-RS"/>
              </w:rPr>
              <w:t>,</w:t>
            </w:r>
            <w:r>
              <w:rPr>
                <w:rFonts w:ascii="Palatino Linotype" w:hAnsi="Palatino Linotype"/>
                <w:sz w:val="27"/>
                <w:szCs w:val="27"/>
                <w:lang w:val="sr-Cyrl-CS"/>
              </w:rPr>
              <w:t xml:space="preserve"> </w:t>
            </w:r>
            <w:r>
              <w:rPr>
                <w:rFonts w:ascii="Palatino Linotype" w:hAnsi="Palatino Linotype"/>
                <w:sz w:val="27"/>
                <w:szCs w:val="27"/>
                <w:lang w:val="sr-Latn-RS"/>
              </w:rPr>
              <w:t xml:space="preserve">str. </w:t>
            </w:r>
            <w:r>
              <w:rPr>
                <w:rFonts w:ascii="Palatino Linotype" w:hAnsi="Palatino Linotype"/>
                <w:sz w:val="27"/>
                <w:szCs w:val="27"/>
                <w:lang w:val="sr-Cyrl-CS"/>
              </w:rPr>
              <w:t>45</w:t>
            </w:r>
            <w:r>
              <w:rPr>
                <w:rFonts w:ascii="Palatino Linotype" w:hAnsi="Palatino Linotype"/>
                <w:bCs/>
                <w:sz w:val="27"/>
                <w:szCs w:val="27"/>
                <w:lang w:val="sr-Cyrl-CS"/>
              </w:rPr>
              <w:t>-50.</w:t>
            </w:r>
          </w:p>
          <w:p>
            <w:pPr>
              <w:tabs>
                <w:tab w:val="left" w:pos="641"/>
              </w:tabs>
              <w:spacing w:after="0" w:line="276" w:lineRule="auto"/>
              <w:ind w:firstLine="454"/>
              <w:jc w:val="both"/>
              <w:rPr>
                <w:rFonts w:ascii="Palatino Linotype" w:hAnsi="Palatino Linotype"/>
                <w:bCs/>
                <w:sz w:val="27"/>
                <w:szCs w:val="27"/>
                <w:lang w:val="sr-Cyrl-CS"/>
              </w:rPr>
            </w:pPr>
            <w:r>
              <w:rPr>
                <w:rFonts w:ascii="Palatino Linotype" w:hAnsi="Palatino Linotype"/>
                <w:bCs/>
                <w:sz w:val="27"/>
                <w:szCs w:val="27"/>
                <w:lang w:val="sr-Cyrl-CS"/>
              </w:rPr>
              <w:t>ISSN 1381-1169</w:t>
            </w:r>
          </w:p>
          <w:p>
            <w:pPr>
              <w:tabs>
                <w:tab w:val="left" w:pos="641"/>
              </w:tabs>
              <w:spacing w:after="0" w:line="276" w:lineRule="auto"/>
              <w:ind w:firstLine="454"/>
              <w:jc w:val="both"/>
              <w:rPr>
                <w:rFonts w:ascii="Palatino Linotype" w:hAnsi="Palatino Linotype"/>
                <w:bCs/>
                <w:sz w:val="27"/>
                <w:szCs w:val="27"/>
                <w:lang w:val="sr-Latn-RS"/>
              </w:rPr>
            </w:pPr>
            <w:r>
              <w:rPr>
                <w:rFonts w:ascii="Palatino Linotype" w:hAnsi="Palatino Linotype"/>
                <w:bCs/>
                <w:sz w:val="27"/>
                <w:szCs w:val="27"/>
                <w:lang w:val="sr-Latn-RS"/>
              </w:rPr>
              <w:t>DOI:</w:t>
            </w:r>
            <w:r>
              <w:t xml:space="preserve"> </w:t>
            </w:r>
            <w:r>
              <w:rPr>
                <w:rFonts w:ascii="Palatino Linotype" w:hAnsi="Palatino Linotype"/>
                <w:bCs/>
                <w:sz w:val="27"/>
                <w:szCs w:val="27"/>
                <w:lang w:val="sr-Latn-RS"/>
              </w:rPr>
              <w:t>10.1016/j.molcata.2010.05.010</w:t>
            </w:r>
          </w:p>
          <w:p>
            <w:pPr>
              <w:pStyle w:val="9"/>
              <w:tabs>
                <w:tab w:val="left" w:pos="641"/>
                <w:tab w:val="left" w:pos="735"/>
                <w:tab w:val="left" w:pos="783"/>
              </w:tabs>
              <w:autoSpaceDE w:val="0"/>
              <w:autoSpaceDN w:val="0"/>
              <w:adjustRightInd w:val="0"/>
              <w:spacing w:after="0" w:line="240" w:lineRule="auto"/>
              <w:ind w:left="0" w:firstLine="454"/>
              <w:jc w:val="both"/>
              <w:rPr>
                <w:rFonts w:ascii="Palatino Linotype" w:hAnsi="Palatino Linotype"/>
                <w:sz w:val="27"/>
                <w:szCs w:val="27"/>
                <w:lang w:val="sr-Latn-CS"/>
              </w:rPr>
            </w:pP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  <w:t>IMPAKT FAKTOR IF</w:t>
            </w: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  <w:vertAlign w:val="subscript"/>
              </w:rPr>
              <w:t>20</w:t>
            </w: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  <w:vertAlign w:val="subscript"/>
                <w:lang w:val="sr-Cyrl-RS"/>
              </w:rPr>
              <w:t>09</w:t>
            </w: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  <w:t>= 3,135</w:t>
            </w:r>
          </w:p>
          <w:p>
            <w:pPr>
              <w:numPr>
                <w:ilvl w:val="0"/>
                <w:numId w:val="2"/>
              </w:numPr>
              <w:tabs>
                <w:tab w:val="left" w:pos="1267"/>
              </w:tabs>
              <w:autoSpaceDE w:val="0"/>
              <w:autoSpaceDN w:val="0"/>
              <w:adjustRightInd w:val="0"/>
              <w:spacing w:after="0" w:line="240" w:lineRule="auto"/>
              <w:ind w:left="425" w:hanging="425"/>
              <w:jc w:val="both"/>
              <w:rPr>
                <w:rFonts w:ascii="Palatino Linotype" w:hAnsi="Palatino Linotype"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/>
                <w:bCs/>
                <w:sz w:val="27"/>
                <w:szCs w:val="27"/>
                <w:lang w:val="sl-SI"/>
              </w:rPr>
              <w:t xml:space="preserve">Zorica D. Petrović, Vladimir P. Petrović, </w:t>
            </w:r>
            <w:r>
              <w:rPr>
                <w:rFonts w:ascii="Palatino Linotype" w:hAnsi="Palatino Linotype"/>
                <w:b/>
                <w:bCs/>
                <w:sz w:val="27"/>
                <w:szCs w:val="27"/>
                <w:lang w:val="sl-SI"/>
              </w:rPr>
              <w:t>Dušica Simijonović</w:t>
            </w:r>
            <w:r>
              <w:rPr>
                <w:rFonts w:ascii="Palatino Linotype" w:hAnsi="Palatino Linotype"/>
                <w:bCs/>
                <w:sz w:val="27"/>
                <w:szCs w:val="27"/>
                <w:lang w:val="sl-SI"/>
              </w:rPr>
              <w:t>, Svetlana Marković, Mechanistic pathways for oxidative addition of aryl iodides to the low-ligated diethanolamine palladium(0) complex in phosphine-free Heck reactions, Journal of Organometallic Chemistry</w:t>
            </w:r>
            <w:r>
              <w:rPr>
                <w:rFonts w:ascii="Palatino Linotype" w:hAnsi="Palatino Linotype"/>
                <w:bCs/>
                <w:sz w:val="27"/>
                <w:szCs w:val="27"/>
              </w:rPr>
              <w:t xml:space="preserve">, (2009), vol. 694, str. </w:t>
            </w:r>
            <w:r>
              <w:rPr>
                <w:rFonts w:ascii="Palatino Linotype" w:hAnsi="Palatino Linotype"/>
                <w:bCs/>
                <w:sz w:val="27"/>
                <w:szCs w:val="27"/>
                <w:lang w:val="sl-SI"/>
              </w:rPr>
              <w:t>3852-3858</w:t>
            </w:r>
            <w:r>
              <w:rPr>
                <w:rFonts w:ascii="Palatino Linotype" w:hAnsi="Palatino Linotype"/>
                <w:bCs/>
                <w:sz w:val="27"/>
                <w:szCs w:val="27"/>
                <w:lang w:val="sr-Cyrl-RS"/>
              </w:rPr>
              <w:t>.</w:t>
            </w:r>
          </w:p>
          <w:p>
            <w:pPr>
              <w:tabs>
                <w:tab w:val="left" w:pos="1267"/>
              </w:tabs>
              <w:autoSpaceDE w:val="0"/>
              <w:autoSpaceDN w:val="0"/>
              <w:adjustRightInd w:val="0"/>
              <w:spacing w:after="0" w:line="240" w:lineRule="auto"/>
              <w:ind w:firstLine="454"/>
              <w:jc w:val="both"/>
              <w:rPr>
                <w:rFonts w:ascii="Palatino Linotype" w:hAnsi="Palatino Linotype"/>
                <w:bCs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/>
                <w:bCs/>
                <w:sz w:val="27"/>
                <w:szCs w:val="27"/>
                <w:lang w:val="sr-Cyrl-RS"/>
              </w:rPr>
              <w:t>ISSN 0022-328X</w:t>
            </w:r>
          </w:p>
          <w:p>
            <w:pPr>
              <w:tabs>
                <w:tab w:val="left" w:pos="1267"/>
              </w:tabs>
              <w:autoSpaceDE w:val="0"/>
              <w:autoSpaceDN w:val="0"/>
              <w:adjustRightInd w:val="0"/>
              <w:spacing w:after="0" w:line="240" w:lineRule="auto"/>
              <w:ind w:firstLine="454"/>
              <w:jc w:val="both"/>
              <w:rPr>
                <w:rFonts w:ascii="Palatino Linotype" w:hAnsi="Palatino Linotype"/>
                <w:bCs/>
                <w:sz w:val="27"/>
                <w:szCs w:val="27"/>
                <w:lang w:val="sl-SI"/>
              </w:rPr>
            </w:pPr>
            <w:r>
              <w:rPr>
                <w:rFonts w:ascii="Palatino Linotype" w:hAnsi="Palatino Linotype"/>
                <w:bCs/>
                <w:sz w:val="27"/>
                <w:szCs w:val="27"/>
                <w:lang w:val="sl-SI"/>
              </w:rPr>
              <w:t>DOI:10.1016/j.jorganchem.2009.07.043</w:t>
            </w:r>
          </w:p>
          <w:p>
            <w:pPr>
              <w:pStyle w:val="9"/>
              <w:tabs>
                <w:tab w:val="left" w:pos="641"/>
                <w:tab w:val="left" w:pos="735"/>
                <w:tab w:val="left" w:pos="783"/>
              </w:tabs>
              <w:autoSpaceDE w:val="0"/>
              <w:autoSpaceDN w:val="0"/>
              <w:adjustRightInd w:val="0"/>
              <w:spacing w:after="0" w:line="240" w:lineRule="auto"/>
              <w:ind w:left="0" w:firstLine="454"/>
              <w:jc w:val="both"/>
              <w:rPr>
                <w:rFonts w:ascii="Palatino Linotype" w:hAnsi="Palatino Linotype"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  <w:t>IMPAKT FAKTOR IF</w:t>
            </w: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  <w:vertAlign w:val="subscript"/>
              </w:rPr>
              <w:t>20</w:t>
            </w: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  <w:vertAlign w:val="subscript"/>
                <w:lang w:val="sr-Cyrl-RS"/>
              </w:rPr>
              <w:t>07</w:t>
            </w: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  <w:t>= 2,168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8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 w:cs="Times New Roman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 w:cs="Times New Roman"/>
                <w:b/>
                <w:bCs/>
                <w:color w:val="000000"/>
                <w:sz w:val="27"/>
                <w:szCs w:val="27"/>
              </w:rPr>
              <w:t>Списак резултата М22</w:t>
            </w:r>
            <w:r>
              <w:rPr>
                <w:rFonts w:ascii="Palatino Linotype" w:hAnsi="Palatino Linotype" w:eastAsia="Times New Roman" w:cs="Times New Roman"/>
                <w:b/>
                <w:bCs/>
                <w:color w:val="000000"/>
                <w:sz w:val="27"/>
                <w:szCs w:val="27"/>
              </w:rPr>
              <w:br w:type="textWrapping"/>
            </w:r>
            <w:r>
              <w:rPr>
                <w:rFonts w:ascii="Palatino Linotype" w:hAnsi="Palatino Linotype" w:eastAsia="Times New Roman" w:cs="Times New Roman"/>
                <w:b/>
                <w:bCs/>
                <w:color w:val="000000"/>
                <w:sz w:val="27"/>
                <w:szCs w:val="27"/>
              </w:rPr>
              <w:t>Рад у истакнутом међународном часопису</w:t>
            </w:r>
          </w:p>
        </w:tc>
        <w:tc>
          <w:tcPr>
            <w:tcW w:w="2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Palatino Linotype" w:hAnsi="Palatino Linotype" w:eastAsia="Times New Roman" w:cs="Times New Roman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 w:cs="Times New Roman"/>
                <w:b/>
                <w:bCs/>
                <w:color w:val="000000"/>
                <w:sz w:val="27"/>
                <w:szCs w:val="27"/>
              </w:rPr>
              <w:t xml:space="preserve">Број </w:t>
            </w:r>
          </w:p>
          <w:p>
            <w:pPr>
              <w:spacing w:after="0" w:line="240" w:lineRule="auto"/>
              <w:jc w:val="center"/>
              <w:rPr>
                <w:rFonts w:ascii="Palatino Linotype" w:hAnsi="Palatino Linotype" w:eastAsia="Times New Roman" w:cs="Times New Roman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 w:cs="Times New Roman"/>
                <w:b/>
                <w:bCs/>
                <w:color w:val="000000"/>
                <w:sz w:val="27"/>
                <w:szCs w:val="27"/>
              </w:rPr>
              <w:t>21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0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pStyle w:val="9"/>
              <w:numPr>
                <w:ilvl w:val="0"/>
                <w:numId w:val="3"/>
              </w:numPr>
              <w:spacing w:after="0"/>
              <w:ind w:left="425" w:hanging="425"/>
              <w:jc w:val="both"/>
              <w:rPr>
                <w:rFonts w:ascii="Palatino Linotype" w:hAnsi="Palatino Linotype"/>
                <w:sz w:val="27"/>
                <w:szCs w:val="27"/>
              </w:rPr>
            </w:pPr>
            <w:r>
              <w:rPr>
                <w:rFonts w:ascii="Palatino Linotype" w:hAnsi="Palatino Linotype"/>
                <w:sz w:val="27"/>
                <w:szCs w:val="27"/>
                <w:lang w:val="sr-Latn-RS"/>
              </w:rPr>
              <w:t xml:space="preserve">Jovica </w:t>
            </w:r>
            <w:r>
              <w:rPr>
                <w:rFonts w:ascii="Palatino Linotype" w:hAnsi="Palatino Linotype"/>
                <w:sz w:val="27"/>
                <w:szCs w:val="27"/>
              </w:rPr>
              <w:t xml:space="preserve">Branković, Vesna M. Milovanović, Zorica D. Petrović, </w:t>
            </w:r>
            <w:r>
              <w:rPr>
                <w:rFonts w:ascii="Palatino Linotype" w:hAnsi="Palatino Linotype"/>
                <w:b/>
                <w:bCs/>
                <w:sz w:val="27"/>
                <w:szCs w:val="27"/>
              </w:rPr>
              <w:t>Dušica Simijonović</w:t>
            </w:r>
            <w:r>
              <w:rPr>
                <w:rFonts w:ascii="Palatino Linotype" w:hAnsi="Palatino Linotype"/>
                <w:sz w:val="27"/>
                <w:szCs w:val="27"/>
              </w:rPr>
              <w:t xml:space="preserve">, Vladimir P. Petrović, Pyrazolone-type compounds (part II): </w:t>
            </w:r>
            <w:r>
              <w:rPr>
                <w:rFonts w:ascii="Palatino Linotype" w:hAnsi="Palatino Linotype"/>
                <w:i/>
                <w:iCs/>
                <w:sz w:val="27"/>
                <w:szCs w:val="27"/>
              </w:rPr>
              <w:t>in vitro</w:t>
            </w:r>
            <w:r>
              <w:rPr>
                <w:rFonts w:ascii="Palatino Linotype" w:hAnsi="Palatino Linotype"/>
                <w:sz w:val="27"/>
                <w:szCs w:val="27"/>
              </w:rPr>
              <w:t xml:space="preserve"> and </w:t>
            </w:r>
            <w:r>
              <w:rPr>
                <w:rFonts w:ascii="Palatino Linotype" w:hAnsi="Palatino Linotype"/>
                <w:i/>
                <w:iCs/>
                <w:sz w:val="27"/>
                <w:szCs w:val="27"/>
              </w:rPr>
              <w:t>in silico</w:t>
            </w:r>
            <w:r>
              <w:rPr>
                <w:rFonts w:ascii="Palatino Linotype" w:hAnsi="Palatino Linotype"/>
                <w:sz w:val="27"/>
                <w:szCs w:val="27"/>
              </w:rPr>
              <w:t xml:space="preserve"> evaluation of antioxidant potential; structure–activity relationship, RSC Advances, (2023), vol. 13, str. 2824. </w:t>
            </w:r>
          </w:p>
          <w:p>
            <w:pPr>
              <w:pStyle w:val="9"/>
              <w:spacing w:after="0"/>
              <w:ind w:left="425"/>
              <w:jc w:val="both"/>
              <w:rPr>
                <w:rFonts w:ascii="Palatino Linotype" w:hAnsi="Palatino Linotype" w:eastAsia="TimesNewRomanPSMT"/>
                <w:sz w:val="27"/>
                <w:szCs w:val="27"/>
              </w:rPr>
            </w:pPr>
            <w:r>
              <w:rPr>
                <w:rFonts w:ascii="Palatino Linotype" w:hAnsi="Palatino Linotype"/>
                <w:bCs/>
                <w:sz w:val="27"/>
                <w:szCs w:val="27"/>
                <w:lang w:val="sr-Cyrl-RS"/>
              </w:rPr>
              <w:t xml:space="preserve">ISSN </w:t>
            </w:r>
            <w:r>
              <w:rPr>
                <w:rFonts w:ascii="Palatino Linotype" w:hAnsi="Palatino Linotype" w:eastAsia="TimesNewRomanPSMT"/>
                <w:sz w:val="27"/>
                <w:szCs w:val="27"/>
              </w:rPr>
              <w:t>2046-2069</w:t>
            </w:r>
          </w:p>
          <w:p>
            <w:pPr>
              <w:pStyle w:val="9"/>
              <w:spacing w:after="0"/>
              <w:ind w:left="425"/>
              <w:jc w:val="both"/>
              <w:rPr>
                <w:rFonts w:ascii="Palatino Linotype" w:hAnsi="Palatino Linotype"/>
                <w:sz w:val="27"/>
                <w:szCs w:val="27"/>
              </w:rPr>
            </w:pPr>
            <w:r>
              <w:rPr>
                <w:rFonts w:ascii="Palatino Linotype" w:hAnsi="Palatino Linotype"/>
                <w:sz w:val="27"/>
                <w:szCs w:val="27"/>
              </w:rPr>
              <w:t>DOI: 10.1039/d2ra08280b</w:t>
            </w:r>
          </w:p>
          <w:p>
            <w:pPr>
              <w:pStyle w:val="9"/>
              <w:spacing w:after="0"/>
              <w:ind w:left="425"/>
              <w:jc w:val="both"/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  <w:t>IMPAKT FAKTOR IF</w:t>
            </w: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  <w:vertAlign w:val="subscript"/>
              </w:rPr>
              <w:t>20</w:t>
            </w: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  <w:vertAlign w:val="subscript"/>
                <w:lang w:val="sr-Cyrl-RS"/>
              </w:rPr>
              <w:t>2</w:t>
            </w: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  <w:vertAlign w:val="subscript"/>
                <w:lang w:val="sr-Latn-RS"/>
              </w:rPr>
              <w:t>1</w:t>
            </w: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  <w:t>= 4,036</w:t>
            </w:r>
          </w:p>
          <w:p>
            <w:pPr>
              <w:pStyle w:val="9"/>
              <w:numPr>
                <w:ilvl w:val="0"/>
                <w:numId w:val="3"/>
              </w:numPr>
              <w:spacing w:after="0"/>
              <w:ind w:left="425" w:hanging="425"/>
              <w:jc w:val="both"/>
              <w:rPr>
                <w:rFonts w:ascii="Palatino Linotype" w:hAnsi="Palatino Linotype"/>
                <w:sz w:val="27"/>
                <w:szCs w:val="27"/>
              </w:rPr>
            </w:pPr>
            <w:r>
              <w:rPr>
                <w:rFonts w:ascii="Palatino Linotype" w:hAnsi="Palatino Linotype"/>
                <w:sz w:val="27"/>
                <w:szCs w:val="27"/>
                <w:lang w:val="sr-Latn-RS"/>
              </w:rPr>
              <w:t xml:space="preserve">Dejan Milenković, Dušan Dimić, Edina Avdović, </w:t>
            </w:r>
            <w:r>
              <w:rPr>
                <w:rFonts w:ascii="Palatino Linotype" w:hAnsi="Palatino Linotype"/>
                <w:b/>
                <w:bCs/>
                <w:sz w:val="27"/>
                <w:szCs w:val="27"/>
                <w:lang w:val="sr-Latn-RS"/>
              </w:rPr>
              <w:t>Dušica Simijonović</w:t>
            </w:r>
            <w:r>
              <w:rPr>
                <w:rFonts w:ascii="Palatino Linotype" w:hAnsi="Palatino Linotype"/>
                <w:sz w:val="27"/>
                <w:szCs w:val="27"/>
                <w:lang w:val="sr-Latn-RS"/>
              </w:rPr>
              <w:t>, Radiša Vojinović, Zoran Marković, A thermodynamic and kinetic HO radical scavenging study and protein binding of baicalein, Journal of Chemical Thermodynamics, (2023), vol. 185, str. 107110</w:t>
            </w:r>
            <w:r>
              <w:rPr>
                <w:rFonts w:ascii="Palatino Linotype" w:hAnsi="Palatino Linotype"/>
                <w:sz w:val="27"/>
                <w:szCs w:val="27"/>
              </w:rPr>
              <w:t xml:space="preserve">. </w:t>
            </w:r>
          </w:p>
          <w:p>
            <w:pPr>
              <w:pStyle w:val="9"/>
              <w:spacing w:after="0"/>
              <w:ind w:left="425"/>
              <w:jc w:val="both"/>
              <w:rPr>
                <w:rFonts w:ascii="Palatino Linotype" w:hAnsi="Palatino Linotype"/>
                <w:bCs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/>
                <w:bCs/>
                <w:sz w:val="27"/>
                <w:szCs w:val="27"/>
                <w:lang w:val="sr-Cyrl-RS"/>
              </w:rPr>
              <w:t>ISSN 0021-9614</w:t>
            </w:r>
          </w:p>
          <w:p>
            <w:pPr>
              <w:pStyle w:val="9"/>
              <w:spacing w:after="0"/>
              <w:ind w:left="425"/>
              <w:jc w:val="both"/>
              <w:rPr>
                <w:rFonts w:ascii="Palatino Linotype" w:hAnsi="Palatino Linotype"/>
                <w:sz w:val="27"/>
                <w:szCs w:val="27"/>
              </w:rPr>
            </w:pPr>
            <w:r>
              <w:rPr>
                <w:rFonts w:ascii="Palatino Linotype" w:hAnsi="Palatino Linotype"/>
                <w:sz w:val="27"/>
                <w:szCs w:val="27"/>
              </w:rPr>
              <w:t>DOI: 107110. 10.1016/j.jct.2023.107110</w:t>
            </w:r>
          </w:p>
          <w:p>
            <w:pPr>
              <w:pStyle w:val="9"/>
              <w:spacing w:after="0"/>
              <w:ind w:left="425"/>
              <w:jc w:val="both"/>
              <w:rPr>
                <w:rFonts w:ascii="Palatino Linotype" w:hAnsi="Palatino Linotype"/>
                <w:sz w:val="27"/>
                <w:szCs w:val="27"/>
              </w:rPr>
            </w:pP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  <w:t>IMPAKT FAKTOR IF</w:t>
            </w: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  <w:vertAlign w:val="subscript"/>
              </w:rPr>
              <w:t>20</w:t>
            </w: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  <w:vertAlign w:val="subscript"/>
                <w:lang w:val="sr-Cyrl-RS"/>
              </w:rPr>
              <w:t>2</w:t>
            </w: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  <w:vertAlign w:val="subscript"/>
                <w:lang w:val="sr-Latn-RS"/>
              </w:rPr>
              <w:t>1</w:t>
            </w: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  <w:t>= 3,269</w:t>
            </w:r>
          </w:p>
          <w:p>
            <w:pPr>
              <w:pStyle w:val="9"/>
              <w:numPr>
                <w:ilvl w:val="0"/>
                <w:numId w:val="3"/>
              </w:numPr>
              <w:spacing w:after="0"/>
              <w:ind w:left="425" w:hanging="425"/>
              <w:jc w:val="both"/>
              <w:rPr>
                <w:rFonts w:ascii="Palatino Linotype" w:hAnsi="Palatino Linotype"/>
                <w:sz w:val="27"/>
                <w:szCs w:val="27"/>
              </w:rPr>
            </w:pPr>
            <w:r>
              <w:rPr>
                <w:rFonts w:ascii="Palatino Linotype" w:hAnsi="Palatino Linotype"/>
                <w:sz w:val="27"/>
                <w:szCs w:val="27"/>
                <w:lang w:val="sr-Latn-RS"/>
              </w:rPr>
              <w:t xml:space="preserve">Jovica </w:t>
            </w:r>
            <w:r>
              <w:rPr>
                <w:rFonts w:ascii="Palatino Linotype" w:hAnsi="Palatino Linotype"/>
                <w:sz w:val="27"/>
                <w:szCs w:val="27"/>
              </w:rPr>
              <w:t xml:space="preserve">Branković, Nevena Milivojević, Vesna M. Milovanović, </w:t>
            </w:r>
            <w:r>
              <w:rPr>
                <w:rFonts w:ascii="Palatino Linotype" w:hAnsi="Palatino Linotype"/>
                <w:b/>
                <w:bCs/>
                <w:sz w:val="27"/>
                <w:szCs w:val="27"/>
              </w:rPr>
              <w:t>Dušica Simijonović</w:t>
            </w:r>
            <w:r>
              <w:rPr>
                <w:rFonts w:ascii="Palatino Linotype" w:hAnsi="Palatino Linotype"/>
                <w:sz w:val="27"/>
                <w:szCs w:val="27"/>
              </w:rPr>
              <w:t xml:space="preserve">, Zorica D. Petrović, Zoran Marković, Dragana S. Šeklić, Marko N. Živanović, Milena D. Vukić, Vladimir P. Petrović, Evaluation of antioxidant and cytotoxic properties of phenolic </w:t>
            </w:r>
            <w:r>
              <w:rPr>
                <w:rFonts w:ascii="Palatino Linotype" w:hAnsi="Palatino Linotype"/>
                <w:i/>
                <w:iCs/>
                <w:sz w:val="27"/>
                <w:szCs w:val="27"/>
              </w:rPr>
              <w:t>N</w:t>
            </w:r>
            <w:r>
              <w:rPr>
                <w:rFonts w:ascii="Palatino Linotype" w:hAnsi="Palatino Linotype"/>
                <w:sz w:val="27"/>
                <w:szCs w:val="27"/>
              </w:rPr>
              <w:t xml:space="preserve">-acylhydrazones: structure–activity relationship, Royal Society Open Science (2022), vol. 9, str. 211853. </w:t>
            </w:r>
          </w:p>
          <w:p>
            <w:pPr>
              <w:pStyle w:val="9"/>
              <w:spacing w:after="0"/>
              <w:ind w:left="425"/>
              <w:jc w:val="both"/>
              <w:rPr>
                <w:rFonts w:ascii="Palatino Linotype" w:hAnsi="Palatino Linotype"/>
                <w:bCs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/>
                <w:bCs/>
                <w:sz w:val="27"/>
                <w:szCs w:val="27"/>
                <w:lang w:val="sr-Cyrl-RS"/>
              </w:rPr>
              <w:t>ISSN 2054-5703</w:t>
            </w:r>
          </w:p>
          <w:p>
            <w:pPr>
              <w:pStyle w:val="9"/>
              <w:spacing w:after="0"/>
              <w:ind w:left="425"/>
              <w:jc w:val="both"/>
              <w:rPr>
                <w:rFonts w:ascii="Palatino Linotype" w:hAnsi="Palatino Linotype"/>
                <w:sz w:val="27"/>
                <w:szCs w:val="27"/>
              </w:rPr>
            </w:pPr>
            <w:r>
              <w:rPr>
                <w:rFonts w:ascii="Palatino Linotype" w:hAnsi="Palatino Linotype"/>
                <w:sz w:val="27"/>
                <w:szCs w:val="27"/>
              </w:rPr>
              <w:t>DOI: 10.1098/rsos.211853</w:t>
            </w:r>
          </w:p>
          <w:p>
            <w:pPr>
              <w:pStyle w:val="9"/>
              <w:spacing w:after="0"/>
              <w:ind w:left="425"/>
              <w:jc w:val="both"/>
              <w:rPr>
                <w:rFonts w:ascii="Palatino Linotype" w:hAnsi="Palatino Linotype"/>
                <w:sz w:val="27"/>
                <w:szCs w:val="27"/>
              </w:rPr>
            </w:pP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  <w:t>IMPAKT FAKTOR IF</w:t>
            </w: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  <w:vertAlign w:val="subscript"/>
              </w:rPr>
              <w:t>20</w:t>
            </w: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  <w:vertAlign w:val="subscript"/>
                <w:lang w:val="sr-Cyrl-RS"/>
              </w:rPr>
              <w:t>2</w:t>
            </w: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  <w:vertAlign w:val="subscript"/>
                <w:lang w:val="sr-Latn-RS"/>
              </w:rPr>
              <w:t>1</w:t>
            </w: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  <w:t>= 3,653</w:t>
            </w:r>
          </w:p>
          <w:p>
            <w:pPr>
              <w:pStyle w:val="9"/>
              <w:numPr>
                <w:ilvl w:val="0"/>
                <w:numId w:val="3"/>
              </w:numPr>
              <w:spacing w:after="0"/>
              <w:ind w:left="425" w:hanging="425"/>
              <w:jc w:val="both"/>
              <w:rPr>
                <w:rFonts w:ascii="Palatino Linotype" w:hAnsi="Palatino Linotype"/>
                <w:sz w:val="27"/>
                <w:szCs w:val="27"/>
              </w:rPr>
            </w:pPr>
            <w:r>
              <w:rPr>
                <w:rFonts w:ascii="Palatino Linotype" w:hAnsi="Palatino Linotype"/>
                <w:sz w:val="27"/>
                <w:szCs w:val="27"/>
              </w:rPr>
              <w:t xml:space="preserve">Jovica Branković, Vesna M. Milovanović, </w:t>
            </w:r>
            <w:r>
              <w:rPr>
                <w:rFonts w:ascii="Palatino Linotype" w:hAnsi="Palatino Linotype"/>
                <w:b/>
                <w:bCs/>
                <w:sz w:val="27"/>
                <w:szCs w:val="27"/>
              </w:rPr>
              <w:t>Dušica Simijonović</w:t>
            </w:r>
            <w:r>
              <w:rPr>
                <w:rFonts w:ascii="Palatino Linotype" w:hAnsi="Palatino Linotype"/>
                <w:sz w:val="27"/>
                <w:szCs w:val="27"/>
              </w:rPr>
              <w:t xml:space="preserve">, Slađana Novaković, Zorica D. Petrović, Snežana S. Trifunović, Goran A. Bogdanović, Vladimir P. Petrović, Pyrazolone-type compounds: synthesis and </w:t>
            </w:r>
            <w:r>
              <w:rPr>
                <w:rFonts w:ascii="Palatino Linotype" w:hAnsi="Palatino Linotype"/>
                <w:i/>
                <w:iCs/>
                <w:sz w:val="27"/>
                <w:szCs w:val="27"/>
              </w:rPr>
              <w:t>in silico</w:t>
            </w:r>
            <w:r>
              <w:rPr>
                <w:rFonts w:ascii="Palatino Linotype" w:hAnsi="Palatino Linotype"/>
                <w:sz w:val="27"/>
                <w:szCs w:val="27"/>
              </w:rPr>
              <w:t xml:space="preserve"> assessment of antiviral potential against key viral proteins of SARS-CoV-2, RSC Advances (2022), vol. 12, str. 16054.</w:t>
            </w:r>
          </w:p>
          <w:p>
            <w:pPr>
              <w:pStyle w:val="9"/>
              <w:spacing w:after="0"/>
              <w:ind w:left="425"/>
              <w:jc w:val="both"/>
              <w:rPr>
                <w:rFonts w:ascii="Palatino Linotype" w:hAnsi="Palatino Linotype" w:eastAsia="TimesNewRomanPSMT"/>
                <w:sz w:val="27"/>
                <w:szCs w:val="27"/>
              </w:rPr>
            </w:pPr>
            <w:r>
              <w:rPr>
                <w:rFonts w:ascii="Palatino Linotype" w:hAnsi="Palatino Linotype" w:eastAsia="TimesNewRomanPSMT"/>
                <w:sz w:val="27"/>
                <w:szCs w:val="27"/>
              </w:rPr>
              <w:t>ISSN 2046-2069</w:t>
            </w:r>
          </w:p>
          <w:p>
            <w:pPr>
              <w:pStyle w:val="9"/>
              <w:spacing w:after="0"/>
              <w:ind w:left="425"/>
              <w:jc w:val="both"/>
              <w:rPr>
                <w:rFonts w:ascii="Palatino Linotype" w:hAnsi="Palatino Linotype"/>
                <w:sz w:val="27"/>
                <w:szCs w:val="27"/>
              </w:rPr>
            </w:pPr>
            <w:r>
              <w:rPr>
                <w:rFonts w:ascii="Palatino Linotype" w:hAnsi="Palatino Linotype" w:eastAsia="SimSun"/>
                <w:iCs/>
                <w:sz w:val="27"/>
                <w:szCs w:val="27"/>
              </w:rPr>
              <w:t xml:space="preserve">DOI: </w:t>
            </w:r>
            <w:r>
              <w:rPr>
                <w:rFonts w:ascii="Palatino Linotype" w:hAnsi="Palatino Linotype"/>
                <w:sz w:val="27"/>
                <w:szCs w:val="27"/>
              </w:rPr>
              <w:t>10.1039/d2ra02542f</w:t>
            </w:r>
          </w:p>
          <w:p>
            <w:pPr>
              <w:pStyle w:val="9"/>
              <w:spacing w:after="0"/>
              <w:ind w:left="425"/>
              <w:jc w:val="both"/>
              <w:rPr>
                <w:rFonts w:ascii="Palatino Linotype" w:hAnsi="Palatino Linotype"/>
                <w:sz w:val="27"/>
                <w:szCs w:val="27"/>
              </w:rPr>
            </w:pP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  <w:t>IMPAKT FAKTOR IF</w:t>
            </w: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  <w:vertAlign w:val="subscript"/>
              </w:rPr>
              <w:t>2021</w:t>
            </w: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  <w:t>= 4,036</w:t>
            </w:r>
          </w:p>
          <w:p>
            <w:pPr>
              <w:pStyle w:val="9"/>
              <w:numPr>
                <w:ilvl w:val="0"/>
                <w:numId w:val="3"/>
              </w:numPr>
              <w:spacing w:after="0"/>
              <w:ind w:left="425" w:hanging="425"/>
              <w:jc w:val="both"/>
              <w:rPr>
                <w:rFonts w:ascii="Palatino Linotype" w:hAnsi="Palatino Linotype"/>
                <w:sz w:val="27"/>
                <w:szCs w:val="27"/>
              </w:rPr>
            </w:pPr>
            <w:r>
              <w:rPr>
                <w:rFonts w:ascii="Palatino Linotype" w:hAnsi="Palatino Linotype"/>
                <w:b/>
                <w:bCs/>
                <w:sz w:val="27"/>
                <w:szCs w:val="27"/>
              </w:rPr>
              <w:t>Dušica Simijonović</w:t>
            </w:r>
            <w:r>
              <w:rPr>
                <w:rFonts w:ascii="Palatino Linotype" w:hAnsi="Palatino Linotype"/>
                <w:sz w:val="27"/>
                <w:szCs w:val="27"/>
              </w:rPr>
              <w:t xml:space="preserve">, </w:t>
            </w:r>
            <w:r>
              <w:rPr>
                <w:rFonts w:ascii="Palatino Linotype" w:hAnsi="Palatino Linotype"/>
                <w:bCs/>
                <w:iCs/>
                <w:sz w:val="27"/>
                <w:szCs w:val="27"/>
                <w:lang w:val="en-GB"/>
              </w:rPr>
              <w:t>Evangelia-Eirini</w:t>
            </w:r>
            <w:r>
              <w:rPr>
                <w:rFonts w:ascii="Palatino Linotype" w:hAnsi="Palatino Linotype"/>
                <w:bCs/>
                <w:iCs/>
                <w:sz w:val="27"/>
                <w:szCs w:val="27"/>
                <w:lang w:val="sr-Cyrl-RS"/>
              </w:rPr>
              <w:t xml:space="preserve"> </w:t>
            </w:r>
            <w:r>
              <w:rPr>
                <w:rFonts w:ascii="Palatino Linotype" w:hAnsi="Palatino Linotype"/>
                <w:sz w:val="27"/>
                <w:szCs w:val="27"/>
              </w:rPr>
              <w:t>Vlachou, Konstantinos E. Litinas, Zorica D. Petrović, Vladimir P. Petrović, Synthesis, structural characterization, and molecular docking study of new phthalhydrazide-coumarin hybrids, Journal of Molecular Structure, (2021), vol. 1226, str. 129366</w:t>
            </w:r>
            <w:r>
              <w:rPr>
                <w:rFonts w:ascii="Palatino Linotype" w:hAnsi="Palatino Linotype"/>
                <w:sz w:val="27"/>
                <w:szCs w:val="27"/>
                <w:lang w:val="sr-Cyrl-RS"/>
              </w:rPr>
              <w:t>.</w:t>
            </w:r>
          </w:p>
          <w:p>
            <w:pPr>
              <w:pStyle w:val="9"/>
              <w:spacing w:after="0"/>
              <w:ind w:left="425"/>
              <w:jc w:val="both"/>
              <w:rPr>
                <w:rFonts w:ascii="Palatino Linotype" w:hAnsi="Palatino Linotype"/>
                <w:sz w:val="27"/>
                <w:szCs w:val="27"/>
              </w:rPr>
            </w:pPr>
            <w:r>
              <w:rPr>
                <w:rFonts w:ascii="Palatino Linotype" w:hAnsi="Palatino Linotype"/>
                <w:sz w:val="27"/>
                <w:szCs w:val="27"/>
              </w:rPr>
              <w:t>ISSN 0022-2860</w:t>
            </w:r>
          </w:p>
          <w:p>
            <w:pPr>
              <w:pStyle w:val="9"/>
              <w:spacing w:after="0"/>
              <w:ind w:left="425"/>
              <w:jc w:val="both"/>
              <w:rPr>
                <w:rFonts w:ascii="Palatino Linotype" w:hAnsi="Palatino Linotype"/>
                <w:sz w:val="27"/>
                <w:szCs w:val="27"/>
              </w:rPr>
            </w:pPr>
            <w:r>
              <w:rPr>
                <w:rFonts w:ascii="Palatino Linotype" w:hAnsi="Palatino Linotype"/>
                <w:sz w:val="27"/>
                <w:szCs w:val="27"/>
              </w:rPr>
              <w:t xml:space="preserve">DOI: 10.1016/j.molstruc.2020.129366 </w:t>
            </w:r>
          </w:p>
          <w:p>
            <w:pPr>
              <w:pStyle w:val="9"/>
              <w:spacing w:after="0"/>
              <w:ind w:left="425"/>
              <w:jc w:val="both"/>
              <w:rPr>
                <w:rFonts w:ascii="Palatino Linotype" w:hAnsi="Palatino Linotype"/>
                <w:sz w:val="27"/>
                <w:szCs w:val="27"/>
              </w:rPr>
            </w:pP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  <w:t>IMPAKT FAKTOR IF</w:t>
            </w: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  <w:vertAlign w:val="subscript"/>
              </w:rPr>
              <w:t>20</w:t>
            </w: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  <w:vertAlign w:val="subscript"/>
                <w:lang w:val="sr-Cyrl-RS"/>
              </w:rPr>
              <w:t>20</w:t>
            </w: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  <w:t xml:space="preserve">= </w:t>
            </w: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  <w:lang w:val="sr-Cyrl-RS"/>
              </w:rPr>
              <w:t>3,196</w:t>
            </w:r>
          </w:p>
          <w:p>
            <w:pPr>
              <w:pStyle w:val="9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425" w:hanging="425"/>
              <w:jc w:val="both"/>
              <w:rPr>
                <w:rFonts w:ascii="Palatino Linotype" w:hAnsi="Palatino Linotype"/>
                <w:b/>
                <w:bCs/>
                <w:sz w:val="27"/>
                <w:szCs w:val="27"/>
              </w:rPr>
            </w:pPr>
            <w:r>
              <w:rPr>
                <w:rFonts w:ascii="Palatino Linotype" w:hAnsi="Palatino Linotype"/>
                <w:sz w:val="27"/>
                <w:szCs w:val="27"/>
              </w:rPr>
              <w:t xml:space="preserve">Vesna Milovanović, Zorica D. Petrović, Slađana Novaković, Goran A. Bogdanović, </w:t>
            </w:r>
            <w:r>
              <w:rPr>
                <w:rFonts w:ascii="Palatino Linotype" w:hAnsi="Palatino Linotype"/>
                <w:b/>
                <w:bCs/>
                <w:sz w:val="27"/>
                <w:szCs w:val="27"/>
              </w:rPr>
              <w:t>Dušica Simijonović</w:t>
            </w:r>
            <w:r>
              <w:rPr>
                <w:rFonts w:ascii="Palatino Linotype" w:hAnsi="Palatino Linotype"/>
                <w:sz w:val="27"/>
                <w:szCs w:val="27"/>
              </w:rPr>
              <w:t>, Milan Mladenović, Jovica Branković, Vladimir P. Petrović, Pyrazole Derivatives of Medically Relevant Phenolic Acids: Insight into Antioxidative and Anti-LOX Activity, Medicinal Chemistry (2021), vol. 17, str. 807</w:t>
            </w:r>
            <w:r>
              <w:rPr>
                <w:rFonts w:ascii="Palatino Linotype" w:hAnsi="Palatino Linotype"/>
                <w:sz w:val="27"/>
                <w:szCs w:val="27"/>
                <w:lang w:val="sr-Cyrl-RS"/>
              </w:rPr>
              <w:t>.</w:t>
            </w:r>
          </w:p>
          <w:p>
            <w:pPr>
              <w:pStyle w:val="9"/>
              <w:autoSpaceDE w:val="0"/>
              <w:autoSpaceDN w:val="0"/>
              <w:adjustRightInd w:val="0"/>
              <w:spacing w:after="0"/>
              <w:ind w:left="425"/>
              <w:jc w:val="both"/>
              <w:rPr>
                <w:rFonts w:ascii="Palatino Linotype" w:hAnsi="Palatino Linotype"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/>
                <w:sz w:val="27"/>
                <w:szCs w:val="27"/>
                <w:lang w:val="sr-Cyrl-RS"/>
              </w:rPr>
              <w:t>ISSN 1573-4064</w:t>
            </w:r>
          </w:p>
          <w:p>
            <w:pPr>
              <w:pStyle w:val="9"/>
              <w:autoSpaceDE w:val="0"/>
              <w:autoSpaceDN w:val="0"/>
              <w:adjustRightInd w:val="0"/>
              <w:spacing w:after="0"/>
              <w:ind w:left="425"/>
              <w:jc w:val="both"/>
              <w:rPr>
                <w:rFonts w:ascii="Palatino Linotype" w:hAnsi="Palatino Linotype"/>
                <w:sz w:val="27"/>
                <w:szCs w:val="27"/>
              </w:rPr>
            </w:pPr>
            <w:r>
              <w:rPr>
                <w:rFonts w:ascii="Palatino Linotype" w:hAnsi="Palatino Linotype"/>
                <w:sz w:val="27"/>
                <w:szCs w:val="27"/>
              </w:rPr>
              <w:t>DOI: 10.2174/1573406416666200602152643</w:t>
            </w:r>
          </w:p>
          <w:p>
            <w:pPr>
              <w:pStyle w:val="9"/>
              <w:autoSpaceDE w:val="0"/>
              <w:autoSpaceDN w:val="0"/>
              <w:adjustRightInd w:val="0"/>
              <w:spacing w:after="0"/>
              <w:ind w:left="425"/>
              <w:jc w:val="both"/>
              <w:rPr>
                <w:rFonts w:ascii="Palatino Linotype" w:hAnsi="Palatino Linotype"/>
                <w:b/>
                <w:bCs/>
                <w:sz w:val="27"/>
                <w:szCs w:val="27"/>
              </w:rPr>
            </w:pP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  <w:t>IMPAKT FAKTOR IF</w:t>
            </w: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  <w:vertAlign w:val="subscript"/>
              </w:rPr>
              <w:t>20</w:t>
            </w: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  <w:vertAlign w:val="subscript"/>
                <w:lang w:val="sr-Cyrl-RS"/>
              </w:rPr>
              <w:t>20</w:t>
            </w: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  <w:t xml:space="preserve">= </w:t>
            </w: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  <w:lang w:val="sr-Cyrl-RS"/>
              </w:rPr>
              <w:t>2,745</w:t>
            </w:r>
          </w:p>
          <w:p>
            <w:pPr>
              <w:pStyle w:val="9"/>
              <w:numPr>
                <w:ilvl w:val="0"/>
                <w:numId w:val="3"/>
              </w:numPr>
              <w:spacing w:after="0"/>
              <w:ind w:left="425" w:hanging="425"/>
              <w:jc w:val="both"/>
              <w:rPr>
                <w:rFonts w:ascii="Palatino Linotype" w:hAnsi="Palatino Linotype"/>
                <w:sz w:val="27"/>
                <w:szCs w:val="27"/>
              </w:rPr>
            </w:pPr>
            <w:r>
              <w:rPr>
                <w:rFonts w:ascii="Palatino Linotype" w:hAnsi="Palatino Linotype"/>
                <w:sz w:val="27"/>
                <w:szCs w:val="27"/>
              </w:rPr>
              <w:t xml:space="preserve">Vesna M. Milovanović, Zorica D. Petrović, Slađana Novaković, Goran A. Bogdanović, Vladimir P. Petrović, </w:t>
            </w:r>
            <w:r>
              <w:rPr>
                <w:rFonts w:ascii="Palatino Linotype" w:hAnsi="Palatino Linotype"/>
                <w:b/>
                <w:bCs/>
                <w:sz w:val="27"/>
                <w:szCs w:val="27"/>
              </w:rPr>
              <w:t>Dušica Simijonović</w:t>
            </w:r>
            <w:r>
              <w:rPr>
                <w:rFonts w:ascii="Palatino Linotype" w:hAnsi="Palatino Linotype"/>
                <w:sz w:val="27"/>
                <w:szCs w:val="27"/>
              </w:rPr>
              <w:t>, Green synthesis of benzamide-dioxoisoindoline derivatives and assessment of their radical scavenging activity - Experimental and theoretical approach, Tetrahedron (2020), vol. 76, str. 131456</w:t>
            </w:r>
            <w:r>
              <w:rPr>
                <w:rFonts w:ascii="Palatino Linotype" w:hAnsi="Palatino Linotype"/>
                <w:sz w:val="27"/>
                <w:szCs w:val="27"/>
                <w:lang w:val="sr-Cyrl-RS"/>
              </w:rPr>
              <w:t>.</w:t>
            </w:r>
          </w:p>
          <w:p>
            <w:pPr>
              <w:pStyle w:val="9"/>
              <w:spacing w:after="0"/>
              <w:ind w:left="425"/>
              <w:jc w:val="both"/>
              <w:rPr>
                <w:rFonts w:ascii="Palatino Linotype" w:hAnsi="Palatino Linotype"/>
                <w:bCs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/>
                <w:bCs/>
                <w:sz w:val="27"/>
                <w:szCs w:val="27"/>
                <w:lang w:val="sr-Cyrl-RS"/>
              </w:rPr>
              <w:t>ISSN 0040-4020</w:t>
            </w:r>
          </w:p>
          <w:p>
            <w:pPr>
              <w:pStyle w:val="9"/>
              <w:spacing w:after="0"/>
              <w:ind w:left="425"/>
              <w:jc w:val="both"/>
              <w:rPr>
                <w:rFonts w:ascii="Palatino Linotype" w:hAnsi="Palatino Linotype"/>
                <w:sz w:val="27"/>
                <w:szCs w:val="27"/>
              </w:rPr>
            </w:pPr>
            <w:r>
              <w:rPr>
                <w:rFonts w:ascii="Palatino Linotype" w:hAnsi="Palatino Linotype"/>
                <w:sz w:val="27"/>
                <w:szCs w:val="27"/>
              </w:rPr>
              <w:t>DOI: 10.1016/j.tet.2020.131456</w:t>
            </w:r>
          </w:p>
          <w:p>
            <w:pPr>
              <w:pStyle w:val="9"/>
              <w:spacing w:after="0"/>
              <w:ind w:left="425"/>
              <w:jc w:val="both"/>
              <w:rPr>
                <w:rFonts w:ascii="Palatino Linotype" w:hAnsi="Palatino Linotype"/>
                <w:sz w:val="27"/>
                <w:szCs w:val="27"/>
              </w:rPr>
            </w:pP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  <w:t>IMPAKT FAKTOR IF</w:t>
            </w: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  <w:vertAlign w:val="subscript"/>
              </w:rPr>
              <w:t>20</w:t>
            </w: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  <w:vertAlign w:val="subscript"/>
                <w:lang w:val="sr-Cyrl-RS"/>
              </w:rPr>
              <w:t>20</w:t>
            </w: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  <w:t>= 2,</w:t>
            </w: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  <w:lang w:val="sr-Cyrl-RS"/>
              </w:rPr>
              <w:t>457</w:t>
            </w:r>
          </w:p>
          <w:p>
            <w:pPr>
              <w:pStyle w:val="9"/>
              <w:numPr>
                <w:ilvl w:val="0"/>
                <w:numId w:val="3"/>
              </w:numPr>
              <w:tabs>
                <w:tab w:val="left" w:pos="492"/>
                <w:tab w:val="left" w:pos="880"/>
                <w:tab w:val="left" w:pos="1215"/>
              </w:tabs>
              <w:autoSpaceDE w:val="0"/>
              <w:autoSpaceDN w:val="0"/>
              <w:adjustRightInd w:val="0"/>
              <w:spacing w:after="0"/>
              <w:ind w:left="425" w:hanging="425"/>
              <w:jc w:val="both"/>
              <w:rPr>
                <w:rFonts w:ascii="Palatino Linotype" w:hAnsi="Palatino Linotype"/>
                <w:b/>
                <w:bCs/>
                <w:sz w:val="27"/>
                <w:szCs w:val="27"/>
              </w:rPr>
            </w:pPr>
            <w:r>
              <w:rPr>
                <w:rFonts w:ascii="Palatino Linotype" w:hAnsi="Palatino Linotype"/>
                <w:bCs/>
                <w:sz w:val="27"/>
                <w:szCs w:val="27"/>
              </w:rPr>
              <w:t>Vesna</w:t>
            </w:r>
            <w:r>
              <w:rPr>
                <w:rFonts w:ascii="Palatino Linotype" w:hAnsi="Palatino Linotype" w:eastAsia="TimesNewRomanPSMT"/>
                <w:bCs/>
                <w:sz w:val="27"/>
                <w:szCs w:val="27"/>
              </w:rPr>
              <w:t xml:space="preserve"> </w:t>
            </w:r>
            <w:r>
              <w:rPr>
                <w:rFonts w:ascii="Palatino Linotype" w:hAnsi="Palatino Linotype"/>
                <w:bCs/>
                <w:sz w:val="27"/>
                <w:szCs w:val="27"/>
              </w:rPr>
              <w:t xml:space="preserve">Milovanović, Zorica D. Petrović, Slađana Novaković, Goran A. Bogdanović, </w:t>
            </w:r>
            <w:r>
              <w:rPr>
                <w:rFonts w:ascii="Palatino Linotype" w:hAnsi="Palatino Linotype"/>
                <w:b/>
                <w:sz w:val="27"/>
                <w:szCs w:val="27"/>
              </w:rPr>
              <w:t>Dušica Simijonović</w:t>
            </w:r>
            <w:r>
              <w:rPr>
                <w:rFonts w:ascii="Palatino Linotype" w:hAnsi="Palatino Linotype"/>
                <w:bCs/>
                <w:sz w:val="27"/>
                <w:szCs w:val="27"/>
              </w:rPr>
              <w:t xml:space="preserve">, Vladimir P. Petrović, </w:t>
            </w:r>
            <w:r>
              <w:rPr>
                <w:rFonts w:ascii="Palatino Linotype" w:hAnsi="Palatino Linotype"/>
                <w:sz w:val="27"/>
                <w:szCs w:val="27"/>
              </w:rPr>
              <w:t>Structural characterization of benzoyl-1</w:t>
            </w:r>
            <w:r>
              <w:rPr>
                <w:rFonts w:ascii="Palatino Linotype" w:hAnsi="Palatino Linotype"/>
                <w:i/>
                <w:iCs/>
                <w:sz w:val="27"/>
                <w:szCs w:val="27"/>
              </w:rPr>
              <w:t>H</w:t>
            </w:r>
            <w:r>
              <w:rPr>
                <w:rFonts w:ascii="Palatino Linotype" w:hAnsi="Palatino Linotype"/>
                <w:sz w:val="27"/>
                <w:szCs w:val="27"/>
              </w:rPr>
              <w:t>-pyrazole derivatives obtained in lemon juice medium: Experimental and theoretical approach, Journal of Molecular Structure</w:t>
            </w:r>
            <w:r>
              <w:rPr>
                <w:rFonts w:ascii="Palatino Linotype" w:hAnsi="Palatino Linotype"/>
                <w:sz w:val="27"/>
                <w:szCs w:val="27"/>
                <w:lang w:val="sl-SI"/>
              </w:rPr>
              <w:t>, (2019</w:t>
            </w:r>
            <w:r>
              <w:rPr>
                <w:rFonts w:ascii="Palatino Linotype" w:hAnsi="Palatino Linotype"/>
                <w:b/>
                <w:bCs/>
                <w:sz w:val="27"/>
                <w:szCs w:val="27"/>
                <w:lang w:val="sl-SI"/>
              </w:rPr>
              <w:t xml:space="preserve">), </w:t>
            </w:r>
            <w:r>
              <w:rPr>
                <w:rFonts w:ascii="Palatino Linotype" w:hAnsi="Palatino Linotype"/>
                <w:sz w:val="27"/>
                <w:szCs w:val="27"/>
                <w:lang w:val="sl-SI"/>
              </w:rPr>
              <w:t xml:space="preserve">vol. 1195, str. </w:t>
            </w:r>
            <w:r>
              <w:rPr>
                <w:rFonts w:ascii="Palatino Linotype" w:hAnsi="Palatino Linotype"/>
                <w:sz w:val="27"/>
                <w:szCs w:val="27"/>
              </w:rPr>
              <w:t>85-94</w:t>
            </w:r>
            <w:r>
              <w:rPr>
                <w:rFonts w:ascii="Palatino Linotype" w:hAnsi="Palatino Linotype"/>
                <w:sz w:val="27"/>
                <w:szCs w:val="27"/>
                <w:lang w:val="sr-Cyrl-RS"/>
              </w:rPr>
              <w:t>.</w:t>
            </w:r>
          </w:p>
          <w:p>
            <w:pPr>
              <w:pStyle w:val="9"/>
              <w:tabs>
                <w:tab w:val="left" w:pos="492"/>
                <w:tab w:val="left" w:pos="880"/>
                <w:tab w:val="left" w:pos="1215"/>
              </w:tabs>
              <w:autoSpaceDE w:val="0"/>
              <w:autoSpaceDN w:val="0"/>
              <w:adjustRightInd w:val="0"/>
              <w:spacing w:after="0"/>
              <w:ind w:left="425"/>
              <w:jc w:val="both"/>
              <w:rPr>
                <w:rFonts w:ascii="Palatino Linotype" w:hAnsi="Palatino Linotype"/>
                <w:sz w:val="27"/>
                <w:szCs w:val="27"/>
              </w:rPr>
            </w:pPr>
            <w:r>
              <w:rPr>
                <w:rFonts w:ascii="Palatino Linotype" w:hAnsi="Palatino Linotype"/>
                <w:sz w:val="27"/>
                <w:szCs w:val="27"/>
              </w:rPr>
              <w:t>ISSN 0022-2860</w:t>
            </w:r>
          </w:p>
          <w:p>
            <w:pPr>
              <w:pStyle w:val="9"/>
              <w:tabs>
                <w:tab w:val="left" w:pos="492"/>
                <w:tab w:val="left" w:pos="880"/>
                <w:tab w:val="left" w:pos="1215"/>
              </w:tabs>
              <w:autoSpaceDE w:val="0"/>
              <w:autoSpaceDN w:val="0"/>
              <w:adjustRightInd w:val="0"/>
              <w:spacing w:after="0"/>
              <w:ind w:left="425"/>
              <w:jc w:val="both"/>
              <w:rPr>
                <w:rFonts w:ascii="Palatino Linotype" w:hAnsi="Palatino Linotype"/>
                <w:sz w:val="27"/>
                <w:szCs w:val="27"/>
              </w:rPr>
            </w:pPr>
            <w:r>
              <w:rPr>
                <w:rFonts w:ascii="Palatino Linotype" w:hAnsi="Palatino Linotype"/>
                <w:sz w:val="27"/>
                <w:szCs w:val="27"/>
              </w:rPr>
              <w:t>DOI: 10.1016/j.molstruc.2019.05.095</w:t>
            </w:r>
          </w:p>
          <w:p>
            <w:pPr>
              <w:pStyle w:val="9"/>
              <w:tabs>
                <w:tab w:val="left" w:pos="492"/>
                <w:tab w:val="left" w:pos="880"/>
                <w:tab w:val="left" w:pos="1215"/>
              </w:tabs>
              <w:autoSpaceDE w:val="0"/>
              <w:autoSpaceDN w:val="0"/>
              <w:adjustRightInd w:val="0"/>
              <w:spacing w:after="0"/>
              <w:ind w:left="425"/>
              <w:jc w:val="both"/>
              <w:rPr>
                <w:rFonts w:ascii="Palatino Linotype" w:hAnsi="Palatino Linotype"/>
                <w:b/>
                <w:bCs/>
                <w:sz w:val="27"/>
                <w:szCs w:val="27"/>
              </w:rPr>
            </w:pP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  <w:t>IMPAKT FAKTOR IF</w:t>
            </w: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  <w:vertAlign w:val="subscript"/>
              </w:rPr>
              <w:t>20</w:t>
            </w: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  <w:vertAlign w:val="subscript"/>
                <w:lang w:val="sr-Cyrl-RS"/>
              </w:rPr>
              <w:t>17</w:t>
            </w: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  <w:t xml:space="preserve">= </w:t>
            </w: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  <w:lang w:val="sr-Cyrl-RS"/>
              </w:rPr>
              <w:t>2,011</w:t>
            </w:r>
          </w:p>
          <w:p>
            <w:pPr>
              <w:pStyle w:val="9"/>
              <w:numPr>
                <w:ilvl w:val="0"/>
                <w:numId w:val="3"/>
              </w:numPr>
              <w:tabs>
                <w:tab w:val="left" w:pos="492"/>
              </w:tabs>
              <w:spacing w:after="0"/>
              <w:ind w:left="425" w:hanging="425"/>
              <w:jc w:val="both"/>
              <w:rPr>
                <w:rFonts w:ascii="Palatino Linotype" w:hAnsi="Palatino Linotype"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/>
                <w:b/>
                <w:sz w:val="27"/>
                <w:szCs w:val="27"/>
              </w:rPr>
              <w:t>Dušica</w:t>
            </w:r>
            <w:r>
              <w:rPr>
                <w:rFonts w:ascii="Palatino Linotype" w:hAnsi="Palatino Linotype" w:eastAsia="TimesNewRomanPSMT"/>
                <w:b/>
                <w:sz w:val="27"/>
                <w:szCs w:val="27"/>
              </w:rPr>
              <w:t xml:space="preserve"> </w:t>
            </w:r>
            <w:r>
              <w:rPr>
                <w:rFonts w:ascii="Palatino Linotype" w:hAnsi="Palatino Linotype"/>
                <w:b/>
                <w:sz w:val="27"/>
                <w:szCs w:val="27"/>
              </w:rPr>
              <w:t>Simijonović</w:t>
            </w:r>
            <w:r>
              <w:rPr>
                <w:rFonts w:ascii="Palatino Linotype" w:hAnsi="Palatino Linotype"/>
                <w:bCs/>
                <w:sz w:val="27"/>
                <w:szCs w:val="27"/>
              </w:rPr>
              <w:t>, Zorica</w:t>
            </w:r>
            <w:r>
              <w:rPr>
                <w:rFonts w:ascii="Palatino Linotype" w:hAnsi="Palatino Linotype"/>
                <w:bCs/>
                <w:sz w:val="27"/>
                <w:szCs w:val="27"/>
                <w:lang w:val="sr-Cyrl-RS"/>
              </w:rPr>
              <w:t xml:space="preserve"> </w:t>
            </w:r>
            <w:r>
              <w:rPr>
                <w:rFonts w:ascii="Palatino Linotype" w:hAnsi="Palatino Linotype"/>
                <w:bCs/>
                <w:sz w:val="27"/>
                <w:szCs w:val="27"/>
              </w:rPr>
              <w:t>D.</w:t>
            </w:r>
            <w:r>
              <w:rPr>
                <w:rFonts w:ascii="Palatino Linotype" w:hAnsi="Palatino Linotype"/>
                <w:bCs/>
                <w:sz w:val="27"/>
                <w:szCs w:val="27"/>
                <w:lang w:val="sr-Cyrl-RS"/>
              </w:rPr>
              <w:t xml:space="preserve"> </w:t>
            </w:r>
            <w:r>
              <w:rPr>
                <w:rFonts w:ascii="Palatino Linotype" w:hAnsi="Palatino Linotype"/>
                <w:bCs/>
                <w:sz w:val="27"/>
                <w:szCs w:val="27"/>
              </w:rPr>
              <w:t>Petrović, Vesna</w:t>
            </w:r>
            <w:r>
              <w:rPr>
                <w:rFonts w:ascii="Palatino Linotype" w:hAnsi="Palatino Linotype"/>
                <w:bCs/>
                <w:sz w:val="27"/>
                <w:szCs w:val="27"/>
                <w:lang w:val="sr-Cyrl-RS"/>
              </w:rPr>
              <w:t xml:space="preserve"> </w:t>
            </w:r>
            <w:r>
              <w:rPr>
                <w:rFonts w:ascii="Palatino Linotype" w:hAnsi="Palatino Linotype"/>
                <w:bCs/>
                <w:sz w:val="27"/>
                <w:szCs w:val="27"/>
              </w:rPr>
              <w:t>M.</w:t>
            </w:r>
            <w:r>
              <w:rPr>
                <w:rFonts w:ascii="Palatino Linotype" w:hAnsi="Palatino Linotype"/>
                <w:bCs/>
                <w:sz w:val="27"/>
                <w:szCs w:val="27"/>
                <w:lang w:val="sr-Cyrl-RS"/>
              </w:rPr>
              <w:t xml:space="preserve"> </w:t>
            </w:r>
            <w:r>
              <w:rPr>
                <w:rFonts w:ascii="Palatino Linotype" w:hAnsi="Palatino Linotype"/>
                <w:bCs/>
                <w:sz w:val="27"/>
                <w:szCs w:val="27"/>
              </w:rPr>
              <w:t>Milovanović, Vladimir</w:t>
            </w:r>
            <w:r>
              <w:rPr>
                <w:rFonts w:ascii="Palatino Linotype" w:hAnsi="Palatino Linotype"/>
                <w:bCs/>
                <w:sz w:val="27"/>
                <w:szCs w:val="27"/>
                <w:lang w:val="sr-Cyrl-RS"/>
              </w:rPr>
              <w:t xml:space="preserve"> </w:t>
            </w:r>
            <w:r>
              <w:rPr>
                <w:rFonts w:ascii="Palatino Linotype" w:hAnsi="Palatino Linotype"/>
                <w:bCs/>
                <w:sz w:val="27"/>
                <w:szCs w:val="27"/>
              </w:rPr>
              <w:t>P.</w:t>
            </w:r>
            <w:r>
              <w:rPr>
                <w:rFonts w:ascii="Palatino Linotype" w:hAnsi="Palatino Linotype"/>
                <w:bCs/>
                <w:sz w:val="27"/>
                <w:szCs w:val="27"/>
                <w:lang w:val="sr-Cyrl-RS"/>
              </w:rPr>
              <w:t xml:space="preserve"> </w:t>
            </w:r>
            <w:r>
              <w:rPr>
                <w:rFonts w:ascii="Palatino Linotype" w:hAnsi="Palatino Linotype"/>
                <w:bCs/>
                <w:sz w:val="27"/>
                <w:szCs w:val="27"/>
              </w:rPr>
              <w:t>Petrović, Goran</w:t>
            </w:r>
            <w:r>
              <w:rPr>
                <w:rFonts w:ascii="Palatino Linotype" w:hAnsi="Palatino Linotype"/>
                <w:bCs/>
                <w:sz w:val="27"/>
                <w:szCs w:val="27"/>
                <w:lang w:val="sr-Cyrl-RS"/>
              </w:rPr>
              <w:t xml:space="preserve"> </w:t>
            </w:r>
            <w:r>
              <w:rPr>
                <w:rFonts w:ascii="Palatino Linotype" w:hAnsi="Palatino Linotype"/>
                <w:bCs/>
                <w:sz w:val="27"/>
                <w:szCs w:val="27"/>
              </w:rPr>
              <w:t>A.</w:t>
            </w:r>
            <w:r>
              <w:rPr>
                <w:rFonts w:ascii="Palatino Linotype" w:hAnsi="Palatino Linotype"/>
                <w:bCs/>
                <w:sz w:val="27"/>
                <w:szCs w:val="27"/>
                <w:lang w:val="sr-Cyrl-RS"/>
              </w:rPr>
              <w:t xml:space="preserve"> </w:t>
            </w:r>
            <w:r>
              <w:rPr>
                <w:rFonts w:ascii="Palatino Linotype" w:hAnsi="Palatino Linotype"/>
                <w:bCs/>
                <w:sz w:val="27"/>
                <w:szCs w:val="27"/>
              </w:rPr>
              <w:t xml:space="preserve">Bogdanović, A new efficient domino approach for the synthesis of pyrazolyl-phthalazine-diones. Antiradical activity of novel phenolic products, </w:t>
            </w:r>
            <w:r>
              <w:rPr>
                <w:rFonts w:ascii="Palatino Linotype" w:hAnsi="Palatino Linotype"/>
                <w:sz w:val="27"/>
                <w:szCs w:val="27"/>
                <w:lang w:val="en-GB"/>
              </w:rPr>
              <w:t>RSC Adv</w:t>
            </w:r>
            <w:r>
              <w:rPr>
                <w:rFonts w:ascii="Palatino Linotype" w:hAnsi="Palatino Linotype"/>
                <w:sz w:val="27"/>
                <w:szCs w:val="27"/>
              </w:rPr>
              <w:t>ances</w:t>
            </w:r>
            <w:r>
              <w:rPr>
                <w:rFonts w:ascii="Palatino Linotype" w:hAnsi="Palatino Linotype"/>
                <w:sz w:val="27"/>
                <w:szCs w:val="27"/>
                <w:lang w:val="sl-SI"/>
              </w:rPr>
              <w:t>, (201</w:t>
            </w:r>
            <w:r>
              <w:rPr>
                <w:rFonts w:ascii="Palatino Linotype" w:hAnsi="Palatino Linotype"/>
                <w:sz w:val="27"/>
                <w:szCs w:val="27"/>
                <w:lang w:val="sr-Cyrl-RS"/>
              </w:rPr>
              <w:t>8</w:t>
            </w:r>
            <w:r>
              <w:rPr>
                <w:rFonts w:ascii="Palatino Linotype" w:hAnsi="Palatino Linotype"/>
                <w:sz w:val="27"/>
                <w:szCs w:val="27"/>
                <w:lang w:val="sr-Latn-RS"/>
              </w:rPr>
              <w:t>)</w:t>
            </w:r>
            <w:r>
              <w:rPr>
                <w:rFonts w:ascii="Palatino Linotype" w:hAnsi="Palatino Linotype"/>
                <w:sz w:val="27"/>
                <w:szCs w:val="27"/>
                <w:lang w:val="sl-SI"/>
              </w:rPr>
              <w:t xml:space="preserve">, vol. 8, str. </w:t>
            </w:r>
            <w:r>
              <w:rPr>
                <w:rFonts w:ascii="Palatino Linotype" w:hAnsi="Palatino Linotype"/>
                <w:sz w:val="27"/>
                <w:szCs w:val="27"/>
                <w:lang w:val="sr-Cyrl-RS"/>
              </w:rPr>
              <w:t>16663-</w:t>
            </w:r>
            <w:r>
              <w:rPr>
                <w:rFonts w:ascii="Palatino Linotype" w:hAnsi="Palatino Linotype"/>
                <w:sz w:val="27"/>
                <w:szCs w:val="27"/>
              </w:rPr>
              <w:t>16673</w:t>
            </w:r>
            <w:r>
              <w:rPr>
                <w:rFonts w:ascii="Palatino Linotype" w:hAnsi="Palatino Linotype"/>
                <w:sz w:val="27"/>
                <w:szCs w:val="27"/>
                <w:lang w:val="sr-Cyrl-RS"/>
              </w:rPr>
              <w:t>.</w:t>
            </w:r>
          </w:p>
          <w:p>
            <w:pPr>
              <w:pStyle w:val="9"/>
              <w:tabs>
                <w:tab w:val="left" w:pos="492"/>
              </w:tabs>
              <w:spacing w:after="0"/>
              <w:ind w:left="425"/>
              <w:jc w:val="both"/>
              <w:rPr>
                <w:rFonts w:ascii="Palatino Linotype" w:hAnsi="Palatino Linotype"/>
                <w:bCs/>
                <w:sz w:val="27"/>
                <w:szCs w:val="27"/>
              </w:rPr>
            </w:pPr>
            <w:r>
              <w:rPr>
                <w:rFonts w:ascii="Palatino Linotype" w:hAnsi="Palatino Linotype"/>
                <w:bCs/>
                <w:sz w:val="27"/>
                <w:szCs w:val="27"/>
              </w:rPr>
              <w:t>ISSN 2046-2069</w:t>
            </w:r>
          </w:p>
          <w:p>
            <w:pPr>
              <w:pStyle w:val="9"/>
              <w:tabs>
                <w:tab w:val="left" w:pos="492"/>
              </w:tabs>
              <w:spacing w:after="0"/>
              <w:ind w:left="425"/>
              <w:jc w:val="both"/>
              <w:rPr>
                <w:rFonts w:ascii="Palatino Linotype" w:hAnsi="Palatino Linotype"/>
                <w:sz w:val="27"/>
                <w:szCs w:val="27"/>
              </w:rPr>
            </w:pPr>
            <w:r>
              <w:rPr>
                <w:rFonts w:ascii="Palatino Linotype" w:hAnsi="Palatino Linotype"/>
                <w:sz w:val="27"/>
                <w:szCs w:val="27"/>
              </w:rPr>
              <w:t>DOI: 10.1039/c8ra02702a</w:t>
            </w:r>
          </w:p>
          <w:p>
            <w:pPr>
              <w:pStyle w:val="9"/>
              <w:tabs>
                <w:tab w:val="left" w:pos="492"/>
              </w:tabs>
              <w:spacing w:after="0"/>
              <w:ind w:left="425"/>
              <w:jc w:val="both"/>
              <w:rPr>
                <w:rFonts w:ascii="Palatino Linotype" w:hAnsi="Palatino Linotype"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  <w:t>IMPAKT FAKTOR IF</w:t>
            </w: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  <w:vertAlign w:val="subscript"/>
              </w:rPr>
              <w:t>20</w:t>
            </w: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  <w:vertAlign w:val="subscript"/>
                <w:lang w:val="sr-Cyrl-RS"/>
              </w:rPr>
              <w:t>16</w:t>
            </w: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  <w:t xml:space="preserve">= </w:t>
            </w: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  <w:lang w:val="sr-Cyrl-RS"/>
              </w:rPr>
              <w:t>3,108</w:t>
            </w:r>
          </w:p>
          <w:p>
            <w:pPr>
              <w:pStyle w:val="9"/>
              <w:numPr>
                <w:ilvl w:val="0"/>
                <w:numId w:val="3"/>
              </w:numPr>
              <w:tabs>
                <w:tab w:val="left" w:pos="492"/>
                <w:tab w:val="left" w:pos="880"/>
                <w:tab w:val="left" w:pos="1215"/>
              </w:tabs>
              <w:autoSpaceDE w:val="0"/>
              <w:autoSpaceDN w:val="0"/>
              <w:adjustRightInd w:val="0"/>
              <w:spacing w:after="0"/>
              <w:ind w:left="425" w:hanging="425"/>
              <w:jc w:val="both"/>
              <w:rPr>
                <w:rFonts w:ascii="Palatino Linotype" w:hAnsi="Palatino Linotype"/>
                <w:b/>
                <w:bCs/>
                <w:sz w:val="27"/>
                <w:szCs w:val="27"/>
              </w:rPr>
            </w:pPr>
            <w:r>
              <w:rPr>
                <w:rFonts w:ascii="Palatino Linotype" w:hAnsi="Palatino Linotype"/>
                <w:bCs/>
                <w:sz w:val="27"/>
                <w:szCs w:val="27"/>
              </w:rPr>
              <w:t xml:space="preserve">Vladimir P. Petrović, Marko N. Živanović, </w:t>
            </w:r>
            <w:r>
              <w:rPr>
                <w:rFonts w:ascii="Palatino Linotype" w:hAnsi="Palatino Linotype"/>
                <w:b/>
                <w:sz w:val="27"/>
                <w:szCs w:val="27"/>
              </w:rPr>
              <w:t>Dušica Simijonović</w:t>
            </w:r>
            <w:r>
              <w:rPr>
                <w:rFonts w:ascii="Palatino Linotype" w:hAnsi="Palatino Linotype"/>
                <w:bCs/>
                <w:sz w:val="27"/>
                <w:szCs w:val="27"/>
              </w:rPr>
              <w:t xml:space="preserve">, Jelena Đorović, Zorica D. Petrović, Snežana D. Marković, </w:t>
            </w:r>
            <w:r>
              <w:rPr>
                <w:rFonts w:ascii="Palatino Linotype" w:hAnsi="Palatino Linotype"/>
                <w:sz w:val="27"/>
                <w:szCs w:val="27"/>
              </w:rPr>
              <w:t xml:space="preserve">Study of the structure, prooxidative, and cytotoxic activity of some chelate copper(II) complexes, </w:t>
            </w:r>
            <w:r>
              <w:rPr>
                <w:rFonts w:ascii="Palatino Linotype" w:hAnsi="Palatino Linotype"/>
                <w:sz w:val="27"/>
                <w:szCs w:val="27"/>
                <w:lang w:val="en-GB"/>
              </w:rPr>
              <w:t>Chemical Papers</w:t>
            </w:r>
            <w:r>
              <w:rPr>
                <w:rFonts w:ascii="Palatino Linotype" w:hAnsi="Palatino Linotype"/>
                <w:sz w:val="27"/>
                <w:szCs w:val="27"/>
                <w:lang w:val="sl-SI"/>
              </w:rPr>
              <w:t xml:space="preserve">, (2017), vol. 71, str. </w:t>
            </w:r>
            <w:r>
              <w:rPr>
                <w:rFonts w:ascii="Palatino Linotype" w:hAnsi="Palatino Linotype"/>
                <w:sz w:val="27"/>
                <w:szCs w:val="27"/>
              </w:rPr>
              <w:t>2075-2083, ISSN 0366-6352</w:t>
            </w:r>
          </w:p>
          <w:p>
            <w:pPr>
              <w:pStyle w:val="9"/>
              <w:tabs>
                <w:tab w:val="left" w:pos="492"/>
                <w:tab w:val="left" w:pos="880"/>
                <w:tab w:val="left" w:pos="1215"/>
              </w:tabs>
              <w:autoSpaceDE w:val="0"/>
              <w:autoSpaceDN w:val="0"/>
              <w:adjustRightInd w:val="0"/>
              <w:spacing w:after="0"/>
              <w:ind w:left="425"/>
              <w:jc w:val="both"/>
              <w:rPr>
                <w:rFonts w:ascii="Palatino Linotype" w:hAnsi="Palatino Linotype"/>
                <w:sz w:val="27"/>
                <w:szCs w:val="27"/>
              </w:rPr>
            </w:pPr>
            <w:r>
              <w:rPr>
                <w:rFonts w:ascii="Palatino Linotype" w:hAnsi="Palatino Linotype"/>
                <w:sz w:val="27"/>
                <w:szCs w:val="27"/>
              </w:rPr>
              <w:t>DOI: 10.1007/s11696-017-0200-1</w:t>
            </w:r>
          </w:p>
          <w:p>
            <w:pPr>
              <w:pStyle w:val="9"/>
              <w:tabs>
                <w:tab w:val="left" w:pos="492"/>
                <w:tab w:val="left" w:pos="880"/>
                <w:tab w:val="left" w:pos="1215"/>
              </w:tabs>
              <w:autoSpaceDE w:val="0"/>
              <w:autoSpaceDN w:val="0"/>
              <w:adjustRightInd w:val="0"/>
              <w:spacing w:after="0"/>
              <w:ind w:left="425"/>
              <w:jc w:val="both"/>
              <w:rPr>
                <w:rFonts w:ascii="Palatino Linotype" w:hAnsi="Palatino Linotype"/>
                <w:b/>
                <w:bCs/>
                <w:sz w:val="27"/>
                <w:szCs w:val="27"/>
              </w:rPr>
            </w:pP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  <w:t>IMPAKT FAKTOR IF</w:t>
            </w: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  <w:vertAlign w:val="subscript"/>
              </w:rPr>
              <w:t>20</w:t>
            </w: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  <w:vertAlign w:val="subscript"/>
                <w:lang w:val="sr-Cyrl-RS"/>
              </w:rPr>
              <w:t>15</w:t>
            </w: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  <w:t xml:space="preserve">= </w:t>
            </w: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  <w:lang w:val="sr-Cyrl-RS"/>
              </w:rPr>
              <w:t>1,326</w:t>
            </w:r>
          </w:p>
          <w:p>
            <w:pPr>
              <w:pStyle w:val="9"/>
              <w:numPr>
                <w:ilvl w:val="0"/>
                <w:numId w:val="3"/>
              </w:numPr>
              <w:tabs>
                <w:tab w:val="left" w:pos="426"/>
                <w:tab w:val="left" w:pos="492"/>
                <w:tab w:val="left" w:pos="993"/>
              </w:tabs>
              <w:spacing w:after="0"/>
              <w:ind w:left="425" w:hanging="425"/>
              <w:jc w:val="both"/>
              <w:rPr>
                <w:rFonts w:ascii="Palatino Linotype" w:hAnsi="Palatino Linotype"/>
                <w:sz w:val="27"/>
                <w:szCs w:val="27"/>
                <w:lang w:val="sl-SI"/>
              </w:rPr>
            </w:pPr>
            <w:r>
              <w:rPr>
                <w:rFonts w:ascii="Palatino Linotype" w:hAnsi="Palatino Linotype"/>
                <w:sz w:val="27"/>
                <w:szCs w:val="27"/>
              </w:rPr>
              <w:t xml:space="preserve">Jelena Đorović, Zoran Marković, Zorica D. Petrović, </w:t>
            </w:r>
            <w:r>
              <w:rPr>
                <w:rFonts w:ascii="Palatino Linotype" w:hAnsi="Palatino Linotype"/>
                <w:b/>
                <w:bCs/>
                <w:sz w:val="27"/>
                <w:szCs w:val="27"/>
              </w:rPr>
              <w:t>Dušica Simijonović</w:t>
            </w:r>
            <w:r>
              <w:rPr>
                <w:rFonts w:ascii="Palatino Linotype" w:hAnsi="Palatino Linotype"/>
                <w:sz w:val="27"/>
                <w:szCs w:val="27"/>
              </w:rPr>
              <w:t>, Vladimir P. Petrović, Theoretical analysis of the experimental UV-Vis absorption spectra of some phenolic Schiff bases, Molecular Physics</w:t>
            </w:r>
            <w:r>
              <w:rPr>
                <w:rFonts w:ascii="Palatino Linotype" w:hAnsi="Palatino Linotype"/>
                <w:sz w:val="27"/>
                <w:szCs w:val="27"/>
                <w:lang w:val="sl-SI"/>
              </w:rPr>
              <w:t xml:space="preserve">, (2017), vol. 115, str. </w:t>
            </w:r>
            <w:r>
              <w:rPr>
                <w:rFonts w:ascii="Palatino Linotype" w:hAnsi="Palatino Linotype"/>
                <w:sz w:val="27"/>
                <w:szCs w:val="27"/>
              </w:rPr>
              <w:t>2460-2468</w:t>
            </w:r>
            <w:r>
              <w:rPr>
                <w:rFonts w:ascii="Palatino Linotype" w:hAnsi="Palatino Linotype"/>
                <w:sz w:val="27"/>
                <w:szCs w:val="27"/>
                <w:lang w:val="sr-Cyrl-RS"/>
              </w:rPr>
              <w:t>.</w:t>
            </w:r>
          </w:p>
          <w:p>
            <w:pPr>
              <w:pStyle w:val="9"/>
              <w:tabs>
                <w:tab w:val="left" w:pos="426"/>
                <w:tab w:val="left" w:pos="492"/>
                <w:tab w:val="left" w:pos="993"/>
              </w:tabs>
              <w:spacing w:after="0"/>
              <w:ind w:left="425"/>
              <w:jc w:val="both"/>
              <w:rPr>
                <w:rFonts w:ascii="Palatino Linotype" w:hAnsi="Palatino Linotype"/>
                <w:sz w:val="27"/>
                <w:szCs w:val="27"/>
                <w:lang w:val="sl-SI"/>
              </w:rPr>
            </w:pPr>
            <w:r>
              <w:rPr>
                <w:rFonts w:ascii="Palatino Linotype" w:hAnsi="Palatino Linotype"/>
                <w:sz w:val="27"/>
                <w:szCs w:val="27"/>
                <w:lang w:val="sl-SI"/>
              </w:rPr>
              <w:t>ISSN 0026-8976</w:t>
            </w:r>
          </w:p>
          <w:p>
            <w:pPr>
              <w:pStyle w:val="9"/>
              <w:tabs>
                <w:tab w:val="left" w:pos="426"/>
                <w:tab w:val="left" w:pos="492"/>
                <w:tab w:val="left" w:pos="993"/>
              </w:tabs>
              <w:spacing w:after="0"/>
              <w:ind w:left="425"/>
              <w:jc w:val="both"/>
              <w:rPr>
                <w:rFonts w:ascii="Palatino Linotype" w:hAnsi="Palatino Linotype"/>
                <w:sz w:val="27"/>
                <w:szCs w:val="27"/>
                <w:lang w:val="pt-BR"/>
              </w:rPr>
            </w:pPr>
            <w:r>
              <w:rPr>
                <w:rFonts w:ascii="Palatino Linotype" w:hAnsi="Palatino Linotype"/>
                <w:sz w:val="27"/>
                <w:szCs w:val="27"/>
              </w:rPr>
              <w:t>DOI:</w:t>
            </w:r>
            <w:r>
              <w:rPr>
                <w:rFonts w:ascii="Palatino Linotype" w:hAnsi="Palatino Linotype"/>
                <w:sz w:val="27"/>
                <w:szCs w:val="27"/>
                <w:lang w:val="sr-Cyrl-RS"/>
              </w:rPr>
              <w:t xml:space="preserve"> </w:t>
            </w:r>
            <w:r>
              <w:rPr>
                <w:rFonts w:ascii="Palatino Linotype" w:hAnsi="Palatino Linotype"/>
                <w:sz w:val="27"/>
                <w:szCs w:val="27"/>
                <w:lang w:val="pt-BR"/>
              </w:rPr>
              <w:t>10.1080/00268976.2017.1324183</w:t>
            </w:r>
          </w:p>
          <w:p>
            <w:pPr>
              <w:pStyle w:val="9"/>
              <w:tabs>
                <w:tab w:val="left" w:pos="426"/>
                <w:tab w:val="left" w:pos="492"/>
                <w:tab w:val="left" w:pos="993"/>
              </w:tabs>
              <w:spacing w:after="0"/>
              <w:ind w:left="425"/>
              <w:jc w:val="both"/>
              <w:rPr>
                <w:rFonts w:ascii="Palatino Linotype" w:hAnsi="Palatino Linotype"/>
                <w:sz w:val="27"/>
                <w:szCs w:val="27"/>
                <w:lang w:val="sl-SI"/>
              </w:rPr>
            </w:pP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  <w:t>IMPAKT FAKTOR IF</w:t>
            </w: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  <w:vertAlign w:val="subscript"/>
              </w:rPr>
              <w:t>20</w:t>
            </w: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  <w:vertAlign w:val="subscript"/>
                <w:lang w:val="sr-Cyrl-RS"/>
              </w:rPr>
              <w:t>16</w:t>
            </w: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  <w:t xml:space="preserve">= </w:t>
            </w: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  <w:lang w:val="sr-Cyrl-RS"/>
              </w:rPr>
              <w:t>1,870</w:t>
            </w:r>
          </w:p>
          <w:p>
            <w:pPr>
              <w:pStyle w:val="9"/>
              <w:numPr>
                <w:ilvl w:val="0"/>
                <w:numId w:val="3"/>
              </w:numPr>
              <w:tabs>
                <w:tab w:val="left" w:pos="720"/>
                <w:tab w:val="left" w:pos="880"/>
                <w:tab w:val="left" w:pos="1215"/>
              </w:tabs>
              <w:autoSpaceDE w:val="0"/>
              <w:autoSpaceDN w:val="0"/>
              <w:adjustRightInd w:val="0"/>
              <w:spacing w:after="0"/>
              <w:ind w:left="425" w:hanging="425"/>
              <w:jc w:val="both"/>
              <w:rPr>
                <w:rFonts w:ascii="Palatino Linotype" w:hAnsi="Palatino Linotype"/>
                <w:b/>
                <w:bCs/>
                <w:sz w:val="27"/>
                <w:szCs w:val="27"/>
              </w:rPr>
            </w:pPr>
            <w:r>
              <w:rPr>
                <w:rFonts w:ascii="Palatino Linotype" w:hAnsi="Palatino Linotype"/>
                <w:sz w:val="27"/>
                <w:szCs w:val="27"/>
                <w:lang w:val="sr-Latn-RS"/>
              </w:rPr>
              <w:t xml:space="preserve"> Zoran </w:t>
            </w:r>
            <w:r>
              <w:rPr>
                <w:rFonts w:ascii="Palatino Linotype" w:hAnsi="Palatino Linotype"/>
                <w:sz w:val="27"/>
                <w:szCs w:val="27"/>
              </w:rPr>
              <w:t>Marković, Jelena Đorović, Zorica D. Petrovi</w:t>
            </w:r>
            <w:r>
              <w:rPr>
                <w:rFonts w:ascii="Palatino Linotype" w:hAnsi="Palatino Linotype"/>
                <w:sz w:val="27"/>
                <w:szCs w:val="27"/>
                <w:lang w:val="sr-Latn-RS"/>
              </w:rPr>
              <w:t>ć</w:t>
            </w:r>
            <w:r>
              <w:rPr>
                <w:rFonts w:ascii="Palatino Linotype" w:hAnsi="Palatino Linotype"/>
                <w:sz w:val="27"/>
                <w:szCs w:val="27"/>
              </w:rPr>
              <w:t>, Vladimir P. Petrović,</w:t>
            </w:r>
            <w:r>
              <w:rPr>
                <w:rFonts w:ascii="Palatino Linotype" w:hAnsi="Palatino Linotype"/>
                <w:b/>
                <w:sz w:val="27"/>
                <w:szCs w:val="27"/>
              </w:rPr>
              <w:t xml:space="preserve"> Dušica Simijonović</w:t>
            </w:r>
            <w:r>
              <w:rPr>
                <w:rFonts w:ascii="Palatino Linotype" w:hAnsi="Palatino Linotype"/>
                <w:bCs/>
                <w:sz w:val="27"/>
                <w:szCs w:val="27"/>
              </w:rPr>
              <w:t xml:space="preserve">, </w:t>
            </w:r>
            <w:r>
              <w:rPr>
                <w:rFonts w:ascii="Palatino Linotype" w:hAnsi="Palatino Linotype"/>
                <w:sz w:val="27"/>
                <w:szCs w:val="27"/>
              </w:rPr>
              <w:t>Investigation of the antioxidant and radical scavenging activities of some phenolic Schiff bases with different free radicals, Journal of Molecular Modeling</w:t>
            </w:r>
            <w:r>
              <w:rPr>
                <w:rFonts w:ascii="Palatino Linotype" w:hAnsi="Palatino Linotype"/>
                <w:sz w:val="27"/>
                <w:szCs w:val="27"/>
                <w:lang w:val="sr-Cyrl-CS"/>
              </w:rPr>
              <w:t>, (201</w:t>
            </w:r>
            <w:r>
              <w:rPr>
                <w:rFonts w:ascii="Palatino Linotype" w:hAnsi="Palatino Linotype"/>
                <w:sz w:val="27"/>
                <w:szCs w:val="27"/>
                <w:lang w:val="sr-Latn-CS"/>
              </w:rPr>
              <w:t>5</w:t>
            </w:r>
            <w:r>
              <w:rPr>
                <w:rFonts w:ascii="Palatino Linotype" w:hAnsi="Palatino Linotype"/>
                <w:sz w:val="27"/>
                <w:szCs w:val="27"/>
                <w:lang w:val="sr-Cyrl-CS"/>
              </w:rPr>
              <w:t>)</w:t>
            </w:r>
            <w:r>
              <w:rPr>
                <w:rFonts w:ascii="Palatino Linotype" w:hAnsi="Palatino Linotype"/>
                <w:sz w:val="27"/>
                <w:szCs w:val="27"/>
                <w:lang w:val="sr-Latn-RS"/>
              </w:rPr>
              <w:t xml:space="preserve">, vol. </w:t>
            </w:r>
            <w:r>
              <w:rPr>
                <w:rFonts w:ascii="Palatino Linotype" w:hAnsi="Palatino Linotype"/>
                <w:sz w:val="27"/>
                <w:szCs w:val="27"/>
                <w:lang w:val="sr-Latn-CS"/>
              </w:rPr>
              <w:t>21, str.</w:t>
            </w:r>
            <w:r>
              <w:rPr>
                <w:rFonts w:ascii="Palatino Linotype" w:hAnsi="Palatino Linotype"/>
                <w:sz w:val="27"/>
                <w:szCs w:val="27"/>
                <w:lang w:val="sr-Cyrl-CS"/>
              </w:rPr>
              <w:t xml:space="preserve"> </w:t>
            </w:r>
            <w:r>
              <w:rPr>
                <w:rFonts w:ascii="Palatino Linotype" w:hAnsi="Palatino Linotype"/>
                <w:sz w:val="27"/>
                <w:szCs w:val="27"/>
                <w:lang w:val="sr-Latn-CS"/>
              </w:rPr>
              <w:t>293</w:t>
            </w:r>
            <w:r>
              <w:rPr>
                <w:rFonts w:ascii="Palatino Linotype" w:hAnsi="Palatino Linotype"/>
                <w:sz w:val="27"/>
                <w:szCs w:val="27"/>
                <w:lang w:val="sr-Cyrl-RS"/>
              </w:rPr>
              <w:t>.</w:t>
            </w:r>
          </w:p>
          <w:p>
            <w:pPr>
              <w:pStyle w:val="9"/>
              <w:tabs>
                <w:tab w:val="left" w:pos="720"/>
                <w:tab w:val="left" w:pos="880"/>
                <w:tab w:val="left" w:pos="1215"/>
              </w:tabs>
              <w:autoSpaceDE w:val="0"/>
              <w:autoSpaceDN w:val="0"/>
              <w:adjustRightInd w:val="0"/>
              <w:spacing w:after="0"/>
              <w:ind w:left="425"/>
              <w:jc w:val="both"/>
              <w:rPr>
                <w:rFonts w:ascii="Palatino Linotype" w:hAnsi="Palatino Linotype"/>
                <w:sz w:val="27"/>
                <w:szCs w:val="27"/>
              </w:rPr>
            </w:pPr>
            <w:r>
              <w:rPr>
                <w:rFonts w:ascii="Palatino Linotype" w:hAnsi="Palatino Linotype"/>
                <w:sz w:val="27"/>
                <w:szCs w:val="27"/>
              </w:rPr>
              <w:t>ISSN 1610-2940</w:t>
            </w:r>
          </w:p>
          <w:p>
            <w:pPr>
              <w:pStyle w:val="9"/>
              <w:tabs>
                <w:tab w:val="left" w:pos="720"/>
                <w:tab w:val="left" w:pos="880"/>
                <w:tab w:val="left" w:pos="1215"/>
              </w:tabs>
              <w:autoSpaceDE w:val="0"/>
              <w:autoSpaceDN w:val="0"/>
              <w:adjustRightInd w:val="0"/>
              <w:spacing w:after="0"/>
              <w:ind w:left="425"/>
              <w:jc w:val="both"/>
              <w:rPr>
                <w:rFonts w:ascii="Palatino Linotype" w:hAnsi="Palatino Linotype"/>
                <w:sz w:val="27"/>
                <w:szCs w:val="27"/>
              </w:rPr>
            </w:pPr>
            <w:r>
              <w:rPr>
                <w:rFonts w:ascii="Palatino Linotype" w:hAnsi="Palatino Linotype"/>
                <w:sz w:val="27"/>
                <w:szCs w:val="27"/>
              </w:rPr>
              <w:t>DOI: 10.1007/s00894-015-2840-9</w:t>
            </w:r>
          </w:p>
          <w:p>
            <w:pPr>
              <w:pStyle w:val="9"/>
              <w:tabs>
                <w:tab w:val="left" w:pos="720"/>
                <w:tab w:val="left" w:pos="880"/>
                <w:tab w:val="left" w:pos="1215"/>
              </w:tabs>
              <w:autoSpaceDE w:val="0"/>
              <w:autoSpaceDN w:val="0"/>
              <w:adjustRightInd w:val="0"/>
              <w:spacing w:after="0"/>
              <w:ind w:left="425"/>
              <w:jc w:val="both"/>
              <w:rPr>
                <w:rFonts w:ascii="Palatino Linotype" w:hAnsi="Palatino Linotype"/>
                <w:b/>
                <w:bCs/>
                <w:sz w:val="27"/>
                <w:szCs w:val="27"/>
              </w:rPr>
            </w:pP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  <w:t>IMPAKT FAKTOR IF</w:t>
            </w: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  <w:vertAlign w:val="subscript"/>
              </w:rPr>
              <w:t>20</w:t>
            </w: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  <w:vertAlign w:val="subscript"/>
                <w:lang w:val="sr-Cyrl-RS"/>
              </w:rPr>
              <w:t>13</w:t>
            </w: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  <w:t xml:space="preserve">= </w:t>
            </w: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  <w:lang w:val="sr-Cyrl-RS"/>
              </w:rPr>
              <w:t>1,867</w:t>
            </w:r>
          </w:p>
          <w:p>
            <w:pPr>
              <w:pStyle w:val="9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425" w:hanging="425"/>
              <w:jc w:val="both"/>
              <w:rPr>
                <w:rFonts w:ascii="Palatino Linotype" w:hAnsi="Palatino Linotype"/>
                <w:b/>
                <w:bCs/>
                <w:sz w:val="27"/>
                <w:szCs w:val="27"/>
              </w:rPr>
            </w:pPr>
            <w:r>
              <w:rPr>
                <w:rFonts w:ascii="Palatino Linotype" w:hAnsi="Palatino Linotype"/>
                <w:sz w:val="27"/>
                <w:szCs w:val="27"/>
              </w:rPr>
              <w:t xml:space="preserve">Vladimir P. Petrović, </w:t>
            </w:r>
            <w:r>
              <w:rPr>
                <w:rFonts w:ascii="Palatino Linotype" w:hAnsi="Palatino Linotype"/>
                <w:b/>
                <w:bCs/>
                <w:sz w:val="27"/>
                <w:szCs w:val="27"/>
              </w:rPr>
              <w:t>Dušica Simijonović</w:t>
            </w:r>
            <w:r>
              <w:rPr>
                <w:rFonts w:ascii="Palatino Linotype" w:hAnsi="Palatino Linotype"/>
                <w:sz w:val="27"/>
                <w:szCs w:val="27"/>
              </w:rPr>
              <w:t xml:space="preserve">, Zorica D. Petrović, Svetlana Marković, Formation of a vanillic Mannich base – theoretical study, </w:t>
            </w:r>
            <w:r>
              <w:rPr>
                <w:rFonts w:ascii="Palatino Linotype" w:hAnsi="Palatino Linotype"/>
                <w:iCs/>
                <w:sz w:val="27"/>
                <w:szCs w:val="27"/>
              </w:rPr>
              <w:t>Chemical Papers, (2015), vol. 69,</w:t>
            </w:r>
            <w:r>
              <w:rPr>
                <w:rFonts w:ascii="Palatino Linotype" w:hAnsi="Palatino Linotype"/>
                <w:sz w:val="27"/>
                <w:szCs w:val="27"/>
              </w:rPr>
              <w:t xml:space="preserve"> str. 1244-1252.</w:t>
            </w:r>
          </w:p>
          <w:p>
            <w:pPr>
              <w:pStyle w:val="9"/>
              <w:autoSpaceDE w:val="0"/>
              <w:autoSpaceDN w:val="0"/>
              <w:adjustRightInd w:val="0"/>
              <w:spacing w:after="0"/>
              <w:ind w:left="425"/>
              <w:jc w:val="both"/>
              <w:rPr>
                <w:rFonts w:ascii="Palatino Linotype" w:hAnsi="Palatino Linotype" w:eastAsia="TimesNewRomanPSMT"/>
                <w:sz w:val="27"/>
                <w:szCs w:val="27"/>
              </w:rPr>
            </w:pPr>
            <w:r>
              <w:rPr>
                <w:rFonts w:ascii="Palatino Linotype" w:hAnsi="Palatino Linotype" w:eastAsia="TimesNewRomanPSMT"/>
                <w:sz w:val="27"/>
                <w:szCs w:val="27"/>
              </w:rPr>
              <w:t>ISSN 0366-6352</w:t>
            </w:r>
          </w:p>
          <w:p>
            <w:pPr>
              <w:pStyle w:val="9"/>
              <w:autoSpaceDE w:val="0"/>
              <w:autoSpaceDN w:val="0"/>
              <w:adjustRightInd w:val="0"/>
              <w:spacing w:after="0"/>
              <w:ind w:left="425"/>
              <w:jc w:val="both"/>
              <w:rPr>
                <w:rFonts w:ascii="Palatino Linotype" w:hAnsi="Palatino Linotype" w:eastAsia="TimesNewRomanPSMT"/>
                <w:b/>
                <w:bCs/>
                <w:sz w:val="27"/>
                <w:szCs w:val="27"/>
              </w:rPr>
            </w:pPr>
            <w:r>
              <w:rPr>
                <w:rFonts w:ascii="Palatino Linotype" w:hAnsi="Palatino Linotype" w:eastAsia="TimesNewRomanPSMT"/>
                <w:sz w:val="27"/>
                <w:szCs w:val="27"/>
              </w:rPr>
              <w:t xml:space="preserve">DOI: </w:t>
            </w:r>
            <w:r>
              <w:rPr>
                <w:rFonts w:ascii="Palatino Linotype" w:hAnsi="Palatino Linotype"/>
                <w:sz w:val="27"/>
                <w:szCs w:val="27"/>
              </w:rPr>
              <w:t>10.1515/chempap-2015-0123</w:t>
            </w:r>
            <w:r>
              <w:rPr>
                <w:rFonts w:ascii="Palatino Linotype" w:hAnsi="Palatino Linotype" w:eastAsia="TimesNewRomanPSMT"/>
                <w:b/>
                <w:bCs/>
                <w:sz w:val="27"/>
                <w:szCs w:val="27"/>
              </w:rPr>
              <w:t xml:space="preserve"> </w:t>
            </w:r>
          </w:p>
          <w:p>
            <w:pPr>
              <w:pStyle w:val="9"/>
              <w:autoSpaceDE w:val="0"/>
              <w:autoSpaceDN w:val="0"/>
              <w:adjustRightInd w:val="0"/>
              <w:spacing w:after="0"/>
              <w:ind w:left="425"/>
              <w:jc w:val="both"/>
              <w:rPr>
                <w:rFonts w:ascii="Palatino Linotype" w:hAnsi="Palatino Linotype"/>
                <w:b/>
                <w:bCs/>
                <w:sz w:val="27"/>
                <w:szCs w:val="27"/>
              </w:rPr>
            </w:pP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  <w:t>IMPAKT FAKTOR IF</w:t>
            </w: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  <w:vertAlign w:val="subscript"/>
              </w:rPr>
              <w:t>20</w:t>
            </w: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  <w:vertAlign w:val="subscript"/>
                <w:lang w:val="sr-Cyrl-RS"/>
              </w:rPr>
              <w:t>1</w:t>
            </w: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  <w:vertAlign w:val="subscript"/>
              </w:rPr>
              <w:t>4</w:t>
            </w: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  <w:t xml:space="preserve">= </w:t>
            </w: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  <w:lang w:val="sr-Cyrl-RS"/>
              </w:rPr>
              <w:t>1,468</w:t>
            </w:r>
          </w:p>
          <w:p>
            <w:pPr>
              <w:pStyle w:val="9"/>
              <w:numPr>
                <w:ilvl w:val="0"/>
                <w:numId w:val="3"/>
              </w:numPr>
              <w:tabs>
                <w:tab w:val="left" w:pos="3270"/>
              </w:tabs>
              <w:autoSpaceDE w:val="0"/>
              <w:autoSpaceDN w:val="0"/>
              <w:adjustRightInd w:val="0"/>
              <w:spacing w:after="0"/>
              <w:ind w:left="425" w:hanging="425"/>
              <w:jc w:val="both"/>
              <w:rPr>
                <w:rFonts w:ascii="Palatino Linotype" w:hAnsi="Palatino Linotype"/>
                <w:sz w:val="27"/>
                <w:szCs w:val="27"/>
                <w:lang w:val="sl-SI"/>
              </w:rPr>
            </w:pPr>
            <w:r>
              <w:rPr>
                <w:rFonts w:ascii="Palatino Linotype" w:hAnsi="Palatino Linotype"/>
                <w:b/>
                <w:sz w:val="27"/>
                <w:szCs w:val="27"/>
                <w:lang w:val="pt-BR"/>
              </w:rPr>
              <w:t>Dušica Simijonović</w:t>
            </w:r>
            <w:r>
              <w:rPr>
                <w:rFonts w:ascii="Palatino Linotype" w:hAnsi="Palatino Linotype"/>
                <w:bCs/>
                <w:sz w:val="27"/>
                <w:szCs w:val="27"/>
                <w:lang w:val="pt-BR"/>
              </w:rPr>
              <w:t>, Zorica D. Petrović, Vladimir P. Petrović, Some physico-chemical properties of ethanolamine ionic liquids: Behavior indifferent solvents, Journal of Molecular Liquids, (2013), vol. 179, str. 98-103.</w:t>
            </w:r>
          </w:p>
          <w:p>
            <w:pPr>
              <w:pStyle w:val="9"/>
              <w:tabs>
                <w:tab w:val="left" w:pos="3270"/>
              </w:tabs>
              <w:autoSpaceDE w:val="0"/>
              <w:autoSpaceDN w:val="0"/>
              <w:adjustRightInd w:val="0"/>
              <w:spacing w:after="0"/>
              <w:ind w:left="425"/>
              <w:jc w:val="both"/>
              <w:rPr>
                <w:rFonts w:ascii="Palatino Linotype" w:hAnsi="Palatino Linotype"/>
                <w:bCs/>
                <w:sz w:val="27"/>
                <w:szCs w:val="27"/>
                <w:lang w:val="pt-BR"/>
              </w:rPr>
            </w:pPr>
            <w:r>
              <w:rPr>
                <w:rFonts w:ascii="Palatino Linotype" w:hAnsi="Palatino Linotype"/>
                <w:bCs/>
                <w:sz w:val="27"/>
                <w:szCs w:val="27"/>
                <w:lang w:val="pt-BR"/>
              </w:rPr>
              <w:t>ISSN 0167-7322</w:t>
            </w:r>
          </w:p>
          <w:p>
            <w:pPr>
              <w:pStyle w:val="9"/>
              <w:tabs>
                <w:tab w:val="left" w:pos="3270"/>
              </w:tabs>
              <w:autoSpaceDE w:val="0"/>
              <w:autoSpaceDN w:val="0"/>
              <w:adjustRightInd w:val="0"/>
              <w:spacing w:after="0"/>
              <w:ind w:left="425"/>
              <w:jc w:val="both"/>
              <w:rPr>
                <w:rFonts w:ascii="Palatino Linotype" w:hAnsi="Palatino Linotype"/>
                <w:bCs/>
                <w:sz w:val="27"/>
                <w:szCs w:val="27"/>
                <w:lang w:val="pt-BR"/>
              </w:rPr>
            </w:pPr>
            <w:r>
              <w:rPr>
                <w:rFonts w:ascii="Palatino Linotype" w:hAnsi="Palatino Linotype"/>
                <w:bCs/>
                <w:sz w:val="27"/>
                <w:szCs w:val="27"/>
                <w:lang w:val="pt-BR"/>
              </w:rPr>
              <w:t>DOI: 10.1016/j.molliq.2012.12.020</w:t>
            </w:r>
          </w:p>
          <w:p>
            <w:pPr>
              <w:pStyle w:val="9"/>
              <w:tabs>
                <w:tab w:val="left" w:pos="3270"/>
              </w:tabs>
              <w:autoSpaceDE w:val="0"/>
              <w:autoSpaceDN w:val="0"/>
              <w:adjustRightInd w:val="0"/>
              <w:spacing w:after="0"/>
              <w:ind w:left="425"/>
              <w:jc w:val="both"/>
              <w:rPr>
                <w:rFonts w:ascii="Palatino Linotype" w:hAnsi="Palatino Linotype"/>
                <w:sz w:val="27"/>
                <w:szCs w:val="27"/>
                <w:lang w:val="sl-SI"/>
              </w:rPr>
            </w:pPr>
            <w:r>
              <w:rPr>
                <w:rFonts w:ascii="Palatino Linotype" w:hAnsi="Palatino Linotype"/>
                <w:bCs/>
                <w:sz w:val="27"/>
                <w:szCs w:val="27"/>
                <w:lang w:val="pt-BR"/>
              </w:rPr>
              <w:t>IMPAKT FAKTOR IF</w:t>
            </w:r>
            <w:r>
              <w:rPr>
                <w:rFonts w:ascii="Palatino Linotype" w:hAnsi="Palatino Linotype"/>
                <w:bCs/>
                <w:sz w:val="27"/>
                <w:szCs w:val="27"/>
                <w:vertAlign w:val="subscript"/>
                <w:lang w:val="pt-BR"/>
              </w:rPr>
              <w:t>2013</w:t>
            </w:r>
            <w:r>
              <w:rPr>
                <w:rFonts w:ascii="Palatino Linotype" w:hAnsi="Palatino Linotype"/>
                <w:bCs/>
                <w:sz w:val="27"/>
                <w:szCs w:val="27"/>
                <w:lang w:val="pt-BR"/>
              </w:rPr>
              <w:t>= 2,083</w:t>
            </w:r>
          </w:p>
          <w:p>
            <w:pPr>
              <w:pStyle w:val="9"/>
              <w:numPr>
                <w:ilvl w:val="0"/>
                <w:numId w:val="3"/>
              </w:numPr>
              <w:tabs>
                <w:tab w:val="left" w:pos="851"/>
              </w:tabs>
              <w:spacing w:after="0"/>
              <w:ind w:left="425" w:hanging="425"/>
              <w:jc w:val="both"/>
              <w:rPr>
                <w:rFonts w:ascii="Palatino Linotype" w:hAnsi="Palatino Linotype" w:eastAsia="Times New Roman" w:cs="Times New Roman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  <w:t xml:space="preserve">Ivana Radojević, Zorica D. Petrović, Ljiljana Čomić, </w:t>
            </w:r>
            <w:r>
              <w:rPr>
                <w:rFonts w:ascii="Palatino Linotype" w:hAnsi="Palatino Linotype" w:eastAsia="Times New Roman" w:cs="Times New Roman"/>
                <w:b/>
                <w:bCs/>
                <w:color w:val="000000"/>
                <w:sz w:val="27"/>
                <w:szCs w:val="27"/>
              </w:rPr>
              <w:t>Dušica Simijonović</w:t>
            </w: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  <w:t>, Vladimir P. Petrović, Biological evaluation of mechlorethamine-Pt(II) complex, part II: Antimicrobial screening and LOX study of the complex and its ligand, Medicinal Chemistry, (2012), vol. 8, str. 947-952.</w:t>
            </w:r>
          </w:p>
          <w:p>
            <w:pPr>
              <w:pStyle w:val="9"/>
              <w:tabs>
                <w:tab w:val="left" w:pos="851"/>
              </w:tabs>
              <w:spacing w:after="0"/>
              <w:ind w:left="425"/>
              <w:jc w:val="both"/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  <w:t>ISSN 1573-4064</w:t>
            </w:r>
          </w:p>
          <w:p>
            <w:pPr>
              <w:pStyle w:val="9"/>
              <w:tabs>
                <w:tab w:val="left" w:pos="851"/>
              </w:tabs>
              <w:spacing w:after="0"/>
              <w:ind w:left="425"/>
              <w:jc w:val="both"/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  <w:t>DOI: 1573-4064/12 $58.00+.00</w:t>
            </w:r>
          </w:p>
          <w:p>
            <w:pPr>
              <w:pStyle w:val="9"/>
              <w:tabs>
                <w:tab w:val="left" w:pos="851"/>
              </w:tabs>
              <w:spacing w:after="0"/>
              <w:ind w:left="425"/>
              <w:jc w:val="both"/>
              <w:rPr>
                <w:rFonts w:ascii="Palatino Linotype" w:hAnsi="Palatino Linotype" w:eastAsia="Times New Roman" w:cs="Times New Roman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/>
                <w:bCs/>
                <w:sz w:val="27"/>
                <w:szCs w:val="27"/>
                <w:lang w:val="pt-BR"/>
              </w:rPr>
              <w:t>IMPAKT FAKTOR IF</w:t>
            </w:r>
            <w:r>
              <w:rPr>
                <w:rFonts w:ascii="Palatino Linotype" w:hAnsi="Palatino Linotype"/>
                <w:bCs/>
                <w:sz w:val="27"/>
                <w:szCs w:val="27"/>
                <w:vertAlign w:val="subscript"/>
                <w:lang w:val="pt-BR"/>
              </w:rPr>
              <w:t>2010</w:t>
            </w:r>
            <w:r>
              <w:rPr>
                <w:rFonts w:ascii="Palatino Linotype" w:hAnsi="Palatino Linotype"/>
                <w:bCs/>
                <w:sz w:val="27"/>
                <w:szCs w:val="27"/>
                <w:lang w:val="pt-BR"/>
              </w:rPr>
              <w:t>= 1,603</w:t>
            </w:r>
          </w:p>
          <w:p>
            <w:pPr>
              <w:pStyle w:val="9"/>
              <w:numPr>
                <w:ilvl w:val="0"/>
                <w:numId w:val="3"/>
              </w:numPr>
              <w:tabs>
                <w:tab w:val="left" w:pos="851"/>
              </w:tabs>
              <w:spacing w:after="0"/>
              <w:ind w:left="425" w:hanging="425"/>
              <w:jc w:val="both"/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  <w:t xml:space="preserve">Tanja Perić, Vladimir Lj. Jakovljević, Vladimir Zivković, Jelena Krkeljić, Zorica D. Petrović, </w:t>
            </w:r>
            <w:r>
              <w:rPr>
                <w:rFonts w:ascii="Palatino Linotype" w:hAnsi="Palatino Linotype" w:eastAsia="Times New Roman" w:cs="Times New Roman"/>
                <w:b/>
                <w:bCs/>
                <w:color w:val="000000"/>
                <w:sz w:val="27"/>
                <w:szCs w:val="27"/>
              </w:rPr>
              <w:t>Dušica Simijonović</w:t>
            </w: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  <w:t>, Slobodan Novokmet, Dragan M. Djurić, Slobodan M. Janković, Toxic Effects of Palladium Compounds on the Isolated Rat Heart, Medicinal Chemistry, (2012), vol. 8, str. 9-13.</w:t>
            </w:r>
          </w:p>
          <w:p>
            <w:pPr>
              <w:pStyle w:val="9"/>
              <w:tabs>
                <w:tab w:val="left" w:pos="851"/>
              </w:tabs>
              <w:spacing w:after="0"/>
              <w:ind w:left="425"/>
              <w:jc w:val="both"/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  <w:t>ISSN 1573-4064</w:t>
            </w:r>
          </w:p>
          <w:p>
            <w:pPr>
              <w:pStyle w:val="9"/>
              <w:tabs>
                <w:tab w:val="left" w:pos="851"/>
              </w:tabs>
              <w:spacing w:after="0"/>
              <w:ind w:left="425"/>
              <w:jc w:val="both"/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  <w:t>DOI: 1875-6638/12 $58.00+.00</w:t>
            </w:r>
          </w:p>
          <w:p>
            <w:pPr>
              <w:pStyle w:val="9"/>
              <w:tabs>
                <w:tab w:val="left" w:pos="851"/>
              </w:tabs>
              <w:spacing w:after="0"/>
              <w:ind w:left="425"/>
              <w:jc w:val="both"/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/>
                <w:bCs/>
                <w:sz w:val="27"/>
                <w:szCs w:val="27"/>
                <w:lang w:val="pt-BR"/>
              </w:rPr>
              <w:t>IMPAKT FAKTOR IF</w:t>
            </w:r>
            <w:r>
              <w:rPr>
                <w:rFonts w:ascii="Palatino Linotype" w:hAnsi="Palatino Linotype"/>
                <w:bCs/>
                <w:sz w:val="27"/>
                <w:szCs w:val="27"/>
                <w:vertAlign w:val="subscript"/>
                <w:lang w:val="pt-BR"/>
              </w:rPr>
              <w:t>2010</w:t>
            </w:r>
            <w:r>
              <w:rPr>
                <w:rFonts w:ascii="Palatino Linotype" w:hAnsi="Palatino Linotype"/>
                <w:bCs/>
                <w:sz w:val="27"/>
                <w:szCs w:val="27"/>
                <w:lang w:val="pt-BR"/>
              </w:rPr>
              <w:t>= 1,603</w:t>
            </w:r>
          </w:p>
          <w:p>
            <w:pPr>
              <w:pStyle w:val="9"/>
              <w:numPr>
                <w:ilvl w:val="0"/>
                <w:numId w:val="3"/>
              </w:numPr>
              <w:tabs>
                <w:tab w:val="left" w:pos="851"/>
              </w:tabs>
              <w:spacing w:after="0"/>
              <w:ind w:left="425" w:hanging="425"/>
              <w:jc w:val="both"/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  <w:t xml:space="preserve"> Zorica D. Petrović, Vladimir P. Petrović, </w:t>
            </w:r>
            <w:r>
              <w:rPr>
                <w:rFonts w:ascii="Palatino Linotype" w:hAnsi="Palatino Linotype" w:eastAsia="Times New Roman" w:cs="Times New Roman"/>
                <w:b/>
                <w:bCs/>
                <w:color w:val="000000"/>
                <w:sz w:val="27"/>
                <w:szCs w:val="27"/>
              </w:rPr>
              <w:t>Dušica Simijonović</w:t>
            </w: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  <w:t>, Svetlana Marković, Stereoselective homogeneous catalytic arylation of methyl methacrylate: Experimental and computational study, Journal of Molecular Catalysis A: Chemical, (2012), vol. 356, str. 144-151.</w:t>
            </w:r>
          </w:p>
          <w:p>
            <w:pPr>
              <w:pStyle w:val="9"/>
              <w:tabs>
                <w:tab w:val="left" w:pos="851"/>
              </w:tabs>
              <w:spacing w:after="0"/>
              <w:ind w:left="425"/>
              <w:jc w:val="both"/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  <w:t>ISSN 1381-1169</w:t>
            </w:r>
          </w:p>
          <w:p>
            <w:pPr>
              <w:pStyle w:val="9"/>
              <w:tabs>
                <w:tab w:val="left" w:pos="851"/>
              </w:tabs>
              <w:spacing w:after="0"/>
              <w:ind w:left="425"/>
              <w:jc w:val="both"/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  <w:t xml:space="preserve">DOI: 10.1016/j.molcata.2012.01.007 </w:t>
            </w:r>
          </w:p>
          <w:p>
            <w:pPr>
              <w:pStyle w:val="9"/>
              <w:tabs>
                <w:tab w:val="left" w:pos="851"/>
              </w:tabs>
              <w:spacing w:after="0"/>
              <w:ind w:left="425"/>
              <w:jc w:val="both"/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/>
                <w:bCs/>
                <w:sz w:val="27"/>
                <w:szCs w:val="27"/>
                <w:lang w:val="pt-BR"/>
              </w:rPr>
              <w:t>IMPAKT FAKTOR IF</w:t>
            </w:r>
            <w:r>
              <w:rPr>
                <w:rFonts w:ascii="Palatino Linotype" w:hAnsi="Palatino Linotype"/>
                <w:bCs/>
                <w:sz w:val="27"/>
                <w:szCs w:val="27"/>
                <w:vertAlign w:val="subscript"/>
                <w:lang w:val="pt-BR"/>
              </w:rPr>
              <w:t>2012</w:t>
            </w:r>
            <w:r>
              <w:rPr>
                <w:rFonts w:ascii="Palatino Linotype" w:hAnsi="Palatino Linotype"/>
                <w:bCs/>
                <w:sz w:val="27"/>
                <w:szCs w:val="27"/>
                <w:lang w:val="pt-BR"/>
              </w:rPr>
              <w:t>= 3,187</w:t>
            </w:r>
          </w:p>
          <w:p>
            <w:pPr>
              <w:pStyle w:val="9"/>
              <w:numPr>
                <w:ilvl w:val="0"/>
                <w:numId w:val="3"/>
              </w:numPr>
              <w:tabs>
                <w:tab w:val="left" w:pos="851"/>
              </w:tabs>
              <w:spacing w:after="0"/>
              <w:ind w:left="425" w:hanging="425"/>
              <w:jc w:val="both"/>
              <w:rPr>
                <w:rFonts w:ascii="Palatino Linotype" w:hAnsi="Palatino Linotype" w:eastAsia="Times New Roman" w:cs="Times New Roman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  <w:t xml:space="preserve"> Zorica D. Petrović, Svetlana Marković, Vladimir P. Petrović, </w:t>
            </w:r>
            <w:r>
              <w:rPr>
                <w:rFonts w:ascii="Palatino Linotype" w:hAnsi="Palatino Linotype" w:eastAsia="Times New Roman" w:cs="Times New Roman"/>
                <w:b/>
                <w:bCs/>
                <w:color w:val="000000"/>
                <w:sz w:val="27"/>
                <w:szCs w:val="27"/>
              </w:rPr>
              <w:t>Dušica Simijonović</w:t>
            </w: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  <w:t>, Triethanolammonium acetate as a multifunctional ionic liquid in the palladium-catalyzed green Heck reaction, Journal of Molecular Modeling, (2012), vol. 18, str. 433-440.</w:t>
            </w:r>
          </w:p>
          <w:p>
            <w:pPr>
              <w:pStyle w:val="9"/>
              <w:tabs>
                <w:tab w:val="left" w:pos="851"/>
              </w:tabs>
              <w:spacing w:after="0"/>
              <w:ind w:left="425"/>
              <w:jc w:val="both"/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  <w:t>ISSN 1610-2940</w:t>
            </w:r>
          </w:p>
          <w:p>
            <w:pPr>
              <w:pStyle w:val="9"/>
              <w:tabs>
                <w:tab w:val="left" w:pos="851"/>
              </w:tabs>
              <w:spacing w:after="0"/>
              <w:ind w:left="425"/>
              <w:jc w:val="both"/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  <w:t>DOI 10.1007/s00894-011-1052-1</w:t>
            </w:r>
          </w:p>
          <w:p>
            <w:pPr>
              <w:pStyle w:val="9"/>
              <w:tabs>
                <w:tab w:val="left" w:pos="851"/>
              </w:tabs>
              <w:spacing w:after="0"/>
              <w:ind w:left="425"/>
              <w:jc w:val="both"/>
              <w:rPr>
                <w:rFonts w:ascii="Palatino Linotype" w:hAnsi="Palatino Linotype" w:eastAsia="Times New Roman" w:cs="Times New Roman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/>
                <w:bCs/>
                <w:sz w:val="27"/>
                <w:szCs w:val="27"/>
                <w:lang w:val="pt-BR"/>
              </w:rPr>
              <w:t>IMPAKT FAKTOR IF</w:t>
            </w:r>
            <w:r>
              <w:rPr>
                <w:rFonts w:ascii="Palatino Linotype" w:hAnsi="Palatino Linotype"/>
                <w:bCs/>
                <w:sz w:val="27"/>
                <w:szCs w:val="27"/>
                <w:vertAlign w:val="subscript"/>
                <w:lang w:val="pt-BR"/>
              </w:rPr>
              <w:t>2012</w:t>
            </w:r>
            <w:r>
              <w:rPr>
                <w:rFonts w:ascii="Palatino Linotype" w:hAnsi="Palatino Linotype"/>
                <w:bCs/>
                <w:sz w:val="27"/>
                <w:szCs w:val="27"/>
                <w:lang w:val="pt-BR"/>
              </w:rPr>
              <w:t>= 1,984</w:t>
            </w:r>
          </w:p>
          <w:p>
            <w:pPr>
              <w:pStyle w:val="9"/>
              <w:numPr>
                <w:ilvl w:val="0"/>
                <w:numId w:val="3"/>
              </w:numPr>
              <w:tabs>
                <w:tab w:val="left" w:pos="851"/>
              </w:tabs>
              <w:spacing w:after="0"/>
              <w:ind w:left="425" w:hanging="425"/>
              <w:jc w:val="both"/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  <w:t xml:space="preserve"> Alexandru T. Balaban, Ivan Gutman, Svetlana Marković, </w:t>
            </w:r>
            <w:r>
              <w:rPr>
                <w:rFonts w:ascii="Palatino Linotype" w:hAnsi="Palatino Linotype" w:eastAsia="Times New Roman" w:cs="Times New Roman"/>
                <w:b/>
                <w:bCs/>
                <w:color w:val="000000"/>
                <w:sz w:val="27"/>
                <w:szCs w:val="27"/>
              </w:rPr>
              <w:t>Dušica Simijonović</w:t>
            </w: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  <w:t>, Local aromaticity in benzo- and benzocyclobutadieno-annelated anthracenes, Monatshefte Fur Chemie, (2011), vol. 142, str. 797-800.</w:t>
            </w:r>
          </w:p>
          <w:p>
            <w:pPr>
              <w:pStyle w:val="9"/>
              <w:tabs>
                <w:tab w:val="left" w:pos="851"/>
              </w:tabs>
              <w:spacing w:after="0"/>
              <w:ind w:left="425"/>
              <w:jc w:val="both"/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  <w:t>ISSN 0026-9247</w:t>
            </w:r>
          </w:p>
          <w:p>
            <w:pPr>
              <w:pStyle w:val="9"/>
              <w:tabs>
                <w:tab w:val="left" w:pos="851"/>
              </w:tabs>
              <w:spacing w:after="0"/>
              <w:ind w:left="425"/>
              <w:jc w:val="both"/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  <w:t>DOI 10.1007/s00706-011-0531-5</w:t>
            </w:r>
          </w:p>
          <w:p>
            <w:pPr>
              <w:pStyle w:val="9"/>
              <w:tabs>
                <w:tab w:val="left" w:pos="851"/>
              </w:tabs>
              <w:spacing w:after="0"/>
              <w:ind w:left="425"/>
              <w:jc w:val="both"/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/>
                <w:bCs/>
                <w:sz w:val="27"/>
                <w:szCs w:val="27"/>
                <w:lang w:val="pt-BR"/>
              </w:rPr>
              <w:t>IMPAKT FAKTOR IF</w:t>
            </w:r>
            <w:r>
              <w:rPr>
                <w:rFonts w:ascii="Palatino Linotype" w:hAnsi="Palatino Linotype"/>
                <w:bCs/>
                <w:sz w:val="27"/>
                <w:szCs w:val="27"/>
                <w:vertAlign w:val="subscript"/>
                <w:lang w:val="pt-BR"/>
              </w:rPr>
              <w:t>2011</w:t>
            </w:r>
            <w:r>
              <w:rPr>
                <w:rFonts w:ascii="Palatino Linotype" w:hAnsi="Palatino Linotype"/>
                <w:bCs/>
                <w:sz w:val="27"/>
                <w:szCs w:val="27"/>
                <w:lang w:val="pt-BR"/>
              </w:rPr>
              <w:t>= 1,532</w:t>
            </w:r>
          </w:p>
          <w:p>
            <w:pPr>
              <w:pStyle w:val="9"/>
              <w:numPr>
                <w:ilvl w:val="0"/>
                <w:numId w:val="3"/>
              </w:numPr>
              <w:tabs>
                <w:tab w:val="left" w:pos="851"/>
              </w:tabs>
              <w:spacing w:after="0"/>
              <w:ind w:left="425" w:hanging="425"/>
              <w:jc w:val="both"/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  <w:t xml:space="preserve"> Zorica D. Petrović, Dimitra Hadjipavlou-Litina, Eleni Pontiki, </w:t>
            </w:r>
            <w:r>
              <w:rPr>
                <w:rFonts w:ascii="Palatino Linotype" w:hAnsi="Palatino Linotype" w:eastAsia="Times New Roman" w:cs="Times New Roman"/>
                <w:b/>
                <w:bCs/>
                <w:color w:val="000000"/>
                <w:sz w:val="27"/>
                <w:szCs w:val="27"/>
              </w:rPr>
              <w:t>Dušica Simijonović</w:t>
            </w: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  <w:t>, Vladimir P. Petrović, Diethanolamine Pd(II) complexes in bioorganic modeling as model systems of metallopeptidases and soybean lipoxygenase inhibitors, Bioorganic Chemistry, (2009), vol. 37, str. 162-166</w:t>
            </w:r>
          </w:p>
          <w:p>
            <w:pPr>
              <w:pStyle w:val="9"/>
              <w:tabs>
                <w:tab w:val="left" w:pos="851"/>
              </w:tabs>
              <w:spacing w:after="0"/>
              <w:ind w:left="425"/>
              <w:jc w:val="both"/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  <w:t>ISSN 0045-2068</w:t>
            </w:r>
          </w:p>
          <w:p>
            <w:pPr>
              <w:pStyle w:val="9"/>
              <w:tabs>
                <w:tab w:val="left" w:pos="851"/>
              </w:tabs>
              <w:spacing w:after="0"/>
              <w:ind w:left="425"/>
              <w:jc w:val="both"/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  <w:t>DOI: 10.1016/j.bioorg.2009.07.003</w:t>
            </w:r>
          </w:p>
          <w:p>
            <w:pPr>
              <w:pStyle w:val="9"/>
              <w:tabs>
                <w:tab w:val="left" w:pos="851"/>
              </w:tabs>
              <w:spacing w:after="0"/>
              <w:ind w:left="425"/>
              <w:jc w:val="both"/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/>
                <w:bCs/>
                <w:sz w:val="27"/>
                <w:szCs w:val="27"/>
                <w:lang w:val="pt-BR"/>
              </w:rPr>
              <w:t>IMPAKT FAKTOR IF</w:t>
            </w:r>
            <w:r>
              <w:rPr>
                <w:rFonts w:ascii="Palatino Linotype" w:hAnsi="Palatino Linotype"/>
                <w:bCs/>
                <w:sz w:val="27"/>
                <w:szCs w:val="27"/>
                <w:vertAlign w:val="subscript"/>
                <w:lang w:val="pt-BR"/>
              </w:rPr>
              <w:t>2007</w:t>
            </w:r>
            <w:r>
              <w:rPr>
                <w:rFonts w:ascii="Palatino Linotype" w:hAnsi="Palatino Linotype"/>
                <w:bCs/>
                <w:sz w:val="27"/>
                <w:szCs w:val="27"/>
                <w:lang w:val="pt-BR"/>
              </w:rPr>
              <w:t>= 2,125</w:t>
            </w:r>
          </w:p>
          <w:p>
            <w:pPr>
              <w:pStyle w:val="9"/>
              <w:numPr>
                <w:ilvl w:val="0"/>
                <w:numId w:val="3"/>
              </w:numPr>
              <w:tabs>
                <w:tab w:val="left" w:pos="851"/>
              </w:tabs>
              <w:spacing w:after="0"/>
              <w:ind w:left="425" w:hanging="425"/>
              <w:jc w:val="both"/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  <w:t xml:space="preserve"> Zorica D. Petrović, Svetlana Marković, </w:t>
            </w:r>
            <w:r>
              <w:rPr>
                <w:rFonts w:ascii="Palatino Linotype" w:hAnsi="Palatino Linotype" w:eastAsia="Times New Roman" w:cs="Times New Roman"/>
                <w:b/>
                <w:bCs/>
                <w:color w:val="000000"/>
                <w:sz w:val="27"/>
                <w:szCs w:val="27"/>
              </w:rPr>
              <w:t>Dušica Simijonović</w:t>
            </w: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  <w:t>, Vladimir Petrović, Mechanistic insight into preactivation of a modern palladium catalyst precursor in phosphine-free Heck reactions, Monatshefte Fur Chemie, (2009), vol. 140, str. 371-374.</w:t>
            </w:r>
          </w:p>
          <w:p>
            <w:pPr>
              <w:pStyle w:val="9"/>
              <w:tabs>
                <w:tab w:val="left" w:pos="851"/>
              </w:tabs>
              <w:spacing w:after="0"/>
              <w:ind w:left="425"/>
              <w:jc w:val="both"/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  <w:t>ISSN 0026-9247</w:t>
            </w:r>
          </w:p>
          <w:p>
            <w:pPr>
              <w:pStyle w:val="9"/>
              <w:tabs>
                <w:tab w:val="left" w:pos="851"/>
              </w:tabs>
              <w:spacing w:after="0"/>
              <w:ind w:left="425"/>
              <w:jc w:val="both"/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  <w:t>DOI: 10.1007/s00706-008-0035-0</w:t>
            </w:r>
          </w:p>
          <w:p>
            <w:pPr>
              <w:pStyle w:val="9"/>
              <w:tabs>
                <w:tab w:val="left" w:pos="851"/>
              </w:tabs>
              <w:spacing w:after="0"/>
              <w:ind w:left="425"/>
              <w:jc w:val="both"/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/>
                <w:bCs/>
                <w:sz w:val="27"/>
                <w:szCs w:val="27"/>
                <w:lang w:val="pt-BR"/>
              </w:rPr>
              <w:t>IMPAKT FAKTOR IF</w:t>
            </w:r>
            <w:r>
              <w:rPr>
                <w:rFonts w:ascii="Palatino Linotype" w:hAnsi="Palatino Linotype"/>
                <w:bCs/>
                <w:sz w:val="27"/>
                <w:szCs w:val="27"/>
                <w:vertAlign w:val="subscript"/>
                <w:lang w:val="pt-BR"/>
              </w:rPr>
              <w:t>2008</w:t>
            </w:r>
            <w:r>
              <w:rPr>
                <w:rFonts w:ascii="Palatino Linotype" w:hAnsi="Palatino Linotype"/>
                <w:bCs/>
                <w:sz w:val="27"/>
                <w:szCs w:val="27"/>
                <w:lang w:val="pt-BR"/>
              </w:rPr>
              <w:t>= 1,426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8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 w:cs="Times New Roman"/>
                <w:b/>
                <w:bCs/>
                <w:color w:val="000000"/>
                <w:sz w:val="27"/>
                <w:szCs w:val="27"/>
              </w:rPr>
              <w:t>Списак резултата М23</w:t>
            </w:r>
            <w:r>
              <w:rPr>
                <w:rFonts w:ascii="Palatino Linotype" w:hAnsi="Palatino Linotype" w:eastAsia="Times New Roman" w:cs="Times New Roman"/>
                <w:b/>
                <w:bCs/>
                <w:color w:val="000000"/>
                <w:sz w:val="27"/>
                <w:szCs w:val="27"/>
              </w:rPr>
              <w:br w:type="textWrapping"/>
            </w:r>
            <w:r>
              <w:rPr>
                <w:rFonts w:ascii="Palatino Linotype" w:hAnsi="Palatino Linotype" w:eastAsia="Times New Roman" w:cs="Times New Roman"/>
                <w:b/>
                <w:bCs/>
                <w:color w:val="000000"/>
                <w:sz w:val="27"/>
                <w:szCs w:val="27"/>
              </w:rPr>
              <w:t>Рад у међународном часопису</w:t>
            </w:r>
          </w:p>
        </w:tc>
        <w:tc>
          <w:tcPr>
            <w:tcW w:w="2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Palatino Linotype" w:hAnsi="Palatino Linotype" w:eastAsia="Times New Roman" w:cs="Times New Roman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 w:cs="Times New Roman"/>
                <w:b/>
                <w:bCs/>
                <w:color w:val="000000"/>
                <w:sz w:val="27"/>
                <w:szCs w:val="27"/>
              </w:rPr>
              <w:t xml:space="preserve">Број </w:t>
            </w:r>
            <w:r>
              <w:rPr>
                <w:rFonts w:ascii="Palatino Linotype" w:hAnsi="Palatino Linotype" w:eastAsia="Times New Roman" w:cs="Times New Roman"/>
                <w:b/>
                <w:bCs/>
                <w:color w:val="000000"/>
                <w:sz w:val="27"/>
                <w:szCs w:val="27"/>
              </w:rPr>
              <w:br w:type="textWrapping"/>
            </w:r>
            <w:r>
              <w:rPr>
                <w:rFonts w:ascii="Palatino Linotype" w:hAnsi="Palatino Linotype" w:eastAsia="Times New Roman" w:cs="Times New Roman"/>
                <w:b/>
                <w:bCs/>
                <w:color w:val="000000"/>
                <w:sz w:val="27"/>
                <w:szCs w:val="27"/>
              </w:rPr>
              <w:t>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0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pStyle w:val="9"/>
              <w:numPr>
                <w:ilvl w:val="0"/>
                <w:numId w:val="4"/>
              </w:numPr>
              <w:spacing w:after="0"/>
              <w:ind w:left="425" w:hanging="425"/>
              <w:jc w:val="both"/>
              <w:rPr>
                <w:rFonts w:ascii="Palatino Linotype" w:hAnsi="Palatino Linotype" w:eastAsia="TimesNewRomanPSMT"/>
                <w:sz w:val="27"/>
                <w:szCs w:val="27"/>
              </w:rPr>
            </w:pPr>
            <w:r>
              <w:rPr>
                <w:rFonts w:ascii="Palatino Linotype" w:hAnsi="Palatino Linotype" w:eastAsia="TimesNewRomanPSMT"/>
                <w:sz w:val="27"/>
                <w:szCs w:val="27"/>
              </w:rPr>
              <w:t xml:space="preserve">Sabina Šaćirović, Jelana Đorović Jovanović, Dušan Dimić, Zorica Petrović, </w:t>
            </w:r>
            <w:r>
              <w:rPr>
                <w:rFonts w:ascii="Palatino Linotype" w:hAnsi="Palatino Linotype" w:eastAsia="TimesNewRomanPSMT"/>
                <w:b/>
                <w:bCs/>
                <w:sz w:val="27"/>
                <w:szCs w:val="27"/>
              </w:rPr>
              <w:t>Dušica Simijonović</w:t>
            </w:r>
            <w:r>
              <w:rPr>
                <w:rFonts w:ascii="Palatino Linotype" w:hAnsi="Palatino Linotype" w:eastAsia="TimesNewRomanPSMT"/>
                <w:sz w:val="27"/>
                <w:szCs w:val="27"/>
              </w:rPr>
              <w:t>, Nedeljko Manojlović, Mališa Antić, Zoran Marković, On the origin of the antioxidant potential of selected wines: combined HPLC, QSAR, and DFT study, Monatshefte Fur Chemie, (2021), vol. 152, str. 1173.</w:t>
            </w:r>
          </w:p>
          <w:p>
            <w:pPr>
              <w:pStyle w:val="9"/>
              <w:tabs>
                <w:tab w:val="left" w:pos="851"/>
              </w:tabs>
              <w:spacing w:after="0" w:line="240" w:lineRule="auto"/>
              <w:ind w:left="0" w:firstLine="454"/>
              <w:jc w:val="both"/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  <w:t>ISSN 0026-9247</w:t>
            </w:r>
          </w:p>
          <w:p>
            <w:pPr>
              <w:pStyle w:val="9"/>
              <w:spacing w:after="0"/>
              <w:ind w:left="0" w:firstLine="454"/>
              <w:jc w:val="both"/>
              <w:rPr>
                <w:rFonts w:ascii="Palatino Linotype" w:hAnsi="Palatino Linotype" w:eastAsia="TimesNewRomanPSMT"/>
                <w:sz w:val="27"/>
                <w:szCs w:val="27"/>
              </w:rPr>
            </w:pPr>
            <w:r>
              <w:rPr>
                <w:rFonts w:ascii="Palatino Linotype" w:hAnsi="Palatino Linotype" w:eastAsia="TimesNewRomanPSMT"/>
                <w:sz w:val="27"/>
                <w:szCs w:val="27"/>
              </w:rPr>
              <w:t>DOI: 10.1007/s00706-021-02828-1</w:t>
            </w:r>
          </w:p>
          <w:p>
            <w:pPr>
              <w:pStyle w:val="9"/>
              <w:spacing w:after="0"/>
              <w:ind w:left="0" w:firstLine="454"/>
              <w:jc w:val="both"/>
              <w:rPr>
                <w:rFonts w:ascii="Palatino Linotype" w:hAnsi="Palatino Linotype" w:eastAsia="TimesNewRomanPSMT"/>
                <w:sz w:val="27"/>
                <w:szCs w:val="27"/>
              </w:rPr>
            </w:pPr>
            <w:r>
              <w:rPr>
                <w:rFonts w:ascii="Palatino Linotype" w:hAnsi="Palatino Linotype"/>
                <w:bCs/>
                <w:sz w:val="27"/>
                <w:szCs w:val="27"/>
                <w:lang w:val="pt-BR"/>
              </w:rPr>
              <w:t>IMPAKT FAKTOR IF</w:t>
            </w:r>
            <w:r>
              <w:rPr>
                <w:rFonts w:ascii="Palatino Linotype" w:hAnsi="Palatino Linotype"/>
                <w:bCs/>
                <w:sz w:val="27"/>
                <w:szCs w:val="27"/>
                <w:vertAlign w:val="subscript"/>
                <w:lang w:val="pt-BR"/>
              </w:rPr>
              <w:t>2020</w:t>
            </w:r>
            <w:r>
              <w:rPr>
                <w:rFonts w:ascii="Palatino Linotype" w:hAnsi="Palatino Linotype"/>
                <w:bCs/>
                <w:sz w:val="27"/>
                <w:szCs w:val="27"/>
                <w:lang w:val="pt-BR"/>
              </w:rPr>
              <w:t>= 1,451</w:t>
            </w:r>
          </w:p>
          <w:p>
            <w:pPr>
              <w:pStyle w:val="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/>
              <w:ind w:left="425" w:hanging="425"/>
              <w:jc w:val="both"/>
              <w:rPr>
                <w:rFonts w:ascii="Palatino Linotype" w:hAnsi="Palatino Linotype" w:eastAsia="TimesNewRomanPSMT"/>
                <w:sz w:val="27"/>
                <w:szCs w:val="27"/>
              </w:rPr>
            </w:pPr>
            <w:r>
              <w:rPr>
                <w:rFonts w:ascii="Palatino Linotype" w:hAnsi="Palatino Linotype"/>
                <w:bCs/>
                <w:sz w:val="27"/>
                <w:szCs w:val="27"/>
              </w:rPr>
              <w:t xml:space="preserve">Zorica D. Petrović, Jelena Đorović, </w:t>
            </w:r>
            <w:r>
              <w:rPr>
                <w:rFonts w:ascii="Palatino Linotype" w:hAnsi="Palatino Linotype"/>
                <w:b/>
                <w:sz w:val="27"/>
                <w:szCs w:val="27"/>
              </w:rPr>
              <w:t>Dušica Simijonović</w:t>
            </w:r>
            <w:r>
              <w:rPr>
                <w:rFonts w:ascii="Palatino Linotype" w:hAnsi="Palatino Linotype"/>
                <w:bCs/>
                <w:sz w:val="27"/>
                <w:szCs w:val="27"/>
              </w:rPr>
              <w:t xml:space="preserve">, Snežana Trifunović, Vladimir P. Petrović, </w:t>
            </w:r>
            <w:r>
              <w:rPr>
                <w:rFonts w:ascii="Palatino Linotype" w:hAnsi="Palatino Linotype"/>
                <w:bCs/>
                <w:i/>
                <w:iCs/>
                <w:sz w:val="27"/>
                <w:szCs w:val="27"/>
              </w:rPr>
              <w:t>In vitro</w:t>
            </w:r>
            <w:r>
              <w:rPr>
                <w:rFonts w:ascii="Palatino Linotype" w:hAnsi="Palatino Linotype"/>
                <w:bCs/>
                <w:sz w:val="27"/>
                <w:szCs w:val="27"/>
              </w:rPr>
              <w:t xml:space="preserve"> study of iron coordination properties, anti-inflammatory potential, and cytotoxic effects of </w:t>
            </w:r>
            <w:r>
              <w:rPr>
                <w:rFonts w:ascii="Palatino Linotype" w:hAnsi="Palatino Linotype"/>
                <w:bCs/>
                <w:i/>
                <w:iCs/>
                <w:sz w:val="27"/>
                <w:szCs w:val="27"/>
              </w:rPr>
              <w:t>N</w:t>
            </w:r>
            <w:r>
              <w:rPr>
                <w:rFonts w:ascii="Palatino Linotype" w:hAnsi="Palatino Linotype"/>
                <w:bCs/>
                <w:sz w:val="27"/>
                <w:szCs w:val="27"/>
              </w:rPr>
              <w:t>-salicylidene and </w:t>
            </w:r>
            <w:r>
              <w:rPr>
                <w:rFonts w:ascii="Palatino Linotype" w:hAnsi="Palatino Linotype"/>
                <w:bCs/>
                <w:i/>
                <w:iCs/>
                <w:sz w:val="27"/>
                <w:szCs w:val="27"/>
              </w:rPr>
              <w:t>N</w:t>
            </w:r>
            <w:r>
              <w:rPr>
                <w:rFonts w:ascii="Palatino Linotype" w:hAnsi="Palatino Linotype"/>
                <w:bCs/>
                <w:sz w:val="27"/>
                <w:szCs w:val="27"/>
              </w:rPr>
              <w:t xml:space="preserve">-vanillidene anil Schiff bases, </w:t>
            </w:r>
            <w:r>
              <w:rPr>
                <w:rFonts w:ascii="Palatino Linotype" w:hAnsi="Palatino Linotype"/>
                <w:sz w:val="27"/>
                <w:szCs w:val="27"/>
              </w:rPr>
              <w:t>Chemical Papers</w:t>
            </w:r>
            <w:r>
              <w:rPr>
                <w:rFonts w:ascii="Palatino Linotype" w:hAnsi="Palatino Linotype"/>
                <w:sz w:val="27"/>
                <w:szCs w:val="27"/>
                <w:lang w:val="sl-SI"/>
              </w:rPr>
              <w:t>, (2018</w:t>
            </w:r>
            <w:r>
              <w:rPr>
                <w:rFonts w:ascii="Palatino Linotype" w:hAnsi="Palatino Linotype"/>
                <w:b/>
                <w:bCs/>
                <w:sz w:val="27"/>
                <w:szCs w:val="27"/>
                <w:lang w:val="sl-SI"/>
              </w:rPr>
              <w:t>)</w:t>
            </w:r>
            <w:r>
              <w:rPr>
                <w:rFonts w:ascii="Palatino Linotype" w:hAnsi="Palatino Linotype"/>
                <w:sz w:val="27"/>
                <w:szCs w:val="27"/>
                <w:lang w:val="sl-SI"/>
              </w:rPr>
              <w:t xml:space="preserve">, vol. 72, str. </w:t>
            </w:r>
            <w:r>
              <w:rPr>
                <w:rFonts w:ascii="Palatino Linotype" w:hAnsi="Palatino Linotype"/>
                <w:sz w:val="27"/>
                <w:szCs w:val="27"/>
              </w:rPr>
              <w:t>2171-2180.</w:t>
            </w:r>
          </w:p>
          <w:p>
            <w:pPr>
              <w:pStyle w:val="9"/>
              <w:autoSpaceDE w:val="0"/>
              <w:autoSpaceDN w:val="0"/>
              <w:adjustRightInd w:val="0"/>
              <w:spacing w:after="0"/>
              <w:ind w:left="0" w:firstLine="454"/>
              <w:jc w:val="both"/>
              <w:rPr>
                <w:rFonts w:ascii="Palatino Linotype" w:hAnsi="Palatino Linotype"/>
                <w:sz w:val="27"/>
                <w:szCs w:val="27"/>
              </w:rPr>
            </w:pPr>
            <w:r>
              <w:rPr>
                <w:rFonts w:ascii="Palatino Linotype" w:hAnsi="Palatino Linotype"/>
                <w:sz w:val="27"/>
                <w:szCs w:val="27"/>
              </w:rPr>
              <w:t>ISSN 0366-6352</w:t>
            </w:r>
          </w:p>
          <w:p>
            <w:pPr>
              <w:pStyle w:val="9"/>
              <w:autoSpaceDE w:val="0"/>
              <w:autoSpaceDN w:val="0"/>
              <w:adjustRightInd w:val="0"/>
              <w:spacing w:after="0"/>
              <w:ind w:left="0" w:firstLine="454"/>
              <w:jc w:val="both"/>
              <w:rPr>
                <w:rFonts w:ascii="Palatino Linotype" w:hAnsi="Palatino Linotype"/>
                <w:sz w:val="27"/>
                <w:szCs w:val="27"/>
              </w:rPr>
            </w:pPr>
            <w:r>
              <w:rPr>
                <w:rFonts w:ascii="Palatino Linotype" w:hAnsi="Palatino Linotype"/>
                <w:sz w:val="27"/>
                <w:szCs w:val="27"/>
              </w:rPr>
              <w:t>DOI: 10.1007/s11696-018-0419-5</w:t>
            </w:r>
          </w:p>
          <w:p>
            <w:pPr>
              <w:pStyle w:val="9"/>
              <w:spacing w:after="0"/>
              <w:ind w:left="0" w:firstLine="454"/>
              <w:jc w:val="both"/>
              <w:rPr>
                <w:rFonts w:ascii="Palatino Linotype" w:hAnsi="Palatino Linotype" w:eastAsia="TimesNewRomanPSMT"/>
                <w:sz w:val="27"/>
                <w:szCs w:val="27"/>
              </w:rPr>
            </w:pPr>
            <w:r>
              <w:rPr>
                <w:rFonts w:ascii="Palatino Linotype" w:hAnsi="Palatino Linotype"/>
                <w:bCs/>
                <w:sz w:val="27"/>
                <w:szCs w:val="27"/>
                <w:lang w:val="pt-BR"/>
              </w:rPr>
              <w:t>IMPAKT FAKTOR IF</w:t>
            </w:r>
            <w:r>
              <w:rPr>
                <w:rFonts w:ascii="Palatino Linotype" w:hAnsi="Palatino Linotype"/>
                <w:bCs/>
                <w:sz w:val="27"/>
                <w:szCs w:val="27"/>
                <w:vertAlign w:val="subscript"/>
                <w:lang w:val="pt-BR"/>
              </w:rPr>
              <w:t>2016</w:t>
            </w:r>
            <w:r>
              <w:rPr>
                <w:rFonts w:ascii="Palatino Linotype" w:hAnsi="Palatino Linotype"/>
                <w:bCs/>
                <w:sz w:val="27"/>
                <w:szCs w:val="27"/>
                <w:lang w:val="pt-BR"/>
              </w:rPr>
              <w:t>= 1,258</w:t>
            </w:r>
          </w:p>
          <w:p>
            <w:pPr>
              <w:pStyle w:val="9"/>
              <w:numPr>
                <w:ilvl w:val="0"/>
                <w:numId w:val="4"/>
              </w:numPr>
              <w:tabs>
                <w:tab w:val="left" w:pos="426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425" w:hanging="425"/>
              <w:jc w:val="both"/>
              <w:rPr>
                <w:rFonts w:ascii="Palatino Linotype" w:hAnsi="Palatino Linotype" w:eastAsia="TimesNewRomanPSMT"/>
                <w:sz w:val="27"/>
                <w:szCs w:val="27"/>
              </w:rPr>
            </w:pPr>
            <w:r>
              <w:rPr>
                <w:rFonts w:ascii="Palatino Linotype" w:hAnsi="Palatino Linotype"/>
                <w:bCs/>
                <w:sz w:val="27"/>
                <w:szCs w:val="27"/>
              </w:rPr>
              <w:t xml:space="preserve">Zorica D. Petrović, </w:t>
            </w:r>
            <w:r>
              <w:rPr>
                <w:rFonts w:ascii="Palatino Linotype" w:hAnsi="Palatino Linotype"/>
                <w:b/>
                <w:sz w:val="27"/>
                <w:szCs w:val="27"/>
              </w:rPr>
              <w:t>Dušica Simijonović</w:t>
            </w:r>
            <w:r>
              <w:rPr>
                <w:rFonts w:ascii="Palatino Linotype" w:hAnsi="Palatino Linotype"/>
                <w:bCs/>
                <w:sz w:val="27"/>
                <w:szCs w:val="27"/>
              </w:rPr>
              <w:t>, Jelena Đorović, Vesna Milovanović, Zoran Marković, Vladimir P.</w:t>
            </w:r>
            <w:r>
              <w:rPr>
                <w:rFonts w:ascii="Palatino Linotype" w:hAnsi="Palatino Linotype"/>
                <w:bCs/>
                <w:sz w:val="27"/>
                <w:szCs w:val="27"/>
                <w:lang w:val="en-GB"/>
              </w:rPr>
              <w:t xml:space="preserve"> </w:t>
            </w:r>
            <w:r>
              <w:rPr>
                <w:rFonts w:ascii="Palatino Linotype" w:hAnsi="Palatino Linotype"/>
                <w:bCs/>
                <w:sz w:val="27"/>
                <w:szCs w:val="27"/>
              </w:rPr>
              <w:t xml:space="preserve">Petrović, </w:t>
            </w:r>
            <w:r>
              <w:rPr>
                <w:rFonts w:ascii="Palatino Linotype" w:hAnsi="Palatino Linotype"/>
                <w:sz w:val="27"/>
                <w:szCs w:val="27"/>
              </w:rPr>
              <w:t>One-pot synthesis of tetrahydropyridine derivatives: liquid salt catalyst vs glycolic acid promoter. Structure and antiradical activity of the new products, ChemistrySelect</w:t>
            </w:r>
            <w:r>
              <w:rPr>
                <w:rFonts w:ascii="Palatino Linotype" w:hAnsi="Palatino Linotype"/>
                <w:sz w:val="27"/>
                <w:szCs w:val="27"/>
                <w:lang w:val="sl-SI"/>
              </w:rPr>
              <w:t xml:space="preserve">, (2017), vol. 2, str. </w:t>
            </w:r>
            <w:r>
              <w:rPr>
                <w:rFonts w:ascii="Palatino Linotype" w:hAnsi="Palatino Linotype"/>
                <w:sz w:val="27"/>
                <w:szCs w:val="27"/>
              </w:rPr>
              <w:t>11187-11194.</w:t>
            </w:r>
          </w:p>
          <w:p>
            <w:pPr>
              <w:pStyle w:val="9"/>
              <w:tabs>
                <w:tab w:val="left" w:pos="426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454"/>
              <w:jc w:val="both"/>
              <w:rPr>
                <w:rFonts w:ascii="Palatino Linotype" w:hAnsi="Palatino Linotype"/>
                <w:sz w:val="27"/>
                <w:szCs w:val="27"/>
              </w:rPr>
            </w:pPr>
            <w:r>
              <w:rPr>
                <w:rFonts w:ascii="Palatino Linotype" w:hAnsi="Palatino Linotype"/>
                <w:sz w:val="27"/>
                <w:szCs w:val="27"/>
              </w:rPr>
              <w:t>ISSN 2365-6549</w:t>
            </w:r>
          </w:p>
          <w:p>
            <w:pPr>
              <w:pStyle w:val="9"/>
              <w:tabs>
                <w:tab w:val="left" w:pos="426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454"/>
              <w:jc w:val="both"/>
              <w:rPr>
                <w:rFonts w:ascii="Palatino Linotype" w:hAnsi="Palatino Linotype"/>
                <w:sz w:val="27"/>
                <w:szCs w:val="27"/>
              </w:rPr>
            </w:pPr>
            <w:r>
              <w:rPr>
                <w:rFonts w:ascii="Palatino Linotype" w:hAnsi="Palatino Linotype"/>
                <w:sz w:val="27"/>
                <w:szCs w:val="27"/>
              </w:rPr>
              <w:t>DOI: 10.1002/slct.201701873</w:t>
            </w:r>
          </w:p>
          <w:p>
            <w:pPr>
              <w:pStyle w:val="9"/>
              <w:spacing w:after="0"/>
              <w:ind w:left="0" w:firstLine="454"/>
              <w:jc w:val="both"/>
              <w:rPr>
                <w:rFonts w:ascii="Palatino Linotype" w:hAnsi="Palatino Linotype" w:eastAsia="TimesNewRomanPSMT"/>
                <w:sz w:val="27"/>
                <w:szCs w:val="27"/>
              </w:rPr>
            </w:pPr>
            <w:r>
              <w:rPr>
                <w:rFonts w:ascii="Palatino Linotype" w:hAnsi="Palatino Linotype"/>
                <w:bCs/>
                <w:sz w:val="27"/>
                <w:szCs w:val="27"/>
                <w:lang w:val="pt-BR"/>
              </w:rPr>
              <w:t>IMPAKT FAKTOR IF</w:t>
            </w:r>
            <w:r>
              <w:rPr>
                <w:rFonts w:ascii="Palatino Linotype" w:hAnsi="Palatino Linotype"/>
                <w:bCs/>
                <w:sz w:val="27"/>
                <w:szCs w:val="27"/>
                <w:vertAlign w:val="subscript"/>
                <w:lang w:val="pt-BR"/>
              </w:rPr>
              <w:t>2017</w:t>
            </w:r>
            <w:r>
              <w:rPr>
                <w:rFonts w:ascii="Palatino Linotype" w:hAnsi="Palatino Linotype"/>
                <w:bCs/>
                <w:sz w:val="27"/>
                <w:szCs w:val="27"/>
                <w:lang w:val="pt-BR"/>
              </w:rPr>
              <w:t>= 1,505</w:t>
            </w:r>
          </w:p>
          <w:p>
            <w:pPr>
              <w:pStyle w:val="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/>
              <w:ind w:left="425" w:hanging="425"/>
              <w:jc w:val="both"/>
              <w:rPr>
                <w:rFonts w:ascii="Palatino Linotype" w:hAnsi="Palatino Linotype" w:eastAsia="TimesNewRomanPSMT"/>
                <w:sz w:val="27"/>
                <w:szCs w:val="27"/>
              </w:rPr>
            </w:pPr>
            <w:r>
              <w:rPr>
                <w:rFonts w:ascii="Palatino Linotype" w:hAnsi="Palatino Linotype"/>
                <w:sz w:val="27"/>
                <w:szCs w:val="27"/>
              </w:rPr>
              <w:t xml:space="preserve">Vladimir P. Petrović, </w:t>
            </w:r>
            <w:r>
              <w:rPr>
                <w:rFonts w:ascii="Palatino Linotype" w:hAnsi="Palatino Linotype"/>
                <w:b/>
                <w:bCs/>
                <w:sz w:val="27"/>
                <w:szCs w:val="27"/>
              </w:rPr>
              <w:t>Dušica Simijonović</w:t>
            </w:r>
            <w:r>
              <w:rPr>
                <w:rFonts w:ascii="Palatino Linotype" w:hAnsi="Palatino Linotype"/>
                <w:sz w:val="27"/>
                <w:szCs w:val="27"/>
              </w:rPr>
              <w:t xml:space="preserve">, Slađana B. Novaković, Goran A. Bogdanović, Svetlana Marković, Zorica D. Petrović, Structural characterisation of some vanillic Mannich bases: Experimental and theoretical study, </w:t>
            </w:r>
            <w:r>
              <w:rPr>
                <w:rFonts w:ascii="Palatino Linotype" w:hAnsi="Palatino Linotype" w:eastAsia="AdvGulliv-R"/>
                <w:sz w:val="27"/>
                <w:szCs w:val="27"/>
              </w:rPr>
              <w:t>J</w:t>
            </w:r>
            <w:r>
              <w:rPr>
                <w:rFonts w:ascii="Palatino Linotype" w:hAnsi="Palatino Linotype" w:eastAsia="AdvGulliv-R"/>
                <w:sz w:val="27"/>
                <w:szCs w:val="27"/>
                <w:lang w:val="sr-Latn-RS"/>
              </w:rPr>
              <w:t>ournal</w:t>
            </w:r>
            <w:r>
              <w:rPr>
                <w:rFonts w:ascii="Palatino Linotype" w:hAnsi="Palatino Linotype" w:eastAsia="AdvGulliv-R"/>
                <w:sz w:val="27"/>
                <w:szCs w:val="27"/>
              </w:rPr>
              <w:t xml:space="preserve"> of Molecular Structure, </w:t>
            </w:r>
            <w:r>
              <w:rPr>
                <w:rFonts w:ascii="Palatino Linotype" w:hAnsi="Palatino Linotype" w:eastAsia="TimesNewRomanPSMT"/>
                <w:sz w:val="27"/>
                <w:szCs w:val="27"/>
              </w:rPr>
              <w:t xml:space="preserve">(2015), </w:t>
            </w:r>
            <w:r>
              <w:rPr>
                <w:rFonts w:ascii="Palatino Linotype" w:hAnsi="Palatino Linotype" w:eastAsia="AdvGulliv-R"/>
                <w:sz w:val="27"/>
                <w:szCs w:val="27"/>
              </w:rPr>
              <w:t xml:space="preserve">vol. </w:t>
            </w:r>
            <w:r>
              <w:rPr>
                <w:rFonts w:ascii="Palatino Linotype" w:hAnsi="Palatino Linotype" w:eastAsia="TimesNewRomanPSMT"/>
                <w:sz w:val="27"/>
                <w:szCs w:val="27"/>
              </w:rPr>
              <w:t>1098, str. 34-40.</w:t>
            </w:r>
          </w:p>
          <w:p>
            <w:pPr>
              <w:pStyle w:val="9"/>
              <w:autoSpaceDE w:val="0"/>
              <w:autoSpaceDN w:val="0"/>
              <w:adjustRightInd w:val="0"/>
              <w:spacing w:after="0"/>
              <w:ind w:left="0" w:firstLine="454"/>
              <w:jc w:val="both"/>
              <w:rPr>
                <w:rFonts w:ascii="Palatino Linotype" w:hAnsi="Palatino Linotype" w:eastAsia="TimesNewRomanPSMT"/>
                <w:sz w:val="27"/>
                <w:szCs w:val="27"/>
              </w:rPr>
            </w:pPr>
            <w:r>
              <w:rPr>
                <w:rFonts w:ascii="Palatino Linotype" w:hAnsi="Palatino Linotype" w:eastAsia="TimesNewRomanPSMT"/>
                <w:sz w:val="27"/>
                <w:szCs w:val="27"/>
              </w:rPr>
              <w:t>ISSN 0022-2860</w:t>
            </w:r>
          </w:p>
          <w:p>
            <w:pPr>
              <w:pStyle w:val="9"/>
              <w:autoSpaceDE w:val="0"/>
              <w:autoSpaceDN w:val="0"/>
              <w:adjustRightInd w:val="0"/>
              <w:spacing w:after="0"/>
              <w:ind w:left="0" w:firstLine="454"/>
              <w:jc w:val="both"/>
              <w:rPr>
                <w:rFonts w:ascii="Palatino Linotype" w:hAnsi="Palatino Linotype" w:eastAsia="Arial Unicode MS"/>
                <w:sz w:val="27"/>
                <w:szCs w:val="27"/>
                <w:shd w:val="clear" w:color="auto" w:fill="FFFFFF"/>
              </w:rPr>
            </w:pPr>
            <w:r>
              <w:rPr>
                <w:rFonts w:ascii="Palatino Linotype" w:hAnsi="Palatino Linotype" w:eastAsia="TimesNewRomanPSMT"/>
                <w:sz w:val="27"/>
                <w:szCs w:val="27"/>
              </w:rPr>
              <w:t xml:space="preserve">DOI: </w:t>
            </w:r>
            <w:r>
              <w:rPr>
                <w:rFonts w:ascii="Palatino Linotype" w:hAnsi="Palatino Linotype" w:eastAsia="Arial Unicode MS"/>
                <w:sz w:val="27"/>
                <w:szCs w:val="27"/>
                <w:shd w:val="clear" w:color="auto" w:fill="FFFFFF"/>
              </w:rPr>
              <w:t>10.1016/j.molstruc.2015.05.040</w:t>
            </w:r>
          </w:p>
          <w:p>
            <w:pPr>
              <w:pStyle w:val="9"/>
              <w:spacing w:after="0"/>
              <w:ind w:left="0" w:firstLine="454"/>
              <w:jc w:val="both"/>
              <w:rPr>
                <w:rFonts w:ascii="Palatino Linotype" w:hAnsi="Palatino Linotype" w:eastAsia="TimesNewRomanPSMT"/>
                <w:sz w:val="27"/>
                <w:szCs w:val="27"/>
              </w:rPr>
            </w:pPr>
            <w:r>
              <w:rPr>
                <w:rFonts w:ascii="Palatino Linotype" w:hAnsi="Palatino Linotype"/>
                <w:bCs/>
                <w:sz w:val="27"/>
                <w:szCs w:val="27"/>
                <w:lang w:val="pt-BR"/>
              </w:rPr>
              <w:t>IMPAKT FAKTOR IF</w:t>
            </w:r>
            <w:r>
              <w:rPr>
                <w:rFonts w:ascii="Palatino Linotype" w:hAnsi="Palatino Linotype"/>
                <w:bCs/>
                <w:sz w:val="27"/>
                <w:szCs w:val="27"/>
                <w:vertAlign w:val="subscript"/>
                <w:lang w:val="pt-BR"/>
              </w:rPr>
              <w:t>2015</w:t>
            </w:r>
            <w:r>
              <w:rPr>
                <w:rFonts w:ascii="Palatino Linotype" w:hAnsi="Palatino Linotype"/>
                <w:bCs/>
                <w:sz w:val="27"/>
                <w:szCs w:val="27"/>
                <w:lang w:val="pt-BR"/>
              </w:rPr>
              <w:t>= 1,780</w:t>
            </w:r>
          </w:p>
          <w:p>
            <w:pPr>
              <w:pStyle w:val="9"/>
              <w:numPr>
                <w:ilvl w:val="0"/>
                <w:numId w:val="4"/>
              </w:numPr>
              <w:tabs>
                <w:tab w:val="left" w:pos="426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425" w:hanging="425"/>
              <w:jc w:val="both"/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  <w:t xml:space="preserve">Vladimir P. Petrović, </w:t>
            </w:r>
            <w:r>
              <w:rPr>
                <w:rFonts w:ascii="Palatino Linotype" w:hAnsi="Palatino Linotype" w:eastAsia="Times New Roman" w:cs="Times New Roman"/>
                <w:b/>
                <w:bCs/>
                <w:color w:val="000000"/>
                <w:sz w:val="27"/>
                <w:szCs w:val="27"/>
              </w:rPr>
              <w:t>Dušica Simijonović</w:t>
            </w: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  <w:t xml:space="preserve">, Zorica D. Petrović, Use of diethanolammonium–tetrachloridopalladate(II) complex in bioorganic modelling as artificial metallopeptidase in the reaction with </w:t>
            </w:r>
            <w:r>
              <w:rPr>
                <w:rFonts w:ascii="Palatino Linotype" w:hAnsi="Palatino Linotype" w:eastAsia="Times New Roman" w:cs="Times New Roman"/>
                <w:i/>
                <w:iCs/>
                <w:color w:val="000000"/>
                <w:sz w:val="27"/>
                <w:szCs w:val="27"/>
              </w:rPr>
              <w:t>N</w:t>
            </w: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  <w:t>-acetylated L-methionylglycine dipeptide. NMR and DFT study of the hydrolytic reaction, Journal of Molecular Structure, (2014), vol. 1060, str. 38-41.</w:t>
            </w:r>
          </w:p>
          <w:p>
            <w:pPr>
              <w:pStyle w:val="9"/>
              <w:tabs>
                <w:tab w:val="left" w:pos="426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425"/>
              <w:jc w:val="both"/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  <w:t>ISSN 0022-2860</w:t>
            </w:r>
          </w:p>
          <w:p>
            <w:pPr>
              <w:pStyle w:val="9"/>
              <w:tabs>
                <w:tab w:val="left" w:pos="426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425"/>
              <w:jc w:val="both"/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  <w:t>DOI: 10.1016/j.molstruc.2013.12.026</w:t>
            </w:r>
          </w:p>
          <w:p>
            <w:pPr>
              <w:pStyle w:val="9"/>
              <w:spacing w:after="0"/>
              <w:ind w:left="0" w:firstLine="454"/>
              <w:jc w:val="both"/>
              <w:rPr>
                <w:rFonts w:ascii="Palatino Linotype" w:hAnsi="Palatino Linotype" w:eastAsia="TimesNewRomanPSMT"/>
                <w:sz w:val="27"/>
                <w:szCs w:val="27"/>
              </w:rPr>
            </w:pPr>
            <w:r>
              <w:rPr>
                <w:rFonts w:ascii="Palatino Linotype" w:hAnsi="Palatino Linotype"/>
                <w:bCs/>
                <w:sz w:val="27"/>
                <w:szCs w:val="27"/>
                <w:lang w:val="pt-BR"/>
              </w:rPr>
              <w:t>IMPAKT FAKTOR IF</w:t>
            </w:r>
            <w:r>
              <w:rPr>
                <w:rFonts w:ascii="Palatino Linotype" w:hAnsi="Palatino Linotype"/>
                <w:bCs/>
                <w:sz w:val="27"/>
                <w:szCs w:val="27"/>
                <w:vertAlign w:val="subscript"/>
                <w:lang w:val="pt-BR"/>
              </w:rPr>
              <w:t>2015</w:t>
            </w:r>
            <w:r>
              <w:rPr>
                <w:rFonts w:ascii="Palatino Linotype" w:hAnsi="Palatino Linotype"/>
                <w:bCs/>
                <w:sz w:val="27"/>
                <w:szCs w:val="27"/>
                <w:lang w:val="pt-BR"/>
              </w:rPr>
              <w:t>= 1,780</w:t>
            </w:r>
          </w:p>
          <w:p>
            <w:pPr>
              <w:pStyle w:val="9"/>
              <w:numPr>
                <w:ilvl w:val="0"/>
                <w:numId w:val="4"/>
              </w:numPr>
              <w:tabs>
                <w:tab w:val="left" w:pos="426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425" w:hanging="425"/>
              <w:jc w:val="both"/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  <w:t xml:space="preserve">Zorica D. Petrović, Ljiljana Čomić, Olgica Stevanović, </w:t>
            </w:r>
            <w:r>
              <w:rPr>
                <w:rFonts w:ascii="Palatino Linotype" w:hAnsi="Palatino Linotype" w:eastAsia="Times New Roman" w:cs="Times New Roman"/>
                <w:b/>
                <w:bCs/>
                <w:color w:val="000000"/>
                <w:sz w:val="27"/>
                <w:szCs w:val="27"/>
              </w:rPr>
              <w:t>Dušica Simijonović</w:t>
            </w: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  <w:t>, Vladimir P. Petrović, Antimicrobial activity of the ionic liquids triethanolamine acetate and diethanolamine chloride, and their corresponding Pd(II) complexes, Journal of Molecular Liquids, (2012), vol. 170, str. 61-65.</w:t>
            </w:r>
          </w:p>
          <w:p>
            <w:pPr>
              <w:pStyle w:val="9"/>
              <w:tabs>
                <w:tab w:val="left" w:pos="426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454"/>
              <w:jc w:val="both"/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  <w:t>ISSN 0167-7322</w:t>
            </w:r>
          </w:p>
          <w:p>
            <w:pPr>
              <w:pStyle w:val="9"/>
              <w:tabs>
                <w:tab w:val="left" w:pos="426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454"/>
              <w:jc w:val="both"/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  <w:t>DOI:10.1016/j.molliq.2012.03.009</w:t>
            </w:r>
          </w:p>
          <w:p>
            <w:pPr>
              <w:pStyle w:val="9"/>
              <w:spacing w:after="0"/>
              <w:ind w:left="0" w:firstLine="454"/>
              <w:jc w:val="both"/>
              <w:rPr>
                <w:rFonts w:ascii="Palatino Linotype" w:hAnsi="Palatino Linotype" w:eastAsia="TimesNewRomanPSMT"/>
                <w:sz w:val="27"/>
                <w:szCs w:val="27"/>
              </w:rPr>
            </w:pPr>
            <w:r>
              <w:rPr>
                <w:rFonts w:ascii="Palatino Linotype" w:hAnsi="Palatino Linotype"/>
                <w:bCs/>
                <w:sz w:val="27"/>
                <w:szCs w:val="27"/>
                <w:lang w:val="pt-BR"/>
              </w:rPr>
              <w:t>IMPAKT FAKTOR IF</w:t>
            </w:r>
            <w:r>
              <w:rPr>
                <w:rFonts w:ascii="Palatino Linotype" w:hAnsi="Palatino Linotype"/>
                <w:bCs/>
                <w:sz w:val="27"/>
                <w:szCs w:val="27"/>
                <w:vertAlign w:val="subscript"/>
                <w:lang w:val="pt-BR"/>
              </w:rPr>
              <w:t>2012</w:t>
            </w:r>
            <w:r>
              <w:rPr>
                <w:rFonts w:ascii="Palatino Linotype" w:hAnsi="Palatino Linotype"/>
                <w:bCs/>
                <w:sz w:val="27"/>
                <w:szCs w:val="27"/>
                <w:lang w:val="pt-BR"/>
              </w:rPr>
              <w:t>= 1,684</w:t>
            </w:r>
          </w:p>
          <w:p>
            <w:pPr>
              <w:pStyle w:val="9"/>
              <w:numPr>
                <w:ilvl w:val="0"/>
                <w:numId w:val="4"/>
              </w:numPr>
              <w:tabs>
                <w:tab w:val="left" w:pos="426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425" w:hanging="425"/>
              <w:jc w:val="both"/>
              <w:rPr>
                <w:rFonts w:ascii="Palatino Linotype" w:hAnsi="Palatino Linotype" w:eastAsia="Times New Roman" w:cs="Times New Roman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  <w:t xml:space="preserve">Alexandru T. Balaban, Ivan Gutman, Svetlana Marković, </w:t>
            </w:r>
            <w:r>
              <w:rPr>
                <w:rFonts w:ascii="Palatino Linotype" w:hAnsi="Palatino Linotype" w:eastAsia="Times New Roman" w:cs="Times New Roman"/>
                <w:b/>
                <w:bCs/>
                <w:color w:val="000000"/>
                <w:sz w:val="27"/>
                <w:szCs w:val="27"/>
              </w:rPr>
              <w:t>Dušica Simijonović</w:t>
            </w: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  <w:t>, Jelena Đurdević, Local Aromaticity in Benzo and Benzocyclobutadieno-Annelated Phenanthrenes, Polycyclic Aromatic Compounds, (2011), vol. 31, str. 339-349.</w:t>
            </w:r>
          </w:p>
          <w:p>
            <w:pPr>
              <w:pStyle w:val="9"/>
              <w:tabs>
                <w:tab w:val="left" w:pos="426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425"/>
              <w:jc w:val="both"/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  <w:t>ISSN 1040-6638</w:t>
            </w:r>
          </w:p>
          <w:p>
            <w:pPr>
              <w:pStyle w:val="9"/>
              <w:tabs>
                <w:tab w:val="left" w:pos="426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425"/>
              <w:jc w:val="both"/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  <w:t>DOI: 10.1080/10406638.2011.614179</w:t>
            </w:r>
          </w:p>
          <w:p>
            <w:pPr>
              <w:pStyle w:val="9"/>
              <w:spacing w:after="0"/>
              <w:ind w:left="0" w:firstLine="454"/>
              <w:jc w:val="both"/>
              <w:rPr>
                <w:rFonts w:ascii="Palatino Linotype" w:hAnsi="Palatino Linotype" w:eastAsia="TimesNewRomanPSMT"/>
                <w:sz w:val="27"/>
                <w:szCs w:val="27"/>
              </w:rPr>
            </w:pPr>
            <w:r>
              <w:rPr>
                <w:rFonts w:ascii="Palatino Linotype" w:hAnsi="Palatino Linotype"/>
                <w:bCs/>
                <w:sz w:val="27"/>
                <w:szCs w:val="27"/>
                <w:lang w:val="pt-BR"/>
              </w:rPr>
              <w:t>IMPAKT FAKTOR IF</w:t>
            </w:r>
            <w:r>
              <w:rPr>
                <w:rFonts w:ascii="Palatino Linotype" w:hAnsi="Palatino Linotype"/>
                <w:bCs/>
                <w:sz w:val="27"/>
                <w:szCs w:val="27"/>
                <w:vertAlign w:val="subscript"/>
                <w:lang w:val="pt-BR"/>
              </w:rPr>
              <w:t>2011</w:t>
            </w:r>
            <w:r>
              <w:rPr>
                <w:rFonts w:ascii="Palatino Linotype" w:hAnsi="Palatino Linotype"/>
                <w:bCs/>
                <w:sz w:val="27"/>
                <w:szCs w:val="27"/>
                <w:lang w:val="pt-BR"/>
              </w:rPr>
              <w:t>= 1,023</w:t>
            </w:r>
          </w:p>
          <w:p>
            <w:pPr>
              <w:pStyle w:val="9"/>
              <w:tabs>
                <w:tab w:val="left" w:pos="426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425"/>
              <w:jc w:val="both"/>
              <w:rPr>
                <w:rFonts w:ascii="Palatino Linotype" w:hAnsi="Palatino Linotype" w:eastAsia="Times New Roman" w:cs="Times New Roman"/>
                <w:b/>
                <w:bCs/>
                <w:color w:val="00000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8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 w:cs="Times New Roman"/>
                <w:b/>
                <w:bCs/>
                <w:color w:val="000000"/>
                <w:sz w:val="27"/>
                <w:szCs w:val="27"/>
              </w:rPr>
              <w:t>Списак резултата М24</w:t>
            </w:r>
            <w:r>
              <w:rPr>
                <w:rFonts w:ascii="Palatino Linotype" w:hAnsi="Palatino Linotype" w:eastAsia="Times New Roman" w:cs="Times New Roman"/>
                <w:b/>
                <w:bCs/>
                <w:color w:val="000000"/>
                <w:sz w:val="27"/>
                <w:szCs w:val="27"/>
              </w:rPr>
              <w:br w:type="textWrapping"/>
            </w:r>
            <w:r>
              <w:rPr>
                <w:rFonts w:ascii="Palatino Linotype" w:hAnsi="Palatino Linotype" w:eastAsia="Times New Roman" w:cs="Times New Roman"/>
                <w:b/>
                <w:bCs/>
                <w:color w:val="000000"/>
                <w:sz w:val="27"/>
                <w:szCs w:val="27"/>
              </w:rPr>
              <w:t>Рад у националном часопису међународног значаја</w:t>
            </w:r>
          </w:p>
        </w:tc>
        <w:tc>
          <w:tcPr>
            <w:tcW w:w="2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Palatino Linotype" w:hAnsi="Palatino Linotype" w:eastAsia="Times New Roman" w:cs="Times New Roman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 w:cs="Times New Roman"/>
                <w:b/>
                <w:bCs/>
                <w:color w:val="000000"/>
                <w:sz w:val="27"/>
                <w:szCs w:val="27"/>
              </w:rPr>
              <w:t>Број</w:t>
            </w:r>
          </w:p>
          <w:p>
            <w:pPr>
              <w:spacing w:after="0" w:line="240" w:lineRule="auto"/>
              <w:jc w:val="center"/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 w:cs="Times New Roman"/>
                <w:b/>
                <w:bCs/>
                <w:color w:val="000000"/>
                <w:sz w:val="27"/>
                <w:szCs w:val="27"/>
              </w:rPr>
              <w:t>1</w:t>
            </w:r>
            <w:r>
              <w:rPr>
                <w:rFonts w:ascii="Palatino Linotype" w:hAnsi="Palatino Linotype" w:eastAsia="Times New Roman" w:cs="Times New Roman"/>
                <w:b/>
                <w:bCs/>
                <w:color w:val="000000"/>
                <w:sz w:val="27"/>
                <w:szCs w:val="27"/>
              </w:rPr>
              <w:br w:type="textWrapping"/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0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pStyle w:val="9"/>
              <w:numPr>
                <w:ilvl w:val="0"/>
                <w:numId w:val="5"/>
              </w:numPr>
              <w:spacing w:after="0" w:line="240" w:lineRule="auto"/>
              <w:ind w:left="425" w:hanging="425"/>
              <w:jc w:val="both"/>
              <w:rPr>
                <w:rFonts w:ascii="Palatino Linotype" w:hAnsi="Palatino Linotype" w:eastAsia="Times New Roman" w:cs="Times New Roman"/>
                <w:b/>
                <w:bCs/>
                <w:color w:val="000000"/>
                <w:sz w:val="27"/>
                <w:szCs w:val="27"/>
              </w:rPr>
            </w:pPr>
            <w:bookmarkStart w:id="2" w:name="_Hlk88832094"/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  <w:t xml:space="preserve">Vesna M. Milovanović, Zorica D. Petrović, Vladimir P. Petrović, </w:t>
            </w:r>
            <w:r>
              <w:rPr>
                <w:rFonts w:ascii="Palatino Linotype" w:hAnsi="Palatino Linotype" w:eastAsia="Times New Roman" w:cs="Times New Roman"/>
                <w:b/>
                <w:bCs/>
                <w:color w:val="000000"/>
                <w:sz w:val="27"/>
                <w:szCs w:val="27"/>
              </w:rPr>
              <w:t>Dušica Simijonović</w:t>
            </w: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  <w:t xml:space="preserve">, Milan Mladenović, Nevena Tomašević, Ljiljana R. Čomić, Ivana D. Radojević, </w:t>
            </w:r>
            <w:r>
              <w:rPr>
                <w:rFonts w:ascii="Palatino Linotype" w:hAnsi="Palatino Linotype" w:eastAsia="Times New Roman" w:cs="Times New Roman"/>
                <w:i/>
                <w:iCs/>
                <w:color w:val="000000"/>
                <w:sz w:val="27"/>
                <w:szCs w:val="27"/>
              </w:rPr>
              <w:t>In vitro</w:t>
            </w: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  <w:t xml:space="preserve"> and </w:t>
            </w:r>
            <w:r>
              <w:rPr>
                <w:rFonts w:ascii="Palatino Linotype" w:hAnsi="Palatino Linotype" w:eastAsia="Times New Roman" w:cs="Times New Roman"/>
                <w:i/>
                <w:iCs/>
                <w:color w:val="000000"/>
                <w:sz w:val="27"/>
                <w:szCs w:val="27"/>
              </w:rPr>
              <w:t>in silico</w:t>
            </w: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  <w:t xml:space="preserve"> lipoxygenase inhibition studies and antimicrobial activity of pyrazolyl-phthalazine-diones, Kragijevac Journal of Science, (2021), vol. 43, str. 35.</w:t>
            </w:r>
          </w:p>
          <w:p>
            <w:pPr>
              <w:pStyle w:val="9"/>
              <w:spacing w:after="0" w:line="240" w:lineRule="auto"/>
              <w:ind w:left="425"/>
              <w:jc w:val="both"/>
              <w:rPr>
                <w:rFonts w:ascii="Palatino Linotype" w:hAnsi="Palatino Linotype" w:eastAsia="Times New Roman" w:cs="Times New Roman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  <w:t>UDC 547.7:577.125/.15:579.2</w:t>
            </w:r>
            <w:bookmarkEnd w:id="2"/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8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 w:cs="Times New Roman"/>
                <w:b/>
                <w:bCs/>
                <w:color w:val="000000"/>
                <w:sz w:val="27"/>
                <w:szCs w:val="27"/>
              </w:rPr>
              <w:t>Списак резултата М33</w:t>
            </w:r>
            <w:r>
              <w:rPr>
                <w:rFonts w:ascii="Palatino Linotype" w:hAnsi="Palatino Linotype" w:eastAsia="Times New Roman" w:cs="Times New Roman"/>
                <w:b/>
                <w:bCs/>
                <w:color w:val="000000"/>
                <w:sz w:val="27"/>
                <w:szCs w:val="27"/>
              </w:rPr>
              <w:br w:type="textWrapping"/>
            </w:r>
            <w:r>
              <w:rPr>
                <w:rFonts w:ascii="Palatino Linotype" w:hAnsi="Palatino Linotype" w:eastAsia="Times New Roman" w:cs="Times New Roman"/>
                <w:b/>
                <w:bCs/>
                <w:color w:val="000000"/>
                <w:sz w:val="27"/>
                <w:szCs w:val="27"/>
              </w:rPr>
              <w:t>Саопштење са међународног скупа штампано у целини</w:t>
            </w:r>
          </w:p>
        </w:tc>
        <w:tc>
          <w:tcPr>
            <w:tcW w:w="2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 w:cs="Times New Roman"/>
                <w:b/>
                <w:bCs/>
                <w:color w:val="000000"/>
                <w:sz w:val="27"/>
                <w:szCs w:val="27"/>
              </w:rPr>
              <w:t>Број</w:t>
            </w:r>
            <w:r>
              <w:rPr>
                <w:rFonts w:ascii="Palatino Linotype" w:hAnsi="Palatino Linotype" w:eastAsia="Times New Roman" w:cs="Times New Roman"/>
                <w:b/>
                <w:bCs/>
                <w:color w:val="000000"/>
                <w:sz w:val="27"/>
                <w:szCs w:val="27"/>
              </w:rPr>
              <w:br w:type="textWrapping"/>
            </w: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  <w:t>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0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pStyle w:val="9"/>
              <w:numPr>
                <w:ilvl w:val="0"/>
                <w:numId w:val="6"/>
              </w:numPr>
              <w:spacing w:after="0" w:line="240" w:lineRule="auto"/>
              <w:ind w:left="425" w:hanging="425"/>
              <w:jc w:val="both"/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 w:cs="Times New Roman"/>
                <w:b/>
                <w:bCs/>
                <w:color w:val="000000"/>
                <w:sz w:val="27"/>
                <w:szCs w:val="27"/>
                <w:lang w:val="sr-Latn-RS"/>
              </w:rPr>
              <w:t>Dušica Simijonović</w:t>
            </w: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  <w:lang w:val="sr-Latn-RS"/>
              </w:rPr>
              <w:t>, Edina Avdović, Žiko Milanović, Dejan Milenković, Zoran Marković, Green synthesis of chromeno-pyrimidine derivatives – Part I</w:t>
            </w: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  <w:t>, 2</w:t>
            </w: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  <w:vertAlign w:val="superscript"/>
              </w:rPr>
              <w:t>st</w:t>
            </w: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  <w:t xml:space="preserve"> International Conference on Chemo and Bioinformatics, </w:t>
            </w:r>
            <w:r>
              <w:rPr>
                <w:rFonts w:ascii="Palatino Linotype" w:hAnsi="Palatino Linotype" w:eastAsia="Times New Roman" w:cs="Palatino Linotype"/>
                <w:color w:val="000000"/>
                <w:sz w:val="27"/>
                <w:szCs w:val="27"/>
              </w:rPr>
              <w:t xml:space="preserve">Book of abstracts </w:t>
            </w: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  <w:t>p. 686, Kragujevac, Serbia, 2023.</w:t>
            </w:r>
          </w:p>
          <w:p>
            <w:pPr>
              <w:pStyle w:val="9"/>
              <w:numPr>
                <w:ilvl w:val="0"/>
                <w:numId w:val="6"/>
              </w:numPr>
              <w:spacing w:after="0" w:line="240" w:lineRule="auto"/>
              <w:ind w:left="425" w:hanging="425"/>
              <w:jc w:val="both"/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 w:cs="Times New Roman"/>
                <w:b/>
                <w:bCs/>
                <w:color w:val="000000"/>
                <w:sz w:val="27"/>
                <w:szCs w:val="27"/>
                <w:lang w:val="sr-Latn-RS"/>
              </w:rPr>
              <w:t>Edina Avdović</w:t>
            </w: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  <w:lang w:val="sr-Latn-RS"/>
              </w:rPr>
              <w:t xml:space="preserve">, Dušica Simijonović, Žiko Milanović, Sandra Milić Jovičić, Sunčica Roca, Dražen Topić Vikić, Chromeno-pyrimidine-type compounds (part II): </w:t>
            </w:r>
            <w:r>
              <w:rPr>
                <w:rFonts w:ascii="Palatino Linotype" w:hAnsi="Palatino Linotype" w:eastAsia="Times New Roman" w:cs="Times New Roman"/>
                <w:i/>
                <w:iCs/>
                <w:color w:val="000000"/>
                <w:sz w:val="27"/>
                <w:szCs w:val="27"/>
                <w:lang w:val="sr-Latn-RS"/>
              </w:rPr>
              <w:t>in vitro</w:t>
            </w: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  <w:lang w:val="sr-Latn-RS"/>
              </w:rPr>
              <w:t xml:space="preserve"> evaluation of antioxidant potential</w:t>
            </w: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  <w:t>, 2</w:t>
            </w: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  <w:vertAlign w:val="superscript"/>
              </w:rPr>
              <w:t>st</w:t>
            </w: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  <w:t xml:space="preserve"> International Conference on Chemo and Bioinformatics, </w:t>
            </w:r>
            <w:r>
              <w:rPr>
                <w:rFonts w:ascii="Palatino Linotype" w:hAnsi="Palatino Linotype" w:eastAsia="Times New Roman" w:cs="Palatino Linotype"/>
                <w:color w:val="000000"/>
                <w:sz w:val="27"/>
                <w:szCs w:val="27"/>
              </w:rPr>
              <w:t xml:space="preserve">Book of abstracts </w:t>
            </w: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  <w:t>p. 690, Kragujevac, Serbia, 2023.</w:t>
            </w:r>
          </w:p>
          <w:p>
            <w:pPr>
              <w:pStyle w:val="9"/>
              <w:numPr>
                <w:ilvl w:val="0"/>
                <w:numId w:val="6"/>
              </w:numPr>
              <w:spacing w:after="0" w:line="240" w:lineRule="auto"/>
              <w:ind w:left="425" w:hanging="425"/>
              <w:jc w:val="both"/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  <w:lang w:val="sr-Latn-RS"/>
              </w:rPr>
              <w:t xml:space="preserve">Žiko Milanović, Marko Antonijević, </w:t>
            </w:r>
            <w:r>
              <w:rPr>
                <w:rFonts w:ascii="Palatino Linotype" w:hAnsi="Palatino Linotype" w:eastAsia="Times New Roman" w:cs="Times New Roman"/>
                <w:b/>
                <w:bCs/>
                <w:color w:val="000000"/>
                <w:sz w:val="27"/>
                <w:szCs w:val="27"/>
                <w:lang w:val="sr-Latn-RS"/>
              </w:rPr>
              <w:t>Dušica Simijonović</w:t>
            </w: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  <w:lang w:val="sr-Latn-RS"/>
              </w:rPr>
              <w:t>, Jelena Đorović Jovanović, Marijana Stanojević Pirković, Investigating the potential inhibitory effect of the megaphone (molecule) on nasopharyngeal cancer growth factor receptors</w:t>
            </w: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  <w:t>, 2</w:t>
            </w: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  <w:vertAlign w:val="superscript"/>
              </w:rPr>
              <w:t>st</w:t>
            </w: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  <w:t xml:space="preserve"> International Conference on Chemo and Bioinformatics, </w:t>
            </w:r>
            <w:r>
              <w:rPr>
                <w:rFonts w:ascii="Palatino Linotype" w:hAnsi="Palatino Linotype" w:eastAsia="Times New Roman" w:cs="Palatino Linotype"/>
                <w:color w:val="000000"/>
                <w:sz w:val="27"/>
                <w:szCs w:val="27"/>
              </w:rPr>
              <w:t xml:space="preserve">Book of abstracts </w:t>
            </w: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  <w:t>p. 682, Kragujevac, Serbia, 2023.</w:t>
            </w:r>
          </w:p>
          <w:p>
            <w:pPr>
              <w:pStyle w:val="9"/>
              <w:numPr>
                <w:ilvl w:val="0"/>
                <w:numId w:val="6"/>
              </w:numPr>
              <w:spacing w:after="0"/>
              <w:ind w:left="425" w:hanging="425"/>
              <w:jc w:val="both"/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  <w:t xml:space="preserve">Marko Antonijević, Žiko Milanović, Edina Avdović, </w:t>
            </w:r>
            <w:r>
              <w:rPr>
                <w:rFonts w:ascii="Palatino Linotype" w:hAnsi="Palatino Linotype" w:eastAsia="Times New Roman" w:cs="Times New Roman"/>
                <w:b/>
                <w:bCs/>
                <w:color w:val="000000"/>
                <w:sz w:val="27"/>
                <w:szCs w:val="27"/>
              </w:rPr>
              <w:t>Dušica Simijonović</w:t>
            </w: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  <w:t>, Zoran Marković, Application of artificial intelligence in the design of warfarin derivatives to overcome vkor1 mutation induced warfarin resistance, 1</w:t>
            </w: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  <w:vertAlign w:val="superscript"/>
              </w:rPr>
              <w:t>st</w:t>
            </w: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  <w:t xml:space="preserve"> Serbian International Conference on Applied Artificial Intelligence (SICAAI), Kragujevac, Serbia, 2022.</w:t>
            </w:r>
          </w:p>
          <w:p>
            <w:pPr>
              <w:pStyle w:val="9"/>
              <w:numPr>
                <w:ilvl w:val="0"/>
                <w:numId w:val="6"/>
              </w:numPr>
              <w:spacing w:after="0" w:line="240" w:lineRule="auto"/>
              <w:ind w:left="425" w:hanging="425"/>
              <w:jc w:val="both"/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 w:cs="Times New Roman"/>
                <w:b/>
                <w:bCs/>
                <w:color w:val="000000"/>
                <w:sz w:val="27"/>
                <w:szCs w:val="27"/>
                <w:lang w:val="sr-Latn-RS"/>
              </w:rPr>
              <w:t xml:space="preserve">Dušica M. </w:t>
            </w:r>
            <w:r>
              <w:rPr>
                <w:rFonts w:ascii="Palatino Linotype" w:hAnsi="Palatino Linotype" w:eastAsia="Times New Roman" w:cs="Times New Roman"/>
                <w:b/>
                <w:bCs/>
                <w:color w:val="000000"/>
                <w:sz w:val="27"/>
                <w:szCs w:val="27"/>
              </w:rPr>
              <w:t>Simijonović</w:t>
            </w: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  <w:t>, Marko R. Antonijević, Edina H. Avdović, Zorica D. Petrović, Zoran S. Marković, Inhibitory effect of coumarin benzoylhydrazones on MCL-1 protein, 1</w:t>
            </w: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  <w:vertAlign w:val="superscript"/>
              </w:rPr>
              <w:t>st</w:t>
            </w: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  <w:t xml:space="preserve"> International Conference on Chemo and Bioinformatics, </w:t>
            </w:r>
            <w:r>
              <w:rPr>
                <w:rFonts w:ascii="Palatino Linotype" w:hAnsi="Palatino Linotype" w:eastAsia="Times New Roman" w:cs="Palatino Linotype"/>
                <w:color w:val="000000"/>
                <w:sz w:val="27"/>
                <w:szCs w:val="27"/>
              </w:rPr>
              <w:t xml:space="preserve">Book of abstracts </w:t>
            </w: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  <w:t>p. 442, Kragujevac, Serbia, 2021.</w:t>
            </w:r>
          </w:p>
          <w:p>
            <w:pPr>
              <w:pStyle w:val="9"/>
              <w:numPr>
                <w:ilvl w:val="0"/>
                <w:numId w:val="6"/>
              </w:numPr>
              <w:spacing w:after="0" w:line="240" w:lineRule="auto"/>
              <w:ind w:left="425" w:hanging="425"/>
              <w:jc w:val="both"/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  <w:t xml:space="preserve">Marko R. Antonijević, Žiko B. Milanović, </w:t>
            </w:r>
            <w:r>
              <w:rPr>
                <w:rFonts w:ascii="Palatino Linotype" w:hAnsi="Palatino Linotype" w:eastAsia="Times New Roman" w:cs="Times New Roman"/>
                <w:b/>
                <w:bCs/>
                <w:color w:val="000000"/>
                <w:sz w:val="27"/>
                <w:szCs w:val="27"/>
              </w:rPr>
              <w:t>Dušica M. Simijonović</w:t>
            </w: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  <w:t xml:space="preserve">, Zoran S. Marković, Snežana Bogosavljević-Bošković, Antioxidative potency and radical scavenging activity of selected coumarin-hybrids, 1st International Conference on Chemo and Bioinformatics, </w:t>
            </w:r>
            <w:r>
              <w:rPr>
                <w:rFonts w:ascii="Palatino Linotype" w:hAnsi="Palatino Linotype" w:eastAsia="Times New Roman" w:cs="Palatino Linotype"/>
                <w:color w:val="000000"/>
                <w:sz w:val="27"/>
                <w:szCs w:val="27"/>
              </w:rPr>
              <w:t xml:space="preserve">Book of abstracts </w:t>
            </w: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  <w:t>p. 458, Kragujevac, Serbia, 2021.</w:t>
            </w:r>
          </w:p>
          <w:p>
            <w:pPr>
              <w:pStyle w:val="9"/>
              <w:numPr>
                <w:ilvl w:val="0"/>
                <w:numId w:val="6"/>
              </w:numPr>
              <w:spacing w:after="0" w:line="240" w:lineRule="auto"/>
              <w:ind w:left="425" w:hanging="425"/>
              <w:jc w:val="both"/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  <w:t xml:space="preserve">Marko R. Antonijević, </w:t>
            </w:r>
            <w:r>
              <w:rPr>
                <w:rFonts w:ascii="Palatino Linotype" w:hAnsi="Palatino Linotype" w:eastAsia="Times New Roman" w:cs="Times New Roman"/>
                <w:b/>
                <w:bCs/>
                <w:color w:val="000000"/>
                <w:sz w:val="27"/>
                <w:szCs w:val="27"/>
              </w:rPr>
              <w:t>Dušica M. Simijonović</w:t>
            </w: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  <w:t>, Dejan Milenković, Zoran S. Marković, Molecular docking study of coumarin-hydroxybenzohydrazide hybrid as an inhibitor of carbonic anhydrases IX and XII, The 21</w:t>
            </w: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  <w:vertAlign w:val="superscript"/>
              </w:rPr>
              <w:t>th</w:t>
            </w: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  <w:t xml:space="preserve"> IEEE International Conference on BioInformatics and BioEngineering, Kragujevac, Serbia, 2021, DOI: 10.1109/BIBE52308.2021.9635373.</w:t>
            </w:r>
          </w:p>
          <w:p>
            <w:pPr>
              <w:pStyle w:val="9"/>
              <w:numPr>
                <w:ilvl w:val="0"/>
                <w:numId w:val="6"/>
              </w:numPr>
              <w:spacing w:after="0" w:line="240" w:lineRule="auto"/>
              <w:ind w:left="425" w:hanging="425"/>
              <w:jc w:val="both"/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  <w:t xml:space="preserve">Žiko B. Milanović, Edina H. Avdović,  </w:t>
            </w:r>
            <w:r>
              <w:rPr>
                <w:rFonts w:ascii="Palatino Linotype" w:hAnsi="Palatino Linotype" w:eastAsia="Times New Roman" w:cs="Times New Roman"/>
                <w:b/>
                <w:bCs/>
                <w:color w:val="000000"/>
                <w:sz w:val="27"/>
                <w:szCs w:val="27"/>
              </w:rPr>
              <w:t>Dušica M. Simijonović</w:t>
            </w: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  <w:t>, Zoran S. Marković, Estimation of antiradical properties of series of 4,7-dihydroxycoumarin derivatives towards DPPH radical-experimental and DFT study, The 21</w:t>
            </w: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  <w:vertAlign w:val="superscript"/>
              </w:rPr>
              <w:t>th</w:t>
            </w: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  <w:t xml:space="preserve"> IEEE International Conference on BioInformatics and BioEngineering, Kragujevac, Serbia, 2021, DOI: 10.1109/BIBE52308.2021.9635257.</w:t>
            </w:r>
          </w:p>
          <w:p>
            <w:pPr>
              <w:pStyle w:val="9"/>
              <w:numPr>
                <w:ilvl w:val="0"/>
                <w:numId w:val="6"/>
              </w:numPr>
              <w:spacing w:after="0" w:line="240" w:lineRule="auto"/>
              <w:ind w:left="425" w:hanging="425"/>
              <w:jc w:val="both"/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 w:cs="Times New Roman"/>
                <w:b/>
                <w:bCs/>
                <w:color w:val="000000"/>
                <w:sz w:val="27"/>
                <w:szCs w:val="27"/>
              </w:rPr>
              <w:t>Dušica Simijonović</w:t>
            </w: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  <w:t>, Zorica D. Petrovi</w:t>
            </w:r>
            <w:r>
              <w:rPr>
                <w:rFonts w:ascii="Palatino Linotype" w:hAnsi="Palatino Linotype" w:eastAsia="Times New Roman" w:cs="Palatino Linotype"/>
                <w:color w:val="000000"/>
                <w:sz w:val="27"/>
                <w:szCs w:val="27"/>
              </w:rPr>
              <w:t>ć</w:t>
            </w: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  <w:t>, Ivana D. Radojevi</w:t>
            </w:r>
            <w:r>
              <w:rPr>
                <w:rFonts w:ascii="Palatino Linotype" w:hAnsi="Palatino Linotype" w:eastAsia="Times New Roman" w:cs="Palatino Linotype"/>
                <w:color w:val="000000"/>
                <w:sz w:val="27"/>
                <w:szCs w:val="27"/>
              </w:rPr>
              <w:t>ć</w:t>
            </w: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  <w:t xml:space="preserve">, Ljiljana R. </w:t>
            </w:r>
            <w:r>
              <w:rPr>
                <w:rFonts w:ascii="Palatino Linotype" w:hAnsi="Palatino Linotype" w:eastAsia="Times New Roman" w:cs="Palatino Linotype"/>
                <w:color w:val="000000"/>
                <w:sz w:val="27"/>
                <w:szCs w:val="27"/>
              </w:rPr>
              <w:t>Č</w:t>
            </w: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  <w:t>omi</w:t>
            </w:r>
            <w:r>
              <w:rPr>
                <w:rFonts w:ascii="Palatino Linotype" w:hAnsi="Palatino Linotype" w:eastAsia="Times New Roman" w:cs="Palatino Linotype"/>
                <w:color w:val="000000"/>
                <w:sz w:val="27"/>
                <w:szCs w:val="27"/>
              </w:rPr>
              <w:t>ć</w:t>
            </w: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  <w:t>, Vladimir P. Petrovi</w:t>
            </w:r>
            <w:r>
              <w:rPr>
                <w:rFonts w:ascii="Palatino Linotype" w:hAnsi="Palatino Linotype" w:eastAsia="Times New Roman" w:cs="Palatino Linotype"/>
                <w:color w:val="000000"/>
                <w:sz w:val="27"/>
                <w:szCs w:val="27"/>
              </w:rPr>
              <w:t>ć</w:t>
            </w: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  <w:t>, Vesna Milovanovi</w:t>
            </w:r>
            <w:r>
              <w:rPr>
                <w:rFonts w:ascii="Palatino Linotype" w:hAnsi="Palatino Linotype" w:eastAsia="Times New Roman" w:cs="Palatino Linotype"/>
                <w:color w:val="000000"/>
                <w:sz w:val="27"/>
                <w:szCs w:val="27"/>
              </w:rPr>
              <w:t>ć, Antimicrobial activity of substituted</w:t>
            </w:r>
            <w:r>
              <w:t xml:space="preserve"> </w:t>
            </w:r>
            <w:r>
              <w:rPr>
                <w:rFonts w:ascii="Palatino Linotype" w:hAnsi="Palatino Linotype" w:eastAsia="Times New Roman" w:cs="Palatino Linotype"/>
                <w:color w:val="000000"/>
                <w:sz w:val="27"/>
                <w:szCs w:val="27"/>
              </w:rPr>
              <w:t>pyrazoles, ISER International Conference on Science, Health and Medicine (ICSHM), Book of abstracts pp. 19-23, Florence, Italy, 19-20 July, 2019.</w:t>
            </w:r>
          </w:p>
          <w:p>
            <w:pPr>
              <w:pStyle w:val="9"/>
              <w:numPr>
                <w:ilvl w:val="0"/>
                <w:numId w:val="6"/>
              </w:numPr>
              <w:spacing w:after="0" w:line="240" w:lineRule="auto"/>
              <w:ind w:left="425" w:hanging="425"/>
              <w:jc w:val="both"/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  <w:t xml:space="preserve">Vesna M. Milovanović, Zorica D. Petrović, </w:t>
            </w:r>
            <w:r>
              <w:rPr>
                <w:rFonts w:ascii="Palatino Linotype" w:hAnsi="Palatino Linotype" w:eastAsia="Times New Roman" w:cs="Times New Roman"/>
                <w:b/>
                <w:bCs/>
                <w:color w:val="000000"/>
                <w:sz w:val="27"/>
                <w:szCs w:val="27"/>
              </w:rPr>
              <w:t>Dušica Simijonović</w:t>
            </w: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  <w:t>, Vladimir P. Petrović, Jovica Branković</w:t>
            </w:r>
            <w:r>
              <w:rPr>
                <w:rFonts w:ascii="Palatino Linotype" w:hAnsi="Palatino Linotype" w:eastAsia="Times New Roman" w:cs="Palatino Linotype"/>
                <w:color w:val="000000"/>
                <w:sz w:val="27"/>
                <w:szCs w:val="27"/>
              </w:rPr>
              <w:t>, Antioxidant activity of chromeno-pyrimidine fused heterocycles obtained in green reaction, ISER International Conference on Science, Health and Medicine (ICSHM), Book of abstracts pp. 15-18, Florence, Italy, 19-20 July 2019.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8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 w:cs="Times New Roman"/>
                <w:b/>
                <w:bCs/>
                <w:color w:val="000000"/>
                <w:sz w:val="27"/>
                <w:szCs w:val="27"/>
              </w:rPr>
              <w:t>Списак резултата М34</w:t>
            </w:r>
            <w:r>
              <w:rPr>
                <w:rFonts w:ascii="Palatino Linotype" w:hAnsi="Palatino Linotype" w:eastAsia="Times New Roman" w:cs="Times New Roman"/>
                <w:b/>
                <w:bCs/>
                <w:color w:val="000000"/>
                <w:sz w:val="27"/>
                <w:szCs w:val="27"/>
              </w:rPr>
              <w:br w:type="textWrapping"/>
            </w:r>
            <w:r>
              <w:rPr>
                <w:rFonts w:ascii="Palatino Linotype" w:hAnsi="Palatino Linotype" w:eastAsia="Times New Roman" w:cs="Times New Roman"/>
                <w:b/>
                <w:bCs/>
                <w:color w:val="000000"/>
                <w:sz w:val="27"/>
                <w:szCs w:val="27"/>
              </w:rPr>
              <w:t>Саопштење са међународног скупа штампано у изводу</w:t>
            </w:r>
          </w:p>
        </w:tc>
        <w:tc>
          <w:tcPr>
            <w:tcW w:w="2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 w:cs="Times New Roman"/>
                <w:b/>
                <w:bCs/>
                <w:color w:val="000000"/>
                <w:sz w:val="27"/>
                <w:szCs w:val="27"/>
              </w:rPr>
              <w:t>Број</w:t>
            </w:r>
            <w:r>
              <w:rPr>
                <w:rFonts w:ascii="Palatino Linotype" w:hAnsi="Palatino Linotype" w:eastAsia="Times New Roman" w:cs="Times New Roman"/>
                <w:b/>
                <w:bCs/>
                <w:color w:val="000000"/>
                <w:sz w:val="27"/>
                <w:szCs w:val="27"/>
              </w:rPr>
              <w:br w:type="textWrapping"/>
            </w:r>
            <w:r>
              <w:rPr>
                <w:rFonts w:ascii="Palatino Linotype" w:hAnsi="Palatino Linotype" w:eastAsia="Times New Roman" w:cs="Times New Roman"/>
                <w:b/>
                <w:bCs/>
                <w:color w:val="000000"/>
                <w:sz w:val="27"/>
                <w:szCs w:val="27"/>
              </w:rPr>
              <w:t>15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0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pStyle w:val="9"/>
              <w:numPr>
                <w:ilvl w:val="0"/>
                <w:numId w:val="7"/>
              </w:numPr>
              <w:spacing w:after="0"/>
              <w:ind w:left="425" w:hanging="425"/>
              <w:jc w:val="both"/>
              <w:rPr>
                <w:rFonts w:ascii="Palatino Linotype" w:hAnsi="Palatino Linotype"/>
                <w:sz w:val="27"/>
                <w:szCs w:val="27"/>
                <w:lang w:val="sr-Cyrl-RS"/>
              </w:rPr>
            </w:pPr>
            <w:bookmarkStart w:id="3" w:name="_Hlk11913981"/>
            <w:r>
              <w:rPr>
                <w:rFonts w:ascii="Palatino Linotype" w:hAnsi="Palatino Linotype"/>
                <w:sz w:val="27"/>
                <w:szCs w:val="27"/>
                <w:lang w:val="sr-Latn-RS"/>
              </w:rPr>
              <w:t xml:space="preserve">Zoran S. </w:t>
            </w:r>
            <w:r>
              <w:rPr>
                <w:rFonts w:ascii="Palatino Linotype" w:hAnsi="Palatino Linotype"/>
                <w:sz w:val="27"/>
                <w:szCs w:val="27"/>
                <w:lang w:val="sr-Cyrl-RS"/>
              </w:rPr>
              <w:t xml:space="preserve">Marković, </w:t>
            </w:r>
            <w:r>
              <w:rPr>
                <w:rFonts w:ascii="Palatino Linotype" w:hAnsi="Palatino Linotype"/>
                <w:sz w:val="27"/>
                <w:szCs w:val="27"/>
                <w:lang w:val="sr-Latn-RS"/>
              </w:rPr>
              <w:t xml:space="preserve">Dejan </w:t>
            </w:r>
            <w:r>
              <w:rPr>
                <w:rFonts w:ascii="Palatino Linotype" w:hAnsi="Palatino Linotype"/>
                <w:sz w:val="27"/>
                <w:szCs w:val="27"/>
                <w:lang w:val="sr-Cyrl-RS"/>
              </w:rPr>
              <w:t xml:space="preserve">Milenković, </w:t>
            </w:r>
            <w:r>
              <w:rPr>
                <w:rFonts w:ascii="Palatino Linotype" w:hAnsi="Palatino Linotype"/>
                <w:b/>
                <w:bCs/>
                <w:sz w:val="27"/>
                <w:szCs w:val="27"/>
                <w:lang w:val="sr-Latn-RS"/>
              </w:rPr>
              <w:t xml:space="preserve">Dušica </w:t>
            </w:r>
            <w:r>
              <w:rPr>
                <w:rFonts w:ascii="Palatino Linotype" w:hAnsi="Palatino Linotype"/>
                <w:b/>
                <w:bCs/>
                <w:sz w:val="27"/>
                <w:szCs w:val="27"/>
                <w:lang w:val="sr-Cyrl-RS"/>
              </w:rPr>
              <w:t>Simijonović</w:t>
            </w:r>
            <w:r>
              <w:rPr>
                <w:rFonts w:ascii="Palatino Linotype" w:hAnsi="Palatino Linotype"/>
                <w:sz w:val="27"/>
                <w:szCs w:val="27"/>
                <w:lang w:val="sr-Cyrl-RS"/>
              </w:rPr>
              <w:t xml:space="preserve">, </w:t>
            </w:r>
            <w:r>
              <w:rPr>
                <w:rFonts w:ascii="Palatino Linotype" w:hAnsi="Palatino Linotype"/>
                <w:sz w:val="27"/>
                <w:szCs w:val="27"/>
                <w:lang w:val="sr-Latn-RS"/>
              </w:rPr>
              <w:t xml:space="preserve">Dušan </w:t>
            </w:r>
            <w:r>
              <w:rPr>
                <w:rFonts w:ascii="Palatino Linotype" w:hAnsi="Palatino Linotype"/>
                <w:sz w:val="27"/>
                <w:szCs w:val="27"/>
                <w:lang w:val="sr-Cyrl-RS"/>
              </w:rPr>
              <w:t xml:space="preserve">Dimić, </w:t>
            </w:r>
            <w:r>
              <w:rPr>
                <w:rFonts w:ascii="Palatino Linotype" w:hAnsi="Palatino Linotype"/>
                <w:sz w:val="27"/>
                <w:szCs w:val="27"/>
                <w:lang w:val="sr-Latn-RS"/>
              </w:rPr>
              <w:t xml:space="preserve">Edina </w:t>
            </w:r>
            <w:r>
              <w:rPr>
                <w:rFonts w:ascii="Palatino Linotype" w:hAnsi="Palatino Linotype"/>
                <w:sz w:val="27"/>
                <w:szCs w:val="27"/>
                <w:lang w:val="sr-Cyrl-RS"/>
              </w:rPr>
              <w:t>Avdović, Spectroscopic characterization (Nuclear magnetic resonance and Infrared) and quantum mechanical studies of 5-(4-hydroxy-3-methoxybenzylidene)pyrimidine 2,4,6(1</w:t>
            </w:r>
            <w:r>
              <w:rPr>
                <w:rFonts w:ascii="Palatino Linotype" w:hAnsi="Palatino Linotype"/>
                <w:i/>
                <w:iCs/>
                <w:sz w:val="27"/>
                <w:szCs w:val="27"/>
                <w:lang w:val="sr-Cyrl-RS"/>
              </w:rPr>
              <w:t>H</w:t>
            </w:r>
            <w:r>
              <w:rPr>
                <w:rFonts w:ascii="Palatino Linotype" w:hAnsi="Palatino Linotype"/>
                <w:sz w:val="27"/>
                <w:szCs w:val="27"/>
                <w:lang w:val="sr-Cyrl-RS"/>
              </w:rPr>
              <w:t>,3</w:t>
            </w:r>
            <w:r>
              <w:rPr>
                <w:rFonts w:ascii="Palatino Linotype" w:hAnsi="Palatino Linotype"/>
                <w:i/>
                <w:iCs/>
                <w:sz w:val="27"/>
                <w:szCs w:val="27"/>
                <w:lang w:val="sr-Cyrl-RS"/>
              </w:rPr>
              <w:t>H</w:t>
            </w:r>
            <w:r>
              <w:rPr>
                <w:rFonts w:ascii="Palatino Linotype" w:hAnsi="Palatino Linotype"/>
                <w:sz w:val="27"/>
                <w:szCs w:val="27"/>
                <w:lang w:val="sr-Cyrl-RS"/>
              </w:rPr>
              <w:t>,5</w:t>
            </w:r>
            <w:r>
              <w:rPr>
                <w:rFonts w:ascii="Palatino Linotype" w:hAnsi="Palatino Linotype"/>
                <w:i/>
                <w:iCs/>
                <w:sz w:val="27"/>
                <w:szCs w:val="27"/>
                <w:lang w:val="sr-Cyrl-RS"/>
              </w:rPr>
              <w:t>H</w:t>
            </w:r>
            <w:r>
              <w:rPr>
                <w:rFonts w:ascii="Palatino Linotype" w:hAnsi="Palatino Linotype"/>
                <w:sz w:val="27"/>
                <w:szCs w:val="27"/>
                <w:lang w:val="sr-Cyrl-RS"/>
              </w:rPr>
              <w:t>)-trione, 14</w:t>
            </w:r>
            <w:r>
              <w:rPr>
                <w:rFonts w:ascii="Palatino Linotype" w:hAnsi="Palatino Linotype"/>
                <w:sz w:val="27"/>
                <w:szCs w:val="27"/>
                <w:vertAlign w:val="superscript"/>
                <w:lang w:val="sr-Cyrl-RS"/>
              </w:rPr>
              <w:t>th</w:t>
            </w:r>
            <w:r>
              <w:rPr>
                <w:rFonts w:ascii="Palatino Linotype" w:hAnsi="Palatino Linotype"/>
                <w:sz w:val="27"/>
                <w:szCs w:val="27"/>
                <w:lang w:val="sr-Cyrl-RS"/>
              </w:rPr>
              <w:t xml:space="preserve"> Conference of the Society of Physicists of Macedonia, </w:t>
            </w:r>
            <w:r>
              <w:rPr>
                <w:rFonts w:ascii="Palatino Linotype" w:hAnsi="Palatino Linotype" w:eastAsia="Times New Roman" w:cs="Palatino Linotype"/>
                <w:color w:val="000000"/>
                <w:sz w:val="27"/>
                <w:szCs w:val="27"/>
              </w:rPr>
              <w:t xml:space="preserve">Book of abstracts </w:t>
            </w:r>
            <w:r>
              <w:rPr>
                <w:rFonts w:ascii="Palatino Linotype" w:hAnsi="Palatino Linotype"/>
                <w:sz w:val="27"/>
                <w:szCs w:val="27"/>
                <w:lang w:val="sr-Cyrl-RS"/>
              </w:rPr>
              <w:t>p. 42, Ohrid, Makedonija, 15–18. Septemb</w:t>
            </w:r>
            <w:r>
              <w:rPr>
                <w:rFonts w:ascii="Palatino Linotype" w:hAnsi="Palatino Linotype"/>
                <w:sz w:val="27"/>
                <w:szCs w:val="27"/>
                <w:lang w:val="sr-Latn-RS"/>
              </w:rPr>
              <w:t>e</w:t>
            </w:r>
            <w:r>
              <w:rPr>
                <w:rFonts w:ascii="Palatino Linotype" w:hAnsi="Palatino Linotype"/>
                <w:sz w:val="27"/>
                <w:szCs w:val="27"/>
                <w:lang w:val="sr-Cyrl-RS"/>
              </w:rPr>
              <w:t>r 2022.</w:t>
            </w:r>
          </w:p>
          <w:p>
            <w:pPr>
              <w:pStyle w:val="9"/>
              <w:numPr>
                <w:ilvl w:val="0"/>
                <w:numId w:val="7"/>
              </w:numPr>
              <w:spacing w:after="0"/>
              <w:ind w:left="425" w:hanging="425"/>
              <w:jc w:val="both"/>
              <w:rPr>
                <w:rFonts w:ascii="Palatino Linotype" w:hAnsi="Palatino Linotype"/>
                <w:b/>
                <w:bCs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/>
                <w:sz w:val="27"/>
                <w:szCs w:val="27"/>
                <w:lang w:val="sr-Latn-RS"/>
              </w:rPr>
              <w:t xml:space="preserve">Marko </w:t>
            </w:r>
            <w:r>
              <w:rPr>
                <w:rFonts w:ascii="Palatino Linotype" w:hAnsi="Palatino Linotype"/>
                <w:sz w:val="27"/>
                <w:szCs w:val="27"/>
                <w:lang w:val="sr-Cyrl-RS"/>
              </w:rPr>
              <w:t xml:space="preserve">Antonijević, </w:t>
            </w:r>
            <w:r>
              <w:rPr>
                <w:rFonts w:ascii="Palatino Linotype" w:hAnsi="Palatino Linotype"/>
                <w:sz w:val="27"/>
                <w:szCs w:val="27"/>
                <w:lang w:val="sr-Latn-RS"/>
              </w:rPr>
              <w:t xml:space="preserve">Žiko </w:t>
            </w:r>
            <w:r>
              <w:rPr>
                <w:rFonts w:ascii="Palatino Linotype" w:hAnsi="Palatino Linotype"/>
                <w:sz w:val="27"/>
                <w:szCs w:val="27"/>
                <w:lang w:val="sr-Cyrl-RS"/>
              </w:rPr>
              <w:t>Milanović,</w:t>
            </w:r>
            <w:r>
              <w:rPr>
                <w:rFonts w:ascii="Palatino Linotype" w:hAnsi="Palatino Linotype"/>
                <w:sz w:val="27"/>
                <w:szCs w:val="27"/>
                <w:lang w:val="sr-Latn-RS"/>
              </w:rPr>
              <w:t xml:space="preserve"> </w:t>
            </w:r>
            <w:r>
              <w:rPr>
                <w:rFonts w:ascii="Palatino Linotype" w:hAnsi="Palatino Linotype"/>
                <w:b/>
                <w:bCs/>
                <w:sz w:val="27"/>
                <w:szCs w:val="27"/>
                <w:lang w:val="sr-Latn-RS"/>
              </w:rPr>
              <w:t>Dušica</w:t>
            </w:r>
            <w:r>
              <w:rPr>
                <w:rFonts w:ascii="Palatino Linotype" w:hAnsi="Palatino Linotype"/>
                <w:b/>
                <w:bCs/>
                <w:sz w:val="27"/>
                <w:szCs w:val="27"/>
                <w:lang w:val="sr-Cyrl-RS"/>
              </w:rPr>
              <w:t xml:space="preserve"> Simijonović</w:t>
            </w:r>
            <w:r>
              <w:rPr>
                <w:rFonts w:ascii="Palatino Linotype" w:hAnsi="Palatino Linotype"/>
                <w:sz w:val="27"/>
                <w:szCs w:val="27"/>
                <w:lang w:val="sr-Cyrl-RS"/>
              </w:rPr>
              <w:t xml:space="preserve">, </w:t>
            </w:r>
            <w:r>
              <w:rPr>
                <w:rFonts w:ascii="Palatino Linotype" w:hAnsi="Palatino Linotype"/>
                <w:sz w:val="27"/>
                <w:szCs w:val="27"/>
                <w:lang w:val="sr-Latn-RS"/>
              </w:rPr>
              <w:t xml:space="preserve">Jelena </w:t>
            </w:r>
            <w:r>
              <w:rPr>
                <w:rFonts w:ascii="Palatino Linotype" w:hAnsi="Palatino Linotype"/>
                <w:sz w:val="27"/>
                <w:szCs w:val="27"/>
                <w:lang w:val="sr-Cyrl-RS"/>
              </w:rPr>
              <w:t xml:space="preserve">Đorović Jovanović, </w:t>
            </w:r>
            <w:r>
              <w:rPr>
                <w:rFonts w:ascii="Palatino Linotype" w:hAnsi="Palatino Linotype"/>
                <w:sz w:val="27"/>
                <w:szCs w:val="27"/>
                <w:lang w:val="sr-Latn-RS"/>
              </w:rPr>
              <w:t xml:space="preserve">Zoran S. </w:t>
            </w:r>
            <w:r>
              <w:rPr>
                <w:rFonts w:ascii="Palatino Linotype" w:hAnsi="Palatino Linotype"/>
                <w:sz w:val="27"/>
                <w:szCs w:val="27"/>
                <w:lang w:val="sr-Cyrl-RS"/>
              </w:rPr>
              <w:t>Marković, Application of density functional theory for structural and quantum chemical investigation of coumarin-hydroxybenzo-hydrazide hybrids, 14</w:t>
            </w:r>
            <w:r>
              <w:rPr>
                <w:rFonts w:ascii="Palatino Linotype" w:hAnsi="Palatino Linotype"/>
                <w:sz w:val="27"/>
                <w:szCs w:val="27"/>
                <w:vertAlign w:val="superscript"/>
                <w:lang w:val="sr-Cyrl-RS"/>
              </w:rPr>
              <w:t>th</w:t>
            </w:r>
            <w:r>
              <w:rPr>
                <w:rFonts w:ascii="Palatino Linotype" w:hAnsi="Palatino Linotype"/>
                <w:sz w:val="27"/>
                <w:szCs w:val="27"/>
                <w:lang w:val="sr-Cyrl-RS"/>
              </w:rPr>
              <w:t xml:space="preserve"> Conference of the Society of Physicists of Macedonia, </w:t>
            </w:r>
            <w:r>
              <w:rPr>
                <w:rFonts w:ascii="Palatino Linotype" w:hAnsi="Palatino Linotype" w:eastAsia="Times New Roman" w:cs="Palatino Linotype"/>
                <w:color w:val="000000"/>
                <w:sz w:val="27"/>
                <w:szCs w:val="27"/>
              </w:rPr>
              <w:t xml:space="preserve">Book of abstracts </w:t>
            </w:r>
            <w:r>
              <w:rPr>
                <w:rFonts w:ascii="Palatino Linotype" w:hAnsi="Palatino Linotype"/>
                <w:sz w:val="27"/>
                <w:szCs w:val="27"/>
                <w:lang w:val="sr-Cyrl-RS"/>
              </w:rPr>
              <w:t>p. 4</w:t>
            </w:r>
            <w:r>
              <w:rPr>
                <w:rFonts w:ascii="Palatino Linotype" w:hAnsi="Palatino Linotype"/>
                <w:sz w:val="27"/>
                <w:szCs w:val="27"/>
                <w:lang w:val="sr-Latn-RS"/>
              </w:rPr>
              <w:t xml:space="preserve">4, </w:t>
            </w:r>
            <w:r>
              <w:rPr>
                <w:rFonts w:ascii="Palatino Linotype" w:hAnsi="Palatino Linotype"/>
                <w:sz w:val="27"/>
                <w:szCs w:val="27"/>
                <w:lang w:val="sr-Cyrl-RS"/>
              </w:rPr>
              <w:t>Ohrid, Makedonia, 15–18. Septemb</w:t>
            </w:r>
            <w:r>
              <w:rPr>
                <w:rFonts w:ascii="Palatino Linotype" w:hAnsi="Palatino Linotype"/>
                <w:sz w:val="27"/>
                <w:szCs w:val="27"/>
                <w:lang w:val="sr-Latn-RS"/>
              </w:rPr>
              <w:t>e</w:t>
            </w:r>
            <w:r>
              <w:rPr>
                <w:rFonts w:ascii="Palatino Linotype" w:hAnsi="Palatino Linotype"/>
                <w:sz w:val="27"/>
                <w:szCs w:val="27"/>
                <w:lang w:val="sr-Cyrl-RS"/>
              </w:rPr>
              <w:t>r 2022</w:t>
            </w:r>
            <w:r>
              <w:rPr>
                <w:rFonts w:ascii="Palatino Linotype" w:hAnsi="Palatino Linotype"/>
                <w:sz w:val="27"/>
                <w:szCs w:val="27"/>
                <w:lang w:val="sr-Latn-RS"/>
              </w:rPr>
              <w:t>.</w:t>
            </w:r>
          </w:p>
          <w:p>
            <w:pPr>
              <w:pStyle w:val="9"/>
              <w:numPr>
                <w:ilvl w:val="0"/>
                <w:numId w:val="7"/>
              </w:numPr>
              <w:tabs>
                <w:tab w:val="left" w:pos="1515"/>
              </w:tabs>
              <w:spacing w:after="0"/>
              <w:ind w:left="425" w:hanging="425"/>
              <w:jc w:val="both"/>
              <w:rPr>
                <w:rFonts w:ascii="Palatino Linotype" w:hAnsi="Palatino Linotype"/>
                <w:b/>
                <w:bCs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 w:eastAsia="TimesNewRomanPSMT"/>
                <w:sz w:val="27"/>
                <w:szCs w:val="27"/>
              </w:rPr>
              <w:t xml:space="preserve">Jelena Đorović, Zoran Marković, Zorica Petrović, </w:t>
            </w:r>
            <w:r>
              <w:rPr>
                <w:rFonts w:ascii="Palatino Linotype" w:hAnsi="Palatino Linotype" w:eastAsia="TimesNewRomanPSMT"/>
                <w:b/>
                <w:bCs/>
                <w:sz w:val="27"/>
                <w:szCs w:val="27"/>
              </w:rPr>
              <w:t>Dušica Simijonović</w:t>
            </w:r>
            <w:r>
              <w:rPr>
                <w:rFonts w:ascii="Palatino Linotype" w:hAnsi="Palatino Linotype" w:eastAsia="TimesNewRomanPSMT"/>
                <w:sz w:val="27"/>
                <w:szCs w:val="27"/>
              </w:rPr>
              <w:t>, Vladimir Petrović, Examination of antioxidant activity of phenolic functionalized piperidine, The 29th International Course and Conference on the Interfaces among Mathematics, Chemistry and Computer Sciences (Math/Chem/Comp, MC2-29), Dubrovnik, Croatiа, 17</w:t>
            </w:r>
            <w:r>
              <w:rPr>
                <w:rFonts w:ascii="Palatino Linotype" w:hAnsi="Palatino Linotype" w:eastAsia="TimesNewRomanPSMT"/>
                <w:sz w:val="27"/>
                <w:szCs w:val="27"/>
                <w:lang w:val="sr-Cyrl-RS"/>
              </w:rPr>
              <w:t>-</w:t>
            </w:r>
            <w:r>
              <w:rPr>
                <w:rFonts w:ascii="Palatino Linotype" w:hAnsi="Palatino Linotype" w:eastAsia="TimesNewRomanPSMT"/>
                <w:sz w:val="27"/>
                <w:szCs w:val="27"/>
              </w:rPr>
              <w:t>24. Jun 2017</w:t>
            </w:r>
            <w:r>
              <w:rPr>
                <w:rFonts w:ascii="Palatino Linotype" w:hAnsi="Palatino Linotype" w:eastAsia="TimesNewRomanPSMT"/>
                <w:sz w:val="27"/>
                <w:szCs w:val="27"/>
                <w:lang w:val="sr-Cyrl-RS"/>
              </w:rPr>
              <w:t>.</w:t>
            </w:r>
            <w:r>
              <w:rPr>
                <w:rFonts w:ascii="Palatino Linotype" w:hAnsi="Palatino Linotype"/>
                <w:b/>
                <w:bCs/>
                <w:sz w:val="27"/>
                <w:szCs w:val="27"/>
                <w:lang w:val="sr-Cyrl-RS"/>
              </w:rPr>
              <w:t xml:space="preserve"> </w:t>
            </w:r>
          </w:p>
          <w:p>
            <w:pPr>
              <w:pStyle w:val="9"/>
              <w:numPr>
                <w:ilvl w:val="0"/>
                <w:numId w:val="7"/>
              </w:numPr>
              <w:tabs>
                <w:tab w:val="left" w:pos="1515"/>
              </w:tabs>
              <w:spacing w:after="0"/>
              <w:ind w:left="425" w:hanging="425"/>
              <w:jc w:val="both"/>
              <w:rPr>
                <w:rFonts w:ascii="Palatino Linotype" w:hAnsi="Palatino Linotype"/>
                <w:b/>
                <w:bCs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/>
                <w:sz w:val="27"/>
                <w:szCs w:val="27"/>
              </w:rPr>
              <w:t>Vesna</w:t>
            </w:r>
            <w:r>
              <w:rPr>
                <w:rFonts w:ascii="Palatino Linotype" w:hAnsi="Palatino Linotype"/>
                <w:sz w:val="27"/>
                <w:szCs w:val="27"/>
                <w:lang w:val="sr-Cyrl-RS"/>
              </w:rPr>
              <w:t xml:space="preserve"> </w:t>
            </w:r>
            <w:r>
              <w:rPr>
                <w:rFonts w:ascii="Palatino Linotype" w:hAnsi="Palatino Linotype"/>
                <w:sz w:val="27"/>
                <w:szCs w:val="27"/>
              </w:rPr>
              <w:t>Milovanović, Zorica</w:t>
            </w:r>
            <w:r>
              <w:rPr>
                <w:rFonts w:ascii="Palatino Linotype" w:hAnsi="Palatino Linotype"/>
                <w:sz w:val="27"/>
                <w:szCs w:val="27"/>
                <w:lang w:val="sr-Cyrl-RS"/>
              </w:rPr>
              <w:t xml:space="preserve"> </w:t>
            </w:r>
            <w:r>
              <w:rPr>
                <w:rFonts w:ascii="Palatino Linotype" w:hAnsi="Palatino Linotype"/>
                <w:sz w:val="27"/>
                <w:szCs w:val="27"/>
              </w:rPr>
              <w:t>D.</w:t>
            </w:r>
            <w:r>
              <w:rPr>
                <w:rFonts w:ascii="Palatino Linotype" w:hAnsi="Palatino Linotype"/>
                <w:sz w:val="27"/>
                <w:szCs w:val="27"/>
                <w:lang w:val="sr-Cyrl-RS"/>
              </w:rPr>
              <w:t xml:space="preserve"> </w:t>
            </w:r>
            <w:r>
              <w:rPr>
                <w:rFonts w:ascii="Palatino Linotype" w:hAnsi="Palatino Linotype"/>
                <w:sz w:val="27"/>
                <w:szCs w:val="27"/>
              </w:rPr>
              <w:t xml:space="preserve">Petrović, </w:t>
            </w:r>
            <w:r>
              <w:rPr>
                <w:rFonts w:ascii="Palatino Linotype" w:hAnsi="Palatino Linotype"/>
                <w:b/>
                <w:bCs/>
                <w:sz w:val="27"/>
                <w:szCs w:val="27"/>
              </w:rPr>
              <w:t>Dušica</w:t>
            </w:r>
            <w:r>
              <w:rPr>
                <w:rFonts w:ascii="Palatino Linotype" w:hAnsi="Palatino Linotype"/>
                <w:b/>
                <w:bCs/>
                <w:sz w:val="27"/>
                <w:szCs w:val="27"/>
                <w:lang w:val="sr-Cyrl-RS"/>
              </w:rPr>
              <w:t xml:space="preserve"> </w:t>
            </w:r>
            <w:r>
              <w:rPr>
                <w:rFonts w:ascii="Palatino Linotype" w:hAnsi="Palatino Linotype"/>
                <w:b/>
                <w:bCs/>
                <w:sz w:val="27"/>
                <w:szCs w:val="27"/>
              </w:rPr>
              <w:t>Simijonović</w:t>
            </w:r>
            <w:r>
              <w:rPr>
                <w:rFonts w:ascii="Palatino Linotype" w:hAnsi="Palatino Linotype"/>
                <w:sz w:val="27"/>
                <w:szCs w:val="27"/>
              </w:rPr>
              <w:t>, Vladimir</w:t>
            </w:r>
            <w:r>
              <w:rPr>
                <w:rFonts w:ascii="Palatino Linotype" w:hAnsi="Palatino Linotype"/>
                <w:sz w:val="27"/>
                <w:szCs w:val="27"/>
                <w:lang w:val="sr-Cyrl-RS"/>
              </w:rPr>
              <w:t xml:space="preserve"> </w:t>
            </w:r>
            <w:r>
              <w:rPr>
                <w:rFonts w:ascii="Palatino Linotype" w:hAnsi="Palatino Linotype"/>
                <w:sz w:val="27"/>
                <w:szCs w:val="27"/>
              </w:rPr>
              <w:t>P.</w:t>
            </w:r>
            <w:r>
              <w:rPr>
                <w:rFonts w:ascii="Palatino Linotype" w:hAnsi="Palatino Linotype"/>
                <w:sz w:val="27"/>
                <w:szCs w:val="27"/>
                <w:lang w:val="sr-Cyrl-RS"/>
              </w:rPr>
              <w:t xml:space="preserve"> </w:t>
            </w:r>
            <w:r>
              <w:rPr>
                <w:rFonts w:ascii="Palatino Linotype" w:hAnsi="Palatino Linotype"/>
                <w:sz w:val="27"/>
                <w:szCs w:val="27"/>
              </w:rPr>
              <w:t>Petrović, Green synthesis, structure and antioxidative activity of the highly functionalized tetrahydropyridines, International Meeting on Medicinal and Bio(in)organic Chemistry, Vrnjačka Banja, Serbia, 26-31. August 2017, Book of Abstracts p. 24.</w:t>
            </w:r>
          </w:p>
          <w:p>
            <w:pPr>
              <w:pStyle w:val="9"/>
              <w:numPr>
                <w:ilvl w:val="0"/>
                <w:numId w:val="7"/>
              </w:numPr>
              <w:tabs>
                <w:tab w:val="left" w:pos="1515"/>
              </w:tabs>
              <w:spacing w:after="0"/>
              <w:ind w:left="425" w:hanging="425"/>
              <w:jc w:val="both"/>
              <w:rPr>
                <w:rFonts w:ascii="Palatino Linotype" w:hAnsi="Palatino Linotype"/>
                <w:b/>
                <w:bCs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 w:eastAsia="TimesNewRomanPS-BoldMT"/>
                <w:b/>
                <w:bCs/>
                <w:sz w:val="27"/>
                <w:szCs w:val="27"/>
              </w:rPr>
              <w:t>Dušica Simijonović</w:t>
            </w:r>
            <w:r>
              <w:rPr>
                <w:rFonts w:ascii="Palatino Linotype" w:hAnsi="Palatino Linotype" w:eastAsia="TimesNewRomanPS-BoldMT"/>
                <w:sz w:val="27"/>
                <w:szCs w:val="27"/>
              </w:rPr>
              <w:t xml:space="preserve">, </w:t>
            </w:r>
            <w:r>
              <w:rPr>
                <w:rFonts w:ascii="Palatino Linotype" w:hAnsi="Palatino Linotype"/>
                <w:bCs/>
                <w:iCs/>
                <w:sz w:val="27"/>
                <w:szCs w:val="27"/>
                <w:lang w:val="en-GB"/>
              </w:rPr>
              <w:t>Κonstantinos E. Litinas, Dimitra J. Hadjipavlou-Litina</w:t>
            </w:r>
            <w:r>
              <w:rPr>
                <w:rFonts w:ascii="Palatino Linotype" w:hAnsi="Palatino Linotype" w:eastAsia="TimesNewRomanPS-BoldMT"/>
                <w:sz w:val="27"/>
                <w:szCs w:val="27"/>
              </w:rPr>
              <w:t>, Multicomponent reactions of phthalhydrazide, 4-hydroxycoumarin and aldehydes under microwaves. Biological study of the received products, 22th Panel. Chem. Congr., Greece, 2-4. December 2016</w:t>
            </w:r>
            <w:bookmarkEnd w:id="3"/>
            <w:r>
              <w:rPr>
                <w:rFonts w:ascii="Palatino Linotype" w:hAnsi="Palatino Linotype" w:eastAsia="TimesNewRomanPS-BoldMT"/>
                <w:sz w:val="27"/>
                <w:szCs w:val="27"/>
              </w:rPr>
              <w:t xml:space="preserve">, </w:t>
            </w:r>
            <w:r>
              <w:rPr>
                <w:rFonts w:ascii="Palatino Linotype" w:hAnsi="Palatino Linotype"/>
                <w:sz w:val="27"/>
                <w:szCs w:val="27"/>
              </w:rPr>
              <w:t>Book of Abstracts</w:t>
            </w:r>
            <w:r>
              <w:rPr>
                <w:rFonts w:ascii="Palatino Linotype" w:hAnsi="Palatino Linotype" w:eastAsia="TimesNewRomanPS-BoldMT"/>
                <w:sz w:val="27"/>
                <w:szCs w:val="27"/>
              </w:rPr>
              <w:t>, pp. 253-253.</w:t>
            </w:r>
          </w:p>
          <w:p>
            <w:pPr>
              <w:pStyle w:val="9"/>
              <w:numPr>
                <w:ilvl w:val="0"/>
                <w:numId w:val="7"/>
              </w:numPr>
              <w:tabs>
                <w:tab w:val="left" w:pos="1515"/>
              </w:tabs>
              <w:spacing w:after="0"/>
              <w:ind w:left="425" w:hanging="425"/>
              <w:jc w:val="both"/>
              <w:rPr>
                <w:rFonts w:ascii="Palatino Linotype" w:hAnsi="Palatino Linotype"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/>
                <w:sz w:val="27"/>
                <w:szCs w:val="27"/>
                <w:lang w:val="sr-Cyrl-RS"/>
              </w:rPr>
              <w:t>V</w:t>
            </w:r>
            <w:r>
              <w:rPr>
                <w:rFonts w:ascii="Palatino Linotype" w:hAnsi="Palatino Linotype"/>
                <w:sz w:val="27"/>
                <w:szCs w:val="27"/>
                <w:lang w:val="sr-Latn-RS"/>
              </w:rPr>
              <w:t>ladimir</w:t>
            </w:r>
            <w:r>
              <w:rPr>
                <w:rFonts w:ascii="Palatino Linotype" w:hAnsi="Palatino Linotype"/>
                <w:sz w:val="27"/>
                <w:szCs w:val="27"/>
                <w:lang w:val="sr-Cyrl-RS"/>
              </w:rPr>
              <w:t xml:space="preserve"> P. Petrović, </w:t>
            </w:r>
            <w:r>
              <w:rPr>
                <w:rFonts w:ascii="Palatino Linotype" w:hAnsi="Palatino Linotype"/>
                <w:b/>
                <w:bCs/>
                <w:sz w:val="27"/>
                <w:szCs w:val="27"/>
                <w:lang w:val="sr-Cyrl-RS"/>
              </w:rPr>
              <w:t>D</w:t>
            </w:r>
            <w:r>
              <w:rPr>
                <w:rFonts w:ascii="Palatino Linotype" w:hAnsi="Palatino Linotype"/>
                <w:b/>
                <w:bCs/>
                <w:sz w:val="27"/>
                <w:szCs w:val="27"/>
                <w:lang w:val="sr-Latn-RS"/>
              </w:rPr>
              <w:t>ušica</w:t>
            </w:r>
            <w:r>
              <w:rPr>
                <w:rFonts w:ascii="Palatino Linotype" w:hAnsi="Palatino Linotype"/>
                <w:b/>
                <w:bCs/>
                <w:sz w:val="27"/>
                <w:szCs w:val="27"/>
                <w:lang w:val="sr-Cyrl-RS"/>
              </w:rPr>
              <w:t xml:space="preserve"> Simijonović</w:t>
            </w:r>
            <w:r>
              <w:rPr>
                <w:rFonts w:ascii="Palatino Linotype" w:hAnsi="Palatino Linotype"/>
                <w:sz w:val="27"/>
                <w:szCs w:val="27"/>
                <w:lang w:val="sr-Cyrl-RS"/>
              </w:rPr>
              <w:t>, Z</w:t>
            </w:r>
            <w:r>
              <w:rPr>
                <w:rFonts w:ascii="Palatino Linotype" w:hAnsi="Palatino Linotype"/>
                <w:sz w:val="27"/>
                <w:szCs w:val="27"/>
                <w:lang w:val="sr-Latn-RS"/>
              </w:rPr>
              <w:t>orica</w:t>
            </w:r>
            <w:r>
              <w:rPr>
                <w:rFonts w:ascii="Palatino Linotype" w:hAnsi="Palatino Linotype"/>
                <w:sz w:val="27"/>
                <w:szCs w:val="27"/>
                <w:lang w:val="sr-Cyrl-RS"/>
              </w:rPr>
              <w:t xml:space="preserve"> D. Petrović, M</w:t>
            </w:r>
            <w:r>
              <w:rPr>
                <w:rFonts w:ascii="Palatino Linotype" w:hAnsi="Palatino Linotype"/>
                <w:sz w:val="27"/>
                <w:szCs w:val="27"/>
                <w:lang w:val="sr-Latn-RS"/>
              </w:rPr>
              <w:t>ilena</w:t>
            </w:r>
            <w:r>
              <w:rPr>
                <w:rFonts w:ascii="Palatino Linotype" w:hAnsi="Palatino Linotype"/>
                <w:sz w:val="27"/>
                <w:szCs w:val="27"/>
                <w:lang w:val="sr-Cyrl-RS"/>
              </w:rPr>
              <w:t xml:space="preserve"> Lukić</w:t>
            </w:r>
            <w:r>
              <w:rPr>
                <w:rFonts w:ascii="Palatino Linotype" w:hAnsi="Palatino Linotype"/>
                <w:sz w:val="27"/>
                <w:szCs w:val="27"/>
                <w:lang w:val="sr-Latn-RS"/>
              </w:rPr>
              <w:t xml:space="preserve">, </w:t>
            </w:r>
            <w:r>
              <w:rPr>
                <w:rFonts w:ascii="Palatino Linotype" w:hAnsi="Palatino Linotype"/>
                <w:sz w:val="27"/>
                <w:szCs w:val="27"/>
                <w:lang w:val="sr-Cyrl-RS"/>
              </w:rPr>
              <w:t>Antioxidant activity of some vanillic Mannich bases</w:t>
            </w:r>
            <w:r>
              <w:rPr>
                <w:rFonts w:ascii="Palatino Linotype" w:hAnsi="Palatino Linotype"/>
                <w:sz w:val="27"/>
                <w:szCs w:val="27"/>
                <w:lang w:val="sr-Latn-RS"/>
              </w:rPr>
              <w:t xml:space="preserve">, </w:t>
            </w:r>
            <w:r>
              <w:rPr>
                <w:rFonts w:ascii="Palatino Linotype" w:hAnsi="Palatino Linotype"/>
                <w:sz w:val="27"/>
                <w:szCs w:val="27"/>
                <w:lang w:val="sr-Cyrl-RS"/>
              </w:rPr>
              <w:t xml:space="preserve">International Conference on Hydrogen Atom Transfer iCHAT, Rome, Italy, June 22-26, 2014, Book of abstracts P26, p. 88. </w:t>
            </w:r>
          </w:p>
          <w:p>
            <w:pPr>
              <w:pStyle w:val="9"/>
              <w:numPr>
                <w:ilvl w:val="0"/>
                <w:numId w:val="7"/>
              </w:numPr>
              <w:tabs>
                <w:tab w:val="left" w:pos="1515"/>
              </w:tabs>
              <w:spacing w:after="0"/>
              <w:ind w:left="425" w:hanging="425"/>
              <w:jc w:val="both"/>
              <w:rPr>
                <w:rFonts w:ascii="Palatino Linotype" w:hAnsi="Palatino Linotype"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/>
                <w:b/>
                <w:bCs/>
                <w:sz w:val="27"/>
                <w:szCs w:val="27"/>
                <w:lang w:val="sr-Cyrl-RS"/>
              </w:rPr>
              <w:t>D</w:t>
            </w:r>
            <w:r>
              <w:rPr>
                <w:rFonts w:ascii="Palatino Linotype" w:hAnsi="Palatino Linotype"/>
                <w:b/>
                <w:bCs/>
                <w:sz w:val="27"/>
                <w:szCs w:val="27"/>
                <w:lang w:val="sr-Latn-RS"/>
              </w:rPr>
              <w:t>ušica</w:t>
            </w:r>
            <w:r>
              <w:rPr>
                <w:rFonts w:ascii="Palatino Linotype" w:hAnsi="Palatino Linotype"/>
                <w:b/>
                <w:bCs/>
                <w:sz w:val="27"/>
                <w:szCs w:val="27"/>
                <w:lang w:val="sr-Cyrl-RS"/>
              </w:rPr>
              <w:t xml:space="preserve"> Simijonović</w:t>
            </w:r>
            <w:r>
              <w:rPr>
                <w:rFonts w:ascii="Palatino Linotype" w:hAnsi="Palatino Linotype"/>
                <w:sz w:val="27"/>
                <w:szCs w:val="27"/>
                <w:lang w:val="sr-Cyrl-RS"/>
              </w:rPr>
              <w:t>, V</w:t>
            </w:r>
            <w:r>
              <w:rPr>
                <w:rFonts w:ascii="Palatino Linotype" w:hAnsi="Palatino Linotype"/>
                <w:sz w:val="27"/>
                <w:szCs w:val="27"/>
                <w:lang w:val="sr-Latn-RS"/>
              </w:rPr>
              <w:t>ladimir</w:t>
            </w:r>
            <w:r>
              <w:rPr>
                <w:rFonts w:ascii="Palatino Linotype" w:hAnsi="Palatino Linotype"/>
                <w:sz w:val="27"/>
                <w:szCs w:val="27"/>
                <w:lang w:val="sr-Cyrl-RS"/>
              </w:rPr>
              <w:t xml:space="preserve"> P. Petrović, Z</w:t>
            </w:r>
            <w:r>
              <w:rPr>
                <w:rFonts w:ascii="Palatino Linotype" w:hAnsi="Palatino Linotype"/>
                <w:sz w:val="27"/>
                <w:szCs w:val="27"/>
                <w:lang w:val="sr-Latn-RS"/>
              </w:rPr>
              <w:t>orica</w:t>
            </w:r>
            <w:r>
              <w:rPr>
                <w:rFonts w:ascii="Palatino Linotype" w:hAnsi="Palatino Linotype"/>
                <w:sz w:val="27"/>
                <w:szCs w:val="27"/>
                <w:lang w:val="sr-Cyrl-RS"/>
              </w:rPr>
              <w:t xml:space="preserve"> D. Petrović, Lj</w:t>
            </w:r>
            <w:r>
              <w:rPr>
                <w:rFonts w:ascii="Palatino Linotype" w:hAnsi="Palatino Linotype"/>
                <w:sz w:val="27"/>
                <w:szCs w:val="27"/>
                <w:lang w:val="sr-Latn-RS"/>
              </w:rPr>
              <w:t>iljana</w:t>
            </w:r>
            <w:r>
              <w:rPr>
                <w:rFonts w:ascii="Palatino Linotype" w:hAnsi="Palatino Linotype"/>
                <w:sz w:val="27"/>
                <w:szCs w:val="27"/>
                <w:lang w:val="sr-Cyrl-RS"/>
              </w:rPr>
              <w:t xml:space="preserve"> Čomić, O</w:t>
            </w:r>
            <w:r>
              <w:rPr>
                <w:rFonts w:ascii="Palatino Linotype" w:hAnsi="Palatino Linotype"/>
                <w:sz w:val="27"/>
                <w:szCs w:val="27"/>
                <w:lang w:val="sr-Latn-RS"/>
              </w:rPr>
              <w:t>lgica</w:t>
            </w:r>
            <w:r>
              <w:rPr>
                <w:rFonts w:ascii="Palatino Linotype" w:hAnsi="Palatino Linotype"/>
                <w:sz w:val="27"/>
                <w:szCs w:val="27"/>
                <w:lang w:val="sr-Cyrl-RS"/>
              </w:rPr>
              <w:t xml:space="preserve"> Stefanović</w:t>
            </w:r>
            <w:r>
              <w:rPr>
                <w:rFonts w:ascii="Palatino Linotype" w:hAnsi="Palatino Linotype"/>
                <w:sz w:val="27"/>
                <w:szCs w:val="27"/>
                <w:lang w:val="sr-Latn-RS"/>
              </w:rPr>
              <w:t xml:space="preserve">, </w:t>
            </w:r>
            <w:r>
              <w:rPr>
                <w:rFonts w:ascii="Palatino Linotype" w:hAnsi="Palatino Linotype"/>
                <w:sz w:val="27"/>
                <w:szCs w:val="27"/>
                <w:lang w:val="sr-Cyrl-RS"/>
              </w:rPr>
              <w:t>Biological activity of the diethanolamine and triethanolamine ionic liquids and its corresponding palladium(II) complexes</w:t>
            </w:r>
            <w:r>
              <w:rPr>
                <w:rFonts w:ascii="Palatino Linotype" w:hAnsi="Palatino Linotype"/>
                <w:sz w:val="27"/>
                <w:szCs w:val="27"/>
                <w:lang w:val="sr-Latn-RS"/>
              </w:rPr>
              <w:t xml:space="preserve">, </w:t>
            </w:r>
            <w:r>
              <w:rPr>
                <w:rFonts w:ascii="Palatino Linotype" w:hAnsi="Palatino Linotype"/>
                <w:sz w:val="27"/>
                <w:szCs w:val="27"/>
                <w:lang w:val="sr-Cyrl-RS"/>
              </w:rPr>
              <w:t>15h Hellenic Symposium on Medicinal Chemistry, Athens, Greece, May 25-27, 2012, Book of abstracts, p. 123.</w:t>
            </w:r>
          </w:p>
          <w:p>
            <w:pPr>
              <w:pStyle w:val="9"/>
              <w:numPr>
                <w:ilvl w:val="0"/>
                <w:numId w:val="7"/>
              </w:numPr>
              <w:tabs>
                <w:tab w:val="left" w:pos="1515"/>
              </w:tabs>
              <w:spacing w:after="0"/>
              <w:ind w:left="425" w:hanging="425"/>
              <w:jc w:val="both"/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  <w:t xml:space="preserve">Vladimir P. Petrović, </w:t>
            </w:r>
            <w:r>
              <w:rPr>
                <w:rFonts w:ascii="Palatino Linotype" w:hAnsi="Palatino Linotype" w:eastAsia="Times New Roman" w:cs="Times New Roman"/>
                <w:b/>
                <w:bCs/>
                <w:color w:val="000000"/>
                <w:sz w:val="27"/>
                <w:szCs w:val="27"/>
              </w:rPr>
              <w:t>Dušica Simijonović</w:t>
            </w: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  <w:t>, Ana Petrović, Mechlorethamine platinum(II) complex as an artificial metallopeptidase, 15h Hellenic Symposium on Medicinal Chemistry, Athens, Greece, May 25-27, 2012, Book of abstracts, p. 119.</w:t>
            </w:r>
          </w:p>
          <w:p>
            <w:pPr>
              <w:pStyle w:val="9"/>
              <w:numPr>
                <w:ilvl w:val="0"/>
                <w:numId w:val="7"/>
              </w:numPr>
              <w:tabs>
                <w:tab w:val="left" w:pos="1515"/>
              </w:tabs>
              <w:spacing w:after="0"/>
              <w:ind w:left="425" w:hanging="425"/>
              <w:jc w:val="both"/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  <w:t xml:space="preserve">Zorica D. Petrović, Vladimir P. Petrović, Svetlana Marković, </w:t>
            </w:r>
            <w:r>
              <w:rPr>
                <w:rFonts w:ascii="Palatino Linotype" w:hAnsi="Palatino Linotype" w:eastAsia="Times New Roman" w:cs="Times New Roman"/>
                <w:b/>
                <w:bCs/>
                <w:color w:val="000000"/>
                <w:sz w:val="27"/>
                <w:szCs w:val="27"/>
              </w:rPr>
              <w:t>Dušica Simijonović</w:t>
            </w: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  <w:t>, Dimitra Hadjipavlou-Litina, Classical and non-classical alkylating agent in one. Novel Pt(II) - mechlorethamine complex as artificial metallopeptidase and soybean lipoxygenase inhibitor, 12th Tetrahedron Symposium: Challenges in Organic and Bioorganic Chemistry, Sitges, Spain, 2011, June 21-24, Book of abstracts, P1.142.</w:t>
            </w:r>
          </w:p>
          <w:p>
            <w:pPr>
              <w:pStyle w:val="9"/>
              <w:numPr>
                <w:ilvl w:val="0"/>
                <w:numId w:val="7"/>
              </w:numPr>
              <w:tabs>
                <w:tab w:val="left" w:pos="1515"/>
              </w:tabs>
              <w:spacing w:after="0"/>
              <w:ind w:left="425" w:hanging="425"/>
              <w:jc w:val="both"/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  <w:t xml:space="preserve">Zorica D. Petrović, Dimitra Hadjipavlou-Litina, Eleni Pontiki, </w:t>
            </w:r>
            <w:r>
              <w:rPr>
                <w:rFonts w:ascii="Palatino Linotype" w:hAnsi="Palatino Linotype" w:eastAsia="Times New Roman" w:cs="Times New Roman"/>
                <w:b/>
                <w:bCs/>
                <w:color w:val="000000"/>
                <w:sz w:val="27"/>
                <w:szCs w:val="27"/>
              </w:rPr>
              <w:t>Dušica Simijonović</w:t>
            </w: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  <w:t>, Vladimir Petrović, Mechlorethamine Pd(II) and Pt(II) complexes as inhibitors of soybean lipoxygenase and their antiradical activity, 14h Hellenic Symposium on Medicinal Chemistry, Thessaloniki, Greece, April 23-25, 2010, Book of abstracts, p. 85.</w:t>
            </w:r>
          </w:p>
          <w:p>
            <w:pPr>
              <w:pStyle w:val="9"/>
              <w:numPr>
                <w:ilvl w:val="0"/>
                <w:numId w:val="7"/>
              </w:numPr>
              <w:tabs>
                <w:tab w:val="left" w:pos="1515"/>
              </w:tabs>
              <w:spacing w:after="0"/>
              <w:ind w:left="425" w:hanging="425"/>
              <w:jc w:val="both"/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  <w:t xml:space="preserve">Zorica Petrović, </w:t>
            </w:r>
            <w:r>
              <w:rPr>
                <w:rFonts w:ascii="Palatino Linotype" w:hAnsi="Palatino Linotype" w:eastAsia="Times New Roman" w:cs="Times New Roman"/>
                <w:b/>
                <w:bCs/>
                <w:color w:val="000000"/>
                <w:sz w:val="27"/>
                <w:szCs w:val="27"/>
              </w:rPr>
              <w:t>Dušica Simijonović</w:t>
            </w: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  <w:t>, Vladimir Petrović, Diethanolammonium acetate as ionic liquid and ligand precursor in green Heck reaction protocol, Second Humboldt conference on noncovalent  interactions, Vršac, Serbia, October 22-25, 2009, Book of abstracts, p. 50.</w:t>
            </w:r>
          </w:p>
          <w:p>
            <w:pPr>
              <w:pStyle w:val="9"/>
              <w:numPr>
                <w:ilvl w:val="0"/>
                <w:numId w:val="7"/>
              </w:numPr>
              <w:tabs>
                <w:tab w:val="left" w:pos="1515"/>
              </w:tabs>
              <w:spacing w:after="0"/>
              <w:ind w:left="425" w:hanging="425"/>
              <w:jc w:val="both"/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  <w:t xml:space="preserve"> Vladimir P. Petrović, Zorica D. Petrović, </w:t>
            </w:r>
            <w:r>
              <w:rPr>
                <w:rFonts w:ascii="Palatino Linotype" w:hAnsi="Palatino Linotype" w:eastAsia="Times New Roman" w:cs="Times New Roman"/>
                <w:b/>
                <w:bCs/>
                <w:color w:val="000000"/>
                <w:sz w:val="27"/>
                <w:szCs w:val="27"/>
              </w:rPr>
              <w:t>Dušica Simijonović</w:t>
            </w: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  <w:t>, Svetlana Marković, New diethanolamine palladium(II) complex as artificial metallopeptidase and free radical scavenger, 10th International Symposium on Applied Bioinorganic Chemistry, Debrecen, Hungary, September 25-28, Book of Abstracts, p. 114. ISBN: 978-963-473-307-2</w:t>
            </w:r>
          </w:p>
          <w:p>
            <w:pPr>
              <w:pStyle w:val="9"/>
              <w:numPr>
                <w:ilvl w:val="0"/>
                <w:numId w:val="7"/>
              </w:numPr>
              <w:tabs>
                <w:tab w:val="left" w:pos="1515"/>
              </w:tabs>
              <w:spacing w:after="0"/>
              <w:ind w:left="425" w:hanging="425"/>
              <w:jc w:val="both"/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 w:cs="Times New Roman"/>
                <w:b/>
                <w:bCs/>
                <w:color w:val="000000"/>
                <w:sz w:val="27"/>
                <w:szCs w:val="27"/>
              </w:rPr>
              <w:t xml:space="preserve"> Dušica Simijonović</w:t>
            </w: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  <w:t>, Zorica D. Petrović, Marija Vukašinović, Vesna Kaljević, Vladimir P. Petrović, Nenad Vuković, Chemical view on walnuts from country-side of Kragujevac, Euro Analysis, Innsbruck, Austria, September 6-10, 2009, Book of abstracts P070-A2.</w:t>
            </w:r>
          </w:p>
          <w:p>
            <w:pPr>
              <w:pStyle w:val="9"/>
              <w:numPr>
                <w:ilvl w:val="0"/>
                <w:numId w:val="7"/>
              </w:numPr>
              <w:tabs>
                <w:tab w:val="left" w:pos="1515"/>
              </w:tabs>
              <w:spacing w:after="0"/>
              <w:ind w:left="425" w:hanging="425"/>
              <w:jc w:val="both"/>
              <w:rPr>
                <w:rFonts w:ascii="Palatino Linotype" w:hAnsi="Palatino Linotype" w:eastAsia="Times New Roman" w:cs="Times New Roman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 w:cs="Times New Roman"/>
                <w:b/>
                <w:bCs/>
                <w:color w:val="000000"/>
                <w:sz w:val="27"/>
                <w:szCs w:val="27"/>
              </w:rPr>
              <w:t xml:space="preserve"> </w:t>
            </w: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  <w:t xml:space="preserve">Svetlana Marković, Zorica D. Petrović, Vladimir P. Petrović, </w:t>
            </w:r>
            <w:r>
              <w:rPr>
                <w:rFonts w:ascii="Palatino Linotype" w:hAnsi="Palatino Linotype" w:eastAsia="Times New Roman" w:cs="Times New Roman"/>
                <w:b/>
                <w:bCs/>
                <w:color w:val="000000"/>
                <w:sz w:val="27"/>
                <w:szCs w:val="27"/>
              </w:rPr>
              <w:t>Dušica Simijonović</w:t>
            </w: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  <w:t>, Mechanism of the preactivation process of trans[PdCl2(DEA)2] in phosphine-free Heck reaction, Physical Chemisrty, Beograd, Serbia, 2008, Book of abstracts C-18-O, p. 187.</w:t>
            </w:r>
          </w:p>
          <w:p>
            <w:pPr>
              <w:pStyle w:val="9"/>
              <w:numPr>
                <w:ilvl w:val="0"/>
                <w:numId w:val="7"/>
              </w:numPr>
              <w:tabs>
                <w:tab w:val="left" w:pos="1515"/>
              </w:tabs>
              <w:spacing w:after="0"/>
              <w:ind w:left="425" w:hanging="425"/>
              <w:jc w:val="both"/>
              <w:rPr>
                <w:rFonts w:ascii="Palatino Linotype" w:hAnsi="Palatino Linotype" w:eastAsia="Times New Roman" w:cs="Times New Roman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  <w:t xml:space="preserve"> Zorica D. Petrović, </w:t>
            </w:r>
            <w:r>
              <w:rPr>
                <w:rFonts w:ascii="Palatino Linotype" w:hAnsi="Palatino Linotype" w:eastAsia="Times New Roman" w:cs="Times New Roman"/>
                <w:b/>
                <w:bCs/>
                <w:color w:val="000000"/>
                <w:sz w:val="27"/>
                <w:szCs w:val="27"/>
              </w:rPr>
              <w:t>Dušica Simijonović</w:t>
            </w: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  <w:t>, Vladimir P. Petrović, Diethanolamine: an useful ligand, base and reaction medium for phosphine-free Pd-catalyzed Heck  reactions, 20th Congress of the Society of Chemists and Technologysts of Macedonia, Ohrid,  Macedonia, September 17-20, 2008, Book of Abstracts, SOSC-23-E, p. 334. ISBN: 978-9989-760-06-8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8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 w:cs="Times New Roman"/>
                <w:b/>
                <w:bCs/>
                <w:color w:val="000000"/>
                <w:sz w:val="27"/>
                <w:szCs w:val="27"/>
              </w:rPr>
              <w:t>Списак резултата М53</w:t>
            </w:r>
            <w:r>
              <w:rPr>
                <w:rFonts w:ascii="Palatino Linotype" w:hAnsi="Palatino Linotype" w:eastAsia="Times New Roman" w:cs="Times New Roman"/>
                <w:b/>
                <w:bCs/>
                <w:color w:val="000000"/>
                <w:sz w:val="27"/>
                <w:szCs w:val="27"/>
              </w:rPr>
              <w:br w:type="textWrapping"/>
            </w:r>
            <w:r>
              <w:rPr>
                <w:rFonts w:ascii="Palatino Linotype" w:hAnsi="Palatino Linotype" w:eastAsia="Times New Roman" w:cs="Times New Roman"/>
                <w:b/>
                <w:bCs/>
                <w:color w:val="000000"/>
                <w:sz w:val="27"/>
                <w:szCs w:val="27"/>
              </w:rPr>
              <w:t>Национални часопис</w:t>
            </w:r>
          </w:p>
        </w:tc>
        <w:tc>
          <w:tcPr>
            <w:tcW w:w="2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 w:cs="Times New Roman"/>
                <w:b/>
                <w:bCs/>
                <w:color w:val="000000"/>
                <w:sz w:val="27"/>
                <w:szCs w:val="27"/>
              </w:rPr>
              <w:t>Број</w:t>
            </w:r>
            <w:r>
              <w:rPr>
                <w:rFonts w:ascii="Palatino Linotype" w:hAnsi="Palatino Linotype" w:eastAsia="Times New Roman" w:cs="Times New Roman"/>
                <w:b/>
                <w:bCs/>
                <w:color w:val="000000"/>
                <w:sz w:val="27"/>
                <w:szCs w:val="27"/>
              </w:rPr>
              <w:br w:type="textWrapping"/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0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pStyle w:val="9"/>
              <w:numPr>
                <w:ilvl w:val="0"/>
                <w:numId w:val="8"/>
              </w:numPr>
              <w:spacing w:after="0" w:line="240" w:lineRule="auto"/>
              <w:ind w:left="425" w:hanging="425"/>
              <w:jc w:val="both"/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  <w:lang w:val="sr-Latn-RS"/>
              </w:rPr>
              <w:t xml:space="preserve">Zorica </w:t>
            </w: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  <w:t xml:space="preserve">Petrović, </w:t>
            </w:r>
            <w:r>
              <w:rPr>
                <w:rFonts w:ascii="Palatino Linotype" w:hAnsi="Palatino Linotype" w:eastAsia="Times New Roman" w:cs="Times New Roman"/>
                <w:b/>
                <w:bCs/>
                <w:color w:val="000000"/>
                <w:sz w:val="27"/>
                <w:szCs w:val="27"/>
              </w:rPr>
              <w:t>Dušica Simijonović</w:t>
            </w: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  <w:t>, Vladimir Petrović, Ivan Gutman, Neke primene paladijuma i njegovih jedinjenja, Hemijski pregled (2010) 50:51-55.</w:t>
            </w:r>
          </w:p>
          <w:p>
            <w:pPr>
              <w:spacing w:after="0" w:line="240" w:lineRule="auto"/>
              <w:ind w:left="351" w:hanging="351"/>
              <w:jc w:val="both"/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  <w:t xml:space="preserve">     ISSN: 0440-6826</w:t>
            </w:r>
          </w:p>
          <w:p>
            <w:pPr>
              <w:pStyle w:val="9"/>
              <w:numPr>
                <w:ilvl w:val="0"/>
                <w:numId w:val="8"/>
              </w:numPr>
              <w:spacing w:after="0" w:line="240" w:lineRule="auto"/>
              <w:ind w:left="425" w:hanging="425"/>
              <w:jc w:val="both"/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  <w:lang w:val="sr-Latn-RS"/>
              </w:rPr>
              <w:t xml:space="preserve">Zorica </w:t>
            </w: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  <w:t xml:space="preserve">Petrović, </w:t>
            </w:r>
            <w:r>
              <w:rPr>
                <w:rFonts w:ascii="Palatino Linotype" w:hAnsi="Palatino Linotype" w:eastAsia="Times New Roman" w:cs="Times New Roman"/>
                <w:b/>
                <w:bCs/>
                <w:color w:val="000000"/>
                <w:sz w:val="27"/>
                <w:szCs w:val="27"/>
              </w:rPr>
              <w:t>Dušica Simijonović</w:t>
            </w: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  <w:t>, Ivan Gutman, Orasi viđeni očima hemičara, Hemijski pregled  (2009) 2: 39-41.</w:t>
            </w:r>
          </w:p>
          <w:p>
            <w:pPr>
              <w:spacing w:after="0" w:line="240" w:lineRule="auto"/>
              <w:jc w:val="both"/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  <w:t xml:space="preserve">     ISSN: 0440-6826</w:t>
            </w:r>
          </w:p>
          <w:p>
            <w:pPr>
              <w:pStyle w:val="9"/>
              <w:numPr>
                <w:ilvl w:val="0"/>
                <w:numId w:val="8"/>
              </w:numPr>
              <w:spacing w:after="0" w:line="240" w:lineRule="auto"/>
              <w:ind w:left="425" w:hanging="425"/>
              <w:jc w:val="both"/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  <w:t xml:space="preserve">Ivan Gutman, </w:t>
            </w:r>
            <w:r>
              <w:rPr>
                <w:rFonts w:ascii="Palatino Linotype" w:hAnsi="Palatino Linotype" w:eastAsia="Times New Roman" w:cs="Times New Roman"/>
                <w:b/>
                <w:bCs/>
                <w:color w:val="000000"/>
                <w:sz w:val="27"/>
                <w:szCs w:val="27"/>
              </w:rPr>
              <w:t>Dušica Simijonović</w:t>
            </w: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  <w:t xml:space="preserve">, </w:t>
            </w: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  <w:lang w:val="sr-Latn-RS"/>
              </w:rPr>
              <w:t xml:space="preserve">Zorica </w:t>
            </w: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  <w:t>Petrović, Jovana Krmar, Miris ruže, Hemijski pregled, (2008) 5: 107-109.</w:t>
            </w:r>
          </w:p>
          <w:p>
            <w:pPr>
              <w:spacing w:after="0" w:line="240" w:lineRule="auto"/>
              <w:jc w:val="both"/>
              <w:rPr>
                <w:rFonts w:ascii="Palatino Linotype" w:hAnsi="Palatino Linotype" w:eastAsia="Times New Roman" w:cs="Times New Roman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  <w:t xml:space="preserve">     ISSN: 0440-6826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8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 w:cs="Times New Roman"/>
                <w:b/>
                <w:bCs/>
                <w:color w:val="000000"/>
                <w:sz w:val="27"/>
                <w:szCs w:val="27"/>
              </w:rPr>
              <w:t>Списак резултата М60</w:t>
            </w:r>
            <w:r>
              <w:rPr>
                <w:rFonts w:ascii="Palatino Linotype" w:hAnsi="Palatino Linotype" w:eastAsia="Times New Roman" w:cs="Times New Roman"/>
                <w:b/>
                <w:bCs/>
                <w:color w:val="000000"/>
                <w:sz w:val="27"/>
                <w:szCs w:val="27"/>
              </w:rPr>
              <w:br w:type="textWrapping"/>
            </w:r>
            <w:r>
              <w:rPr>
                <w:rFonts w:ascii="Palatino Linotype" w:hAnsi="Palatino Linotype" w:eastAsia="Times New Roman" w:cs="Times New Roman"/>
                <w:b/>
                <w:bCs/>
                <w:color w:val="000000"/>
                <w:sz w:val="27"/>
                <w:szCs w:val="27"/>
              </w:rPr>
              <w:t>Предавања по позиву на скуповима националног значаја- обавезно навести категорију</w:t>
            </w:r>
          </w:p>
        </w:tc>
        <w:tc>
          <w:tcPr>
            <w:tcW w:w="2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 w:cs="Times New Roman"/>
                <w:b/>
                <w:bCs/>
                <w:color w:val="000000"/>
                <w:sz w:val="27"/>
                <w:szCs w:val="27"/>
              </w:rPr>
              <w:t>Број</w:t>
            </w:r>
            <w:r>
              <w:rPr>
                <w:rFonts w:ascii="Palatino Linotype" w:hAnsi="Palatino Linotype" w:eastAsia="Times New Roman" w:cs="Times New Roman"/>
                <w:b/>
                <w:bCs/>
                <w:color w:val="000000"/>
                <w:sz w:val="27"/>
                <w:szCs w:val="27"/>
              </w:rPr>
              <w:br w:type="textWrapping"/>
            </w: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  <w:t>11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0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225" w:type="dxa"/>
              <w:bottom w:w="45" w:type="dxa"/>
              <w:right w:w="45" w:type="dxa"/>
            </w:tcMar>
          </w:tcPr>
          <w:p>
            <w:pPr>
              <w:spacing w:after="0" w:line="240" w:lineRule="auto"/>
              <w:ind w:left="425" w:hanging="425"/>
              <w:jc w:val="both"/>
              <w:rPr>
                <w:rFonts w:ascii="Palatino Linotype" w:hAnsi="Palatino Linotype" w:eastAsia="Times New Roman"/>
                <w:i/>
                <w:iCs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 w:eastAsia="Times New Roman"/>
                <w:i/>
                <w:iCs/>
                <w:sz w:val="27"/>
                <w:szCs w:val="27"/>
                <w:lang w:val="sr-Cyrl-RS"/>
              </w:rPr>
              <w:t>М</w:t>
            </w:r>
            <w:r>
              <w:rPr>
                <w:rFonts w:ascii="Palatino Linotype" w:hAnsi="Palatino Linotype" w:eastAsia="Times New Roman"/>
                <w:i/>
                <w:iCs/>
                <w:sz w:val="27"/>
                <w:szCs w:val="27"/>
                <w:vertAlign w:val="subscript"/>
                <w:lang w:val="sr-Cyrl-RS"/>
              </w:rPr>
              <w:t>6</w:t>
            </w:r>
            <w:r>
              <w:rPr>
                <w:rFonts w:ascii="Palatino Linotype" w:hAnsi="Palatino Linotype" w:eastAsia="Times New Roman"/>
                <w:i/>
                <w:iCs/>
                <w:sz w:val="27"/>
                <w:szCs w:val="27"/>
                <w:vertAlign w:val="subscript"/>
                <w:lang w:val="sr-Latn-RS"/>
              </w:rPr>
              <w:t>2</w:t>
            </w:r>
            <w:r>
              <w:rPr>
                <w:rFonts w:ascii="Palatino Linotype" w:hAnsi="Palatino Linotype" w:eastAsia="Times New Roman"/>
                <w:i/>
                <w:iCs/>
                <w:sz w:val="27"/>
                <w:szCs w:val="27"/>
                <w:lang w:val="sr-Cyrl-RS"/>
              </w:rPr>
              <w:t xml:space="preserve">      Предавање по позиву са скупа националног значаја штампано у изводу </w:t>
            </w:r>
          </w:p>
          <w:p>
            <w:pPr>
              <w:pStyle w:val="9"/>
              <w:numPr>
                <w:ilvl w:val="0"/>
                <w:numId w:val="9"/>
              </w:numPr>
              <w:spacing w:after="0"/>
              <w:ind w:left="425" w:hanging="425"/>
              <w:jc w:val="both"/>
              <w:rPr>
                <w:rFonts w:ascii="Palatino Linotype" w:hAnsi="Palatino Linotype" w:eastAsia="Times New Roman"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 w:eastAsia="TimesNewRomanPS-BoldMT"/>
                <w:b/>
                <w:bCs/>
                <w:sz w:val="27"/>
                <w:szCs w:val="27"/>
              </w:rPr>
              <w:t>Dušica Simijonović</w:t>
            </w:r>
            <w:r>
              <w:rPr>
                <w:rFonts w:ascii="Palatino Linotype" w:hAnsi="Palatino Linotype" w:eastAsia="TimesNewRomanPS-BoldMT"/>
                <w:sz w:val="27"/>
                <w:szCs w:val="27"/>
              </w:rPr>
              <w:t>, Zoran Marković, Инхибиција липоксигеназе дикумаролским и пиразолским дериватима – молекулар</w:t>
            </w:r>
            <w:r>
              <w:rPr>
                <w:rFonts w:ascii="Palatino Linotype" w:hAnsi="Palatino Linotype" w:eastAsia="TimesNewRomanPS-BoldMT"/>
                <w:sz w:val="27"/>
                <w:szCs w:val="27"/>
                <w:lang w:val="sr-Cyrl-RS"/>
              </w:rPr>
              <w:t>на</w:t>
            </w:r>
            <w:r>
              <w:rPr>
                <w:rFonts w:ascii="Palatino Linotype" w:hAnsi="Palatino Linotype" w:eastAsia="TimesNewRomanPS-BoldMT"/>
                <w:sz w:val="27"/>
                <w:szCs w:val="27"/>
              </w:rPr>
              <w:t xml:space="preserve"> докинг студија, Treći kongres biologa Srbije, Zlatibor, Serbia, 2022. M6</w:t>
            </w:r>
            <w:r>
              <w:rPr>
                <w:rFonts w:ascii="Palatino Linotype" w:hAnsi="Palatino Linotype" w:eastAsia="TimesNewRomanPS-BoldMT"/>
                <w:sz w:val="27"/>
                <w:szCs w:val="27"/>
                <w:lang w:val="sr-Cyrl-RS"/>
              </w:rPr>
              <w:t>2</w:t>
            </w:r>
          </w:p>
          <w:p>
            <w:pPr>
              <w:spacing w:after="0" w:line="240" w:lineRule="auto"/>
              <w:ind w:left="425" w:hanging="425"/>
              <w:jc w:val="both"/>
              <w:rPr>
                <w:rFonts w:ascii="Palatino Linotype" w:hAnsi="Palatino Linotype" w:eastAsia="Times New Roman"/>
                <w:i/>
                <w:iCs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 w:eastAsia="Times New Roman"/>
                <w:i/>
                <w:iCs/>
                <w:sz w:val="27"/>
                <w:szCs w:val="27"/>
                <w:lang w:val="sr-Cyrl-RS"/>
              </w:rPr>
              <w:t>М</w:t>
            </w:r>
            <w:r>
              <w:rPr>
                <w:rFonts w:ascii="Palatino Linotype" w:hAnsi="Palatino Linotype" w:eastAsia="Times New Roman"/>
                <w:i/>
                <w:iCs/>
                <w:sz w:val="27"/>
                <w:szCs w:val="27"/>
                <w:vertAlign w:val="subscript"/>
                <w:lang w:val="sr-Cyrl-RS"/>
              </w:rPr>
              <w:t>63</w:t>
            </w:r>
            <w:r>
              <w:rPr>
                <w:rFonts w:ascii="Palatino Linotype" w:hAnsi="Palatino Linotype" w:eastAsia="Times New Roman"/>
                <w:i/>
                <w:iCs/>
                <w:sz w:val="27"/>
                <w:szCs w:val="27"/>
                <w:lang w:val="sr-Cyrl-RS"/>
              </w:rPr>
              <w:t xml:space="preserve">      Саопштење са скупа националног значаја штампано у целини </w:t>
            </w:r>
          </w:p>
          <w:p>
            <w:pPr>
              <w:pStyle w:val="9"/>
              <w:numPr>
                <w:ilvl w:val="0"/>
                <w:numId w:val="10"/>
              </w:numPr>
              <w:spacing w:after="0"/>
              <w:ind w:left="425" w:hanging="425"/>
              <w:jc w:val="both"/>
              <w:rPr>
                <w:rFonts w:ascii="Palatino Linotype" w:hAnsi="Palatino Linotype" w:eastAsia="TimesNewRomanPS-BoldMT"/>
                <w:sz w:val="27"/>
                <w:szCs w:val="27"/>
              </w:rPr>
            </w:pPr>
            <w:r>
              <w:rPr>
                <w:rFonts w:ascii="Palatino Linotype" w:hAnsi="Palatino Linotype" w:eastAsia="TimesNewRomanPS-BoldMT"/>
                <w:sz w:val="27"/>
                <w:szCs w:val="27"/>
              </w:rPr>
              <w:t xml:space="preserve">Marko Antonijević, </w:t>
            </w:r>
            <w:r>
              <w:rPr>
                <w:rFonts w:ascii="Palatino Linotype" w:hAnsi="Palatino Linotype" w:eastAsia="TimesNewRomanPS-BoldMT"/>
                <w:b/>
                <w:bCs/>
                <w:sz w:val="27"/>
                <w:szCs w:val="27"/>
              </w:rPr>
              <w:t>Dušica Simijonović</w:t>
            </w:r>
            <w:r>
              <w:rPr>
                <w:rFonts w:ascii="Palatino Linotype" w:hAnsi="Palatino Linotype" w:eastAsia="TimesNewRomanPS-BoldMT"/>
                <w:sz w:val="27"/>
                <w:szCs w:val="27"/>
              </w:rPr>
              <w:t>, Ana Kesić, Edina Avdović, Zoran Marković, Antiradikalski kapacitet Another look at the biological roles of a plant alkaloid berberine, XXVII Savetovanja o biotehnologiji, Book of abstract p. 455, Čačak, Serbia, 2022, ISBN 978-86-87611-86-3. M63</w:t>
            </w:r>
          </w:p>
          <w:p>
            <w:pPr>
              <w:pStyle w:val="9"/>
              <w:numPr>
                <w:ilvl w:val="0"/>
                <w:numId w:val="10"/>
              </w:numPr>
              <w:spacing w:after="0"/>
              <w:ind w:left="425" w:hanging="425"/>
              <w:jc w:val="both"/>
              <w:rPr>
                <w:rFonts w:ascii="Palatino Linotype" w:hAnsi="Palatino Linotype" w:eastAsia="TimesNewRomanPS-BoldMT"/>
                <w:sz w:val="27"/>
                <w:szCs w:val="27"/>
              </w:rPr>
            </w:pPr>
            <w:r>
              <w:rPr>
                <w:rFonts w:ascii="Palatino Linotype" w:hAnsi="Palatino Linotype" w:eastAsia="TimesNewRomanPS-BoldMT"/>
                <w:sz w:val="27"/>
                <w:szCs w:val="27"/>
              </w:rPr>
              <w:t xml:space="preserve">Marko Antonijević, </w:t>
            </w:r>
            <w:r>
              <w:rPr>
                <w:rFonts w:ascii="Palatino Linotype" w:hAnsi="Palatino Linotype" w:eastAsia="TimesNewRomanPS-BoldMT"/>
                <w:b/>
                <w:bCs/>
                <w:sz w:val="27"/>
                <w:szCs w:val="27"/>
              </w:rPr>
              <w:t>Dušica Simijonović</w:t>
            </w:r>
            <w:r>
              <w:rPr>
                <w:rFonts w:ascii="Palatino Linotype" w:hAnsi="Palatino Linotype" w:eastAsia="TimesNewRomanPS-BoldMT"/>
                <w:sz w:val="27"/>
                <w:szCs w:val="27"/>
              </w:rPr>
              <w:t>, Ana Kesić, Edina Avdović, Zoran Marković, Antiradikalski kapacitet (</w:t>
            </w:r>
            <w:r>
              <w:rPr>
                <w:rFonts w:ascii="Palatino Linotype" w:hAnsi="Palatino Linotype" w:eastAsia="TimesNewRomanPS-BoldMT"/>
                <w:i/>
                <w:iCs/>
                <w:sz w:val="27"/>
                <w:szCs w:val="27"/>
              </w:rPr>
              <w:t>E)</w:t>
            </w:r>
            <w:r>
              <w:rPr>
                <w:rFonts w:ascii="Palatino Linotype" w:hAnsi="Palatino Linotype" w:eastAsia="TimesNewRomanPS-BoldMT"/>
                <w:sz w:val="27"/>
                <w:szCs w:val="27"/>
              </w:rPr>
              <w:t>-</w:t>
            </w:r>
            <w:r>
              <w:rPr>
                <w:rFonts w:ascii="Palatino Linotype" w:hAnsi="Palatino Linotype" w:eastAsia="TimesNewRomanPS-BoldMT"/>
                <w:i/>
                <w:iCs/>
                <w:sz w:val="27"/>
                <w:szCs w:val="27"/>
              </w:rPr>
              <w:t>N'</w:t>
            </w:r>
            <w:r>
              <w:rPr>
                <w:rFonts w:ascii="Palatino Linotype" w:hAnsi="Palatino Linotype" w:eastAsia="TimesNewRomanPS-BoldMT"/>
                <w:sz w:val="27"/>
                <w:szCs w:val="27"/>
              </w:rPr>
              <w:t>-1-(2,4-diokso-2H-hromen3(4H)-ilidene)etil)-4-hidroksi-3-metoksi- benzohidrazida, XXVI Savetovanja o biotehnologiji, 12-13. marta 2021. godine u on line formatu. M63</w:t>
            </w:r>
          </w:p>
          <w:p>
            <w:pPr>
              <w:spacing w:after="0" w:line="240" w:lineRule="auto"/>
              <w:ind w:left="425" w:hanging="425"/>
              <w:jc w:val="both"/>
              <w:rPr>
                <w:rFonts w:ascii="Palatino Linotype" w:hAnsi="Palatino Linotype" w:eastAsia="Times New Roman"/>
                <w:i/>
                <w:iCs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 w:eastAsia="Times New Roman"/>
                <w:i/>
                <w:iCs/>
                <w:sz w:val="27"/>
                <w:szCs w:val="27"/>
                <w:lang w:val="sr-Cyrl-RS"/>
              </w:rPr>
              <w:t>М</w:t>
            </w:r>
            <w:r>
              <w:rPr>
                <w:rFonts w:ascii="Palatino Linotype" w:hAnsi="Palatino Linotype" w:eastAsia="Times New Roman"/>
                <w:i/>
                <w:iCs/>
                <w:sz w:val="27"/>
                <w:szCs w:val="27"/>
                <w:vertAlign w:val="subscript"/>
                <w:lang w:val="sr-Cyrl-RS"/>
              </w:rPr>
              <w:t>64</w:t>
            </w:r>
            <w:r>
              <w:rPr>
                <w:rFonts w:ascii="Palatino Linotype" w:hAnsi="Palatino Linotype" w:eastAsia="Times New Roman"/>
                <w:i/>
                <w:iCs/>
                <w:sz w:val="27"/>
                <w:szCs w:val="27"/>
                <w:lang w:val="sr-Cyrl-RS"/>
              </w:rPr>
              <w:t xml:space="preserve">      Саопштење са скупа националног значаја штампано у изводу </w:t>
            </w:r>
          </w:p>
          <w:p>
            <w:pPr>
              <w:pStyle w:val="9"/>
              <w:numPr>
                <w:ilvl w:val="0"/>
                <w:numId w:val="11"/>
              </w:numPr>
              <w:spacing w:after="0"/>
              <w:ind w:left="425" w:hanging="425"/>
              <w:jc w:val="both"/>
              <w:rPr>
                <w:rFonts w:ascii="Palatino Linotype" w:hAnsi="Palatino Linotype" w:eastAsia="TimesNewRomanPS-BoldMT"/>
                <w:sz w:val="27"/>
                <w:szCs w:val="27"/>
              </w:rPr>
            </w:pPr>
            <w:r>
              <w:rPr>
                <w:rFonts w:ascii="Palatino Linotype" w:hAnsi="Palatino Linotype" w:eastAsia="TimesNewRomanPS-BoldMT"/>
                <w:sz w:val="27"/>
                <w:szCs w:val="27"/>
              </w:rPr>
              <w:t xml:space="preserve">Marko Antonijević, Žiko Milanović, Dejan Milenković, </w:t>
            </w:r>
            <w:r>
              <w:rPr>
                <w:rFonts w:ascii="Palatino Linotype" w:hAnsi="Palatino Linotype" w:eastAsia="TimesNewRomanPS-BoldMT"/>
                <w:b/>
                <w:bCs/>
                <w:sz w:val="27"/>
                <w:szCs w:val="27"/>
              </w:rPr>
              <w:t>Dušica Simijonović</w:t>
            </w:r>
            <w:r>
              <w:rPr>
                <w:rFonts w:ascii="Palatino Linotype" w:hAnsi="Palatino Linotype" w:eastAsia="TimesNewRomanPS-BoldMT"/>
                <w:sz w:val="27"/>
                <w:szCs w:val="27"/>
              </w:rPr>
              <w:t>, Zoran Marković, Inhibitorna aktivnost prirodnih i sintetičkih derivata kumarina prema α-glukozidazi, Treći kongres biologa Srbije, Zlatibor, Serbia, 2022. M64</w:t>
            </w:r>
          </w:p>
          <w:p>
            <w:pPr>
              <w:pStyle w:val="9"/>
              <w:numPr>
                <w:ilvl w:val="0"/>
                <w:numId w:val="11"/>
              </w:numPr>
              <w:spacing w:after="0"/>
              <w:ind w:left="425" w:hanging="425"/>
              <w:jc w:val="both"/>
              <w:rPr>
                <w:rFonts w:ascii="Palatino Linotype" w:hAnsi="Palatino Linotype" w:eastAsia="TimesNewRomanPS-BoldMT"/>
                <w:sz w:val="27"/>
                <w:szCs w:val="27"/>
              </w:rPr>
            </w:pPr>
            <w:r>
              <w:rPr>
                <w:rFonts w:ascii="Palatino Linotype" w:hAnsi="Palatino Linotype" w:eastAsia="TimesNewRomanPS-BoldMT"/>
                <w:sz w:val="27"/>
                <w:szCs w:val="27"/>
              </w:rPr>
              <w:t xml:space="preserve">Slađana B. Novaković, Goran A. Bogdanović, Zorica D. Petrrović, </w:t>
            </w:r>
            <w:r>
              <w:rPr>
                <w:rFonts w:ascii="Palatino Linotype" w:hAnsi="Palatino Linotype" w:eastAsia="TimesNewRomanPS-BoldMT"/>
                <w:b/>
                <w:bCs/>
                <w:sz w:val="27"/>
                <w:szCs w:val="27"/>
              </w:rPr>
              <w:t>Dušica Simijonović</w:t>
            </w:r>
            <w:r>
              <w:rPr>
                <w:rFonts w:ascii="Palatino Linotype" w:hAnsi="Palatino Linotype" w:eastAsia="TimesNewRomanPS-BoldMT"/>
                <w:sz w:val="27"/>
                <w:szCs w:val="27"/>
              </w:rPr>
              <w:t>, Vesna M. Milovanović, Jovica Branković, Vladimir P. Petrović, Crystal structure of two methoxybenzene-pyrazolone derivatives, 27</w:t>
            </w:r>
            <w:r>
              <w:rPr>
                <w:rFonts w:ascii="Palatino Linotype" w:hAnsi="Palatino Linotype" w:eastAsia="TimesNewRomanPS-BoldMT"/>
                <w:sz w:val="27"/>
                <w:szCs w:val="27"/>
                <w:vertAlign w:val="superscript"/>
              </w:rPr>
              <w:t>th</w:t>
            </w:r>
            <w:r>
              <w:rPr>
                <w:rFonts w:ascii="Palatino Linotype" w:hAnsi="Palatino Linotype" w:eastAsia="TimesNewRomanPS-BoldMT"/>
                <w:sz w:val="27"/>
                <w:szCs w:val="27"/>
              </w:rPr>
              <w:t xml:space="preserve"> Conference of the serbian crystallographic society,</w:t>
            </w:r>
            <w:r>
              <w:rPr>
                <w:rFonts w:ascii="Palatino Linotype" w:hAnsi="Palatino Linotype" w:eastAsia="Times New Roman"/>
                <w:bCs/>
                <w:sz w:val="27"/>
                <w:szCs w:val="27"/>
              </w:rPr>
              <w:t xml:space="preserve"> Book of Abstracts p. 79,</w:t>
            </w:r>
            <w:r>
              <w:rPr>
                <w:rFonts w:ascii="Palatino Linotype" w:hAnsi="Palatino Linotype" w:eastAsia="TimesNewRomanPS-BoldMT"/>
                <w:sz w:val="27"/>
                <w:szCs w:val="27"/>
              </w:rPr>
              <w:t xml:space="preserve"> Kragujevac, Serbia, 2021, ISBN 978-86-6009-085-2. M64</w:t>
            </w:r>
          </w:p>
          <w:p>
            <w:pPr>
              <w:pStyle w:val="9"/>
              <w:numPr>
                <w:ilvl w:val="0"/>
                <w:numId w:val="11"/>
              </w:numPr>
              <w:spacing w:after="0"/>
              <w:ind w:left="425" w:hanging="425"/>
              <w:jc w:val="both"/>
              <w:rPr>
                <w:rFonts w:ascii="Palatino Linotype" w:hAnsi="Palatino Linotype" w:eastAsia="TimesNewRomanPS-BoldMT"/>
                <w:sz w:val="27"/>
                <w:szCs w:val="27"/>
              </w:rPr>
            </w:pPr>
            <w:r>
              <w:rPr>
                <w:rFonts w:ascii="Palatino Linotype" w:hAnsi="Palatino Linotype" w:eastAsia="TimesNewRomanPS-BoldMT"/>
                <w:sz w:val="27"/>
                <w:szCs w:val="27"/>
              </w:rPr>
              <w:t xml:space="preserve">Jovica Branković, Vesna M. Milovanović, </w:t>
            </w:r>
            <w:r>
              <w:rPr>
                <w:rFonts w:ascii="Palatino Linotype" w:hAnsi="Palatino Linotype" w:eastAsia="TimesNewRomanPS-BoldMT"/>
                <w:b/>
                <w:bCs/>
                <w:sz w:val="27"/>
                <w:szCs w:val="27"/>
              </w:rPr>
              <w:t>Dušica Simijonović</w:t>
            </w:r>
            <w:r>
              <w:rPr>
                <w:rFonts w:ascii="Palatino Linotype" w:hAnsi="Palatino Linotype" w:eastAsia="TimesNewRomanPS-BoldMT"/>
                <w:sz w:val="27"/>
                <w:szCs w:val="27"/>
              </w:rPr>
              <w:t>, Vladimir P. Petrović, Pyrazolone derivatives: synthesis, antioxidant activity, and binding to S and Mpro proteins of SARS-CoV-2 inferred by molecular docking, 57</w:t>
            </w:r>
            <w:r>
              <w:rPr>
                <w:rFonts w:ascii="Palatino Linotype" w:hAnsi="Palatino Linotype" w:eastAsia="TimesNewRomanPS-BoldMT"/>
                <w:sz w:val="27"/>
                <w:szCs w:val="27"/>
                <w:vertAlign w:val="superscript"/>
              </w:rPr>
              <w:t>st</w:t>
            </w:r>
            <w:r>
              <w:rPr>
                <w:rFonts w:ascii="Palatino Linotype" w:hAnsi="Palatino Linotype" w:eastAsia="TimesNewRomanPS-BoldMT"/>
                <w:sz w:val="27"/>
                <w:szCs w:val="27"/>
              </w:rPr>
              <w:t xml:space="preserve"> Meeting of the Serbian Chemical Society, </w:t>
            </w:r>
            <w:r>
              <w:rPr>
                <w:rFonts w:ascii="Palatino Linotype" w:hAnsi="Palatino Linotype" w:eastAsia="Times New Roman"/>
                <w:bCs/>
                <w:sz w:val="27"/>
                <w:szCs w:val="27"/>
              </w:rPr>
              <w:t>Book of Abstracts p. 79,</w:t>
            </w:r>
            <w:r>
              <w:rPr>
                <w:rFonts w:ascii="Palatino Linotype" w:hAnsi="Palatino Linotype" w:eastAsia="TimesNewRomanPS-BoldMT"/>
                <w:sz w:val="27"/>
                <w:szCs w:val="27"/>
              </w:rPr>
              <w:t xml:space="preserve"> Kragujevac, Serbia, ISBN 978-86-7132-077-1. M64 </w:t>
            </w:r>
          </w:p>
          <w:p>
            <w:pPr>
              <w:pStyle w:val="9"/>
              <w:numPr>
                <w:ilvl w:val="0"/>
                <w:numId w:val="11"/>
              </w:numPr>
              <w:spacing w:after="0"/>
              <w:ind w:left="425" w:hanging="425"/>
              <w:jc w:val="both"/>
              <w:rPr>
                <w:rFonts w:ascii="Palatino Linotype" w:hAnsi="Palatino Linotype" w:eastAsia="TimesNewRomanPS-BoldMT"/>
                <w:sz w:val="27"/>
                <w:szCs w:val="27"/>
              </w:rPr>
            </w:pPr>
            <w:r>
              <w:rPr>
                <w:rFonts w:ascii="Palatino Linotype" w:hAnsi="Palatino Linotype" w:eastAsia="TimesNewRomanPS-BoldMT"/>
                <w:sz w:val="27"/>
                <w:szCs w:val="27"/>
              </w:rPr>
              <w:t xml:space="preserve">Edina H. Avdović, K. Molčanov, Žiko B. Milanović, Marko Antonijević, </w:t>
            </w:r>
            <w:r>
              <w:rPr>
                <w:rFonts w:ascii="Palatino Linotype" w:hAnsi="Palatino Linotype" w:eastAsia="TimesNewRomanPS-BoldMT"/>
                <w:b/>
                <w:bCs/>
                <w:sz w:val="27"/>
                <w:szCs w:val="27"/>
              </w:rPr>
              <w:t>Dušica Simijonović</w:t>
            </w:r>
            <w:r>
              <w:rPr>
                <w:rFonts w:ascii="Palatino Linotype" w:hAnsi="Palatino Linotype" w:eastAsia="TimesNewRomanPS-BoldMT"/>
                <w:sz w:val="27"/>
                <w:szCs w:val="27"/>
              </w:rPr>
              <w:t>, Dejan Milenković, Zoran S. Marković, Synthesis and crystal structure (</w:t>
            </w:r>
            <w:r>
              <w:rPr>
                <w:rFonts w:ascii="Palatino Linotype" w:hAnsi="Palatino Linotype" w:eastAsia="TimesNewRomanPS-BoldMT"/>
                <w:i/>
                <w:iCs/>
                <w:sz w:val="27"/>
                <w:szCs w:val="27"/>
              </w:rPr>
              <w:t>E</w:t>
            </w:r>
            <w:r>
              <w:rPr>
                <w:rFonts w:ascii="Palatino Linotype" w:hAnsi="Palatino Linotype" w:eastAsia="TimesNewRomanPS-BoldMT"/>
                <w:sz w:val="27"/>
                <w:szCs w:val="27"/>
              </w:rPr>
              <w:t xml:space="preserve">)-3-(1-((4-hydroxy-3-methoxyphenyl)amino)-ethylidene) chromane-2,4-dione, 27th Conference of the serbian crystallographic society, </w:t>
            </w:r>
            <w:r>
              <w:rPr>
                <w:rFonts w:ascii="Palatino Linotype" w:hAnsi="Palatino Linotype" w:eastAsia="Times New Roman"/>
                <w:bCs/>
                <w:sz w:val="27"/>
                <w:szCs w:val="27"/>
              </w:rPr>
              <w:t xml:space="preserve">Book of Abstracts p. 32, </w:t>
            </w:r>
            <w:r>
              <w:rPr>
                <w:rFonts w:ascii="Palatino Linotype" w:hAnsi="Palatino Linotype" w:eastAsia="TimesNewRomanPS-BoldMT"/>
                <w:sz w:val="27"/>
                <w:szCs w:val="27"/>
              </w:rPr>
              <w:t>Крагујеvac 2021,  ISBN 978-86-6009-085-2. M64</w:t>
            </w:r>
          </w:p>
          <w:p>
            <w:pPr>
              <w:pStyle w:val="9"/>
              <w:numPr>
                <w:ilvl w:val="0"/>
                <w:numId w:val="11"/>
              </w:numPr>
              <w:spacing w:after="0"/>
              <w:ind w:left="425" w:hanging="425"/>
              <w:jc w:val="both"/>
              <w:rPr>
                <w:rFonts w:ascii="Palatino Linotype" w:hAnsi="Palatino Linotype" w:eastAsia="TimesNewRomanPS-BoldMT"/>
                <w:b/>
                <w:bCs/>
                <w:sz w:val="27"/>
                <w:szCs w:val="27"/>
              </w:rPr>
            </w:pPr>
            <w:r>
              <w:rPr>
                <w:rFonts w:ascii="Palatino Linotype" w:hAnsi="Palatino Linotype" w:eastAsia="TimesNewRomanPS-BoldMT"/>
                <w:sz w:val="27"/>
                <w:szCs w:val="27"/>
              </w:rPr>
              <w:t xml:space="preserve">Marko R. Antonijević, </w:t>
            </w:r>
            <w:r>
              <w:rPr>
                <w:rFonts w:ascii="Palatino Linotype" w:hAnsi="Palatino Linotype" w:eastAsia="TimesNewRomanPS-BoldMT"/>
                <w:b/>
                <w:bCs/>
                <w:sz w:val="27"/>
                <w:szCs w:val="27"/>
              </w:rPr>
              <w:t>Dušica M. Simijonović</w:t>
            </w:r>
            <w:r>
              <w:rPr>
                <w:rFonts w:ascii="Palatino Linotype" w:hAnsi="Palatino Linotype" w:eastAsia="TimesNewRomanPS-BoldMT"/>
                <w:sz w:val="27"/>
                <w:szCs w:val="27"/>
              </w:rPr>
              <w:t>, Edina H. Avdović, Jelena R. Đorović Jovanović, Inhibitory effect of the 4-hydroxy-(</w:t>
            </w:r>
            <w:r>
              <w:rPr>
                <w:rFonts w:ascii="Palatino Linotype" w:hAnsi="Palatino Linotype" w:eastAsia="TimesNewRomanPS-BoldMT"/>
                <w:i/>
                <w:iCs/>
                <w:sz w:val="27"/>
                <w:szCs w:val="27"/>
              </w:rPr>
              <w:t>E</w:t>
            </w:r>
            <w:r>
              <w:rPr>
                <w:rFonts w:ascii="Palatino Linotype" w:hAnsi="Palatino Linotype" w:eastAsia="TimesNewRomanPS-BoldMT"/>
                <w:sz w:val="27"/>
                <w:szCs w:val="27"/>
              </w:rPr>
              <w:t>)-</w:t>
            </w:r>
            <w:r>
              <w:rPr>
                <w:rFonts w:ascii="Palatino Linotype" w:hAnsi="Palatino Linotype" w:eastAsia="TimesNewRomanPS-BoldMT"/>
                <w:i/>
                <w:iCs/>
                <w:sz w:val="27"/>
                <w:szCs w:val="27"/>
              </w:rPr>
              <w:t>N'</w:t>
            </w:r>
            <w:r>
              <w:rPr>
                <w:rFonts w:ascii="Palatino Linotype" w:hAnsi="Palatino Linotype" w:eastAsia="TimesNewRomanPS-BoldMT"/>
                <w:sz w:val="27"/>
                <w:szCs w:val="27"/>
              </w:rPr>
              <w:t>-(1-(2,4-dioxochroman-3-yl)ethyl)-benzohydrazide on the α-glucosidase, 8</w:t>
            </w:r>
            <w:r>
              <w:rPr>
                <w:rFonts w:ascii="Palatino Linotype" w:hAnsi="Palatino Linotype" w:eastAsia="TimesNewRomanPS-BoldMT"/>
                <w:sz w:val="27"/>
                <w:szCs w:val="27"/>
                <w:vertAlign w:val="superscript"/>
              </w:rPr>
              <w:t>th</w:t>
            </w:r>
            <w:r>
              <w:rPr>
                <w:rFonts w:ascii="Palatino Linotype" w:hAnsi="Palatino Linotype" w:eastAsia="TimesNewRomanPS-BoldMT"/>
                <w:sz w:val="27"/>
                <w:szCs w:val="27"/>
              </w:rPr>
              <w:t xml:space="preserve"> International Congress of Serbian Society of Mechanics, </w:t>
            </w:r>
            <w:r>
              <w:rPr>
                <w:rFonts w:ascii="Palatino Linotype" w:hAnsi="Palatino Linotype" w:eastAsia="Times New Roman"/>
                <w:bCs/>
                <w:sz w:val="27"/>
                <w:szCs w:val="27"/>
              </w:rPr>
              <w:t xml:space="preserve">Book of Abstracts p. 257, </w:t>
            </w:r>
            <w:r>
              <w:rPr>
                <w:rFonts w:ascii="Palatino Linotype" w:hAnsi="Palatino Linotype" w:eastAsia="TimesNewRomanPS-BoldMT"/>
                <w:sz w:val="27"/>
                <w:szCs w:val="27"/>
              </w:rPr>
              <w:t>Kragujevac, Serbia, 2021, ISBN 978-86-909973-8-1. M64</w:t>
            </w:r>
          </w:p>
          <w:p>
            <w:pPr>
              <w:pStyle w:val="9"/>
              <w:numPr>
                <w:ilvl w:val="0"/>
                <w:numId w:val="11"/>
              </w:numPr>
              <w:spacing w:after="0"/>
              <w:ind w:left="425" w:hanging="425"/>
              <w:jc w:val="both"/>
              <w:rPr>
                <w:rFonts w:ascii="Palatino Linotype" w:hAnsi="Palatino Linotype" w:eastAsia="TimesNewRomanPS-BoldMT"/>
                <w:b/>
                <w:bCs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sz w:val="27"/>
                <w:szCs w:val="27"/>
              </w:rPr>
              <w:t>Vesna Milovanović,</w:t>
            </w:r>
            <w:r>
              <w:rPr>
                <w:rFonts w:ascii="Palatino Linotype" w:hAnsi="Palatino Linotype" w:eastAsia="Times New Roman"/>
                <w:bCs/>
                <w:sz w:val="27"/>
                <w:szCs w:val="27"/>
              </w:rPr>
              <w:t xml:space="preserve"> </w:t>
            </w:r>
            <w:r>
              <w:rPr>
                <w:rFonts w:ascii="Palatino Linotype" w:hAnsi="Palatino Linotype" w:eastAsia="Times New Roman"/>
                <w:b/>
                <w:sz w:val="27"/>
                <w:szCs w:val="27"/>
              </w:rPr>
              <w:t>Dušica Simijonović</w:t>
            </w:r>
            <w:r>
              <w:rPr>
                <w:rFonts w:ascii="Palatino Linotype" w:hAnsi="Palatino Linotype" w:eastAsia="Times New Roman"/>
                <w:bCs/>
                <w:sz w:val="27"/>
                <w:szCs w:val="27"/>
              </w:rPr>
              <w:t>, Zorica D. Petrović, Vladimir P. Petrović, Mechanistic study of three-component Mannich reaction and characterization of the products, 55th Meeting of the Serbian Chemical Society, Novi Sad, Serbia June 8-9, 2018 Book of Abstracts OH P10 p. 98. M64</w:t>
            </w:r>
          </w:p>
          <w:p>
            <w:pPr>
              <w:pStyle w:val="9"/>
              <w:numPr>
                <w:ilvl w:val="0"/>
                <w:numId w:val="11"/>
              </w:numPr>
              <w:spacing w:after="0" w:line="276" w:lineRule="auto"/>
              <w:ind w:left="425" w:hanging="425"/>
              <w:jc w:val="both"/>
              <w:rPr>
                <w:rFonts w:ascii="Palatino Linotype" w:hAnsi="Palatino Linotype" w:eastAsia="TimesNewRomanPS-BoldMT"/>
                <w:b/>
                <w:bCs/>
                <w:sz w:val="27"/>
                <w:szCs w:val="27"/>
                <w:lang w:val="sr-Cyrl-CS"/>
              </w:rPr>
            </w:pPr>
            <w:r>
              <w:rPr>
                <w:rFonts w:ascii="Palatino Linotype" w:hAnsi="Palatino Linotype"/>
                <w:b/>
                <w:bCs/>
                <w:sz w:val="27"/>
                <w:szCs w:val="27"/>
              </w:rPr>
              <w:t>Dušica Simijonović</w:t>
            </w:r>
            <w:r>
              <w:rPr>
                <w:rFonts w:ascii="Palatino Linotype" w:hAnsi="Palatino Linotype"/>
                <w:sz w:val="27"/>
                <w:szCs w:val="27"/>
              </w:rPr>
              <w:t>, Vladimir P. Petrović,Vesna  Milovanović, Zorica D. Petrović, Diastereoselective one-pot synthesis of vanillin-piperidine derivatives and investigation of their atioxidative activity, 53rd Meeting of the Serbian Chemical Society, Kragujevac, Serbia June 10-11, 2016 Book of Abstracts OH P21 p. 120. M64</w:t>
            </w:r>
          </w:p>
          <w:p>
            <w:pPr>
              <w:pStyle w:val="9"/>
              <w:numPr>
                <w:ilvl w:val="0"/>
                <w:numId w:val="11"/>
              </w:numPr>
              <w:spacing w:after="0" w:line="276" w:lineRule="auto"/>
              <w:ind w:left="425" w:hanging="425"/>
              <w:jc w:val="both"/>
              <w:rPr>
                <w:rFonts w:ascii="Palatino Linotype" w:hAnsi="Palatino Linotype" w:eastAsia="TimesNewRomanPS-BoldMT"/>
                <w:b/>
                <w:bCs/>
                <w:sz w:val="27"/>
                <w:szCs w:val="27"/>
                <w:lang w:val="sr-Cyrl-CS"/>
              </w:rPr>
            </w:pPr>
            <w:r>
              <w:rPr>
                <w:rFonts w:ascii="Palatino Linotype" w:hAnsi="Palatino Linotype"/>
                <w:b/>
                <w:sz w:val="27"/>
                <w:szCs w:val="27"/>
                <w:lang w:val="en-GB"/>
              </w:rPr>
              <w:t>Dušica Simijonović</w:t>
            </w:r>
            <w:r>
              <w:rPr>
                <w:rFonts w:ascii="Palatino Linotype" w:hAnsi="Palatino Linotype"/>
                <w:sz w:val="27"/>
                <w:szCs w:val="27"/>
                <w:lang w:val="en-GB"/>
              </w:rPr>
              <w:t xml:space="preserve">, Zorica D. Petrović, Vladimir P. Petrović, Marko N. Živanović, Snežana D. Marković, </w:t>
            </w:r>
            <w:r>
              <w:rPr>
                <w:rFonts w:ascii="Palatino Linotype" w:hAnsi="Palatino Linotype" w:eastAsia="TimesNewRomanPS-BoldMT"/>
                <w:sz w:val="27"/>
                <w:szCs w:val="27"/>
                <w:lang w:val="sr-Cyrl-CS"/>
              </w:rPr>
              <w:t>Sinteza i biološka aktivnost Pd(II)-kompleksa salicilaldehidno-anilinskih Šifovih baza</w:t>
            </w:r>
            <w:r>
              <w:rPr>
                <w:rFonts w:ascii="Palatino Linotype" w:hAnsi="Palatino Linotype" w:eastAsia="TimesNewRomanPS-BoldMT"/>
                <w:sz w:val="27"/>
                <w:szCs w:val="27"/>
                <w:lang w:val="sr-Latn-RS"/>
              </w:rPr>
              <w:t xml:space="preserve">, </w:t>
            </w:r>
            <w:r>
              <w:rPr>
                <w:rFonts w:ascii="Palatino Linotype" w:hAnsi="Palatino Linotype" w:eastAsia="TimesNewRomanPS-BoldMT"/>
                <w:sz w:val="27"/>
                <w:szCs w:val="27"/>
              </w:rPr>
              <w:t>52.</w:t>
            </w:r>
            <w:r>
              <w:rPr>
                <w:rFonts w:ascii="Palatino Linotype" w:hAnsi="Palatino Linotype" w:eastAsia="TimesNewRomanPS-BoldMT"/>
                <w:sz w:val="27"/>
                <w:szCs w:val="27"/>
                <w:lang w:val="sr-Cyrl-CS"/>
              </w:rPr>
              <w:t xml:space="preserve"> Savetovanje srpskog hemijskog društva, </w:t>
            </w:r>
            <w:r>
              <w:rPr>
                <w:rFonts w:ascii="Palatino Linotype" w:hAnsi="Palatino Linotype" w:eastAsia="TimesNewRomanPS-BoldMT"/>
                <w:sz w:val="27"/>
                <w:szCs w:val="27"/>
              </w:rPr>
              <w:t>Novi Sad</w:t>
            </w:r>
            <w:r>
              <w:rPr>
                <w:rFonts w:ascii="Palatino Linotype" w:hAnsi="Palatino Linotype" w:eastAsia="TimesNewRomanPS-BoldMT"/>
                <w:sz w:val="27"/>
                <w:szCs w:val="27"/>
                <w:lang w:val="sr-Cyrl-CS"/>
              </w:rPr>
              <w:t xml:space="preserve"> 201</w:t>
            </w:r>
            <w:r>
              <w:rPr>
                <w:rFonts w:ascii="Palatino Linotype" w:hAnsi="Palatino Linotype" w:eastAsia="TimesNewRomanPS-BoldMT"/>
                <w:sz w:val="27"/>
                <w:szCs w:val="27"/>
              </w:rPr>
              <w:t>5</w:t>
            </w:r>
            <w:r>
              <w:rPr>
                <w:rFonts w:ascii="Palatino Linotype" w:hAnsi="Palatino Linotype" w:eastAsia="TimesNewRomanPS-BoldMT"/>
                <w:sz w:val="27"/>
                <w:szCs w:val="27"/>
                <w:lang w:val="sr-Cyrl-CS"/>
              </w:rPr>
              <w:t xml:space="preserve">, Kratki izvodi radova </w:t>
            </w:r>
            <w:r>
              <w:rPr>
                <w:rFonts w:ascii="Palatino Linotype" w:hAnsi="Palatino Linotype" w:eastAsia="TimesNewRomanPS-BoldMT"/>
                <w:sz w:val="27"/>
                <w:szCs w:val="27"/>
                <w:lang w:val="sr-Latn-RS"/>
              </w:rPr>
              <w:t xml:space="preserve">p. </w:t>
            </w:r>
            <w:r>
              <w:rPr>
                <w:rFonts w:ascii="Palatino Linotype" w:hAnsi="Palatino Linotype" w:eastAsia="TimesNewRomanPS-BoldMT"/>
                <w:sz w:val="27"/>
                <w:szCs w:val="27"/>
              </w:rPr>
              <w:t>117</w:t>
            </w:r>
            <w:r>
              <w:rPr>
                <w:rFonts w:ascii="Palatino Linotype" w:hAnsi="Palatino Linotype" w:eastAsia="TimesNewRomanPS-BoldMT"/>
                <w:sz w:val="27"/>
                <w:szCs w:val="27"/>
                <w:lang w:val="sr-Cyrl-CS"/>
              </w:rPr>
              <w:t>.</w:t>
            </w:r>
            <w:r>
              <w:rPr>
                <w:rFonts w:ascii="Palatino Linotype" w:hAnsi="Palatino Linotype" w:eastAsia="TimesNewRomanPS-BoldMT"/>
                <w:sz w:val="27"/>
                <w:szCs w:val="27"/>
                <w:lang w:val="sr-Latn-RS"/>
              </w:rPr>
              <w:t xml:space="preserve"> M64</w:t>
            </w:r>
          </w:p>
          <w:p>
            <w:pPr>
              <w:pStyle w:val="9"/>
              <w:numPr>
                <w:ilvl w:val="0"/>
                <w:numId w:val="11"/>
              </w:numPr>
              <w:spacing w:after="0" w:line="276" w:lineRule="auto"/>
              <w:ind w:left="425" w:hanging="425"/>
              <w:jc w:val="both"/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NewRomanPS-BoldMT"/>
                <w:sz w:val="27"/>
                <w:szCs w:val="27"/>
                <w:lang w:val="sr-Cyrl-CS"/>
              </w:rPr>
              <w:t>Z</w:t>
            </w:r>
            <w:r>
              <w:rPr>
                <w:rFonts w:ascii="Palatino Linotype" w:hAnsi="Palatino Linotype" w:eastAsia="TimesNewRomanPS-BoldMT"/>
                <w:sz w:val="27"/>
                <w:szCs w:val="27"/>
                <w:lang w:val="sr-Latn-RS"/>
              </w:rPr>
              <w:t>orica</w:t>
            </w:r>
            <w:r>
              <w:rPr>
                <w:rFonts w:ascii="Palatino Linotype" w:hAnsi="Palatino Linotype" w:eastAsia="TimesNewRomanPS-BoldMT"/>
                <w:sz w:val="27"/>
                <w:szCs w:val="27"/>
                <w:lang w:val="sr-Cyrl-CS"/>
              </w:rPr>
              <w:t xml:space="preserve"> D. Petrović, </w:t>
            </w:r>
            <w:r>
              <w:rPr>
                <w:rFonts w:ascii="Palatino Linotype" w:hAnsi="Palatino Linotype" w:eastAsia="TimesNewRomanPS-BoldMT"/>
                <w:b/>
                <w:bCs/>
                <w:sz w:val="27"/>
                <w:szCs w:val="27"/>
                <w:lang w:val="sr-Cyrl-CS"/>
              </w:rPr>
              <w:t>D</w:t>
            </w:r>
            <w:r>
              <w:rPr>
                <w:rFonts w:ascii="Palatino Linotype" w:hAnsi="Palatino Linotype" w:eastAsia="TimesNewRomanPS-BoldMT"/>
                <w:b/>
                <w:bCs/>
                <w:sz w:val="27"/>
                <w:szCs w:val="27"/>
                <w:lang w:val="sr-Latn-RS"/>
              </w:rPr>
              <w:t>ušica</w:t>
            </w:r>
            <w:r>
              <w:rPr>
                <w:rFonts w:ascii="Palatino Linotype" w:hAnsi="Palatino Linotype" w:eastAsia="TimesNewRomanPS-BoldMT"/>
                <w:b/>
                <w:bCs/>
                <w:sz w:val="27"/>
                <w:szCs w:val="27"/>
                <w:lang w:val="sr-Cyrl-CS"/>
              </w:rPr>
              <w:t xml:space="preserve"> Simijonović</w:t>
            </w:r>
            <w:r>
              <w:rPr>
                <w:rFonts w:ascii="Palatino Linotype" w:hAnsi="Palatino Linotype" w:eastAsia="TimesNewRomanPS-BoldMT"/>
                <w:sz w:val="27"/>
                <w:szCs w:val="27"/>
                <w:lang w:val="sr-Cyrl-CS"/>
              </w:rPr>
              <w:t>, V</w:t>
            </w:r>
            <w:r>
              <w:rPr>
                <w:rFonts w:ascii="Palatino Linotype" w:hAnsi="Palatino Linotype" w:eastAsia="TimesNewRomanPS-BoldMT"/>
                <w:sz w:val="27"/>
                <w:szCs w:val="27"/>
                <w:lang w:val="sr-Latn-RS"/>
              </w:rPr>
              <w:t>ladimir</w:t>
            </w:r>
            <w:r>
              <w:rPr>
                <w:rFonts w:ascii="Palatino Linotype" w:hAnsi="Palatino Linotype" w:eastAsia="TimesNewRomanPS-BoldMT"/>
                <w:sz w:val="27"/>
                <w:szCs w:val="27"/>
                <w:lang w:val="sr-Cyrl-CS"/>
              </w:rPr>
              <w:t xml:space="preserve"> P. Petrović</w:t>
            </w:r>
            <w:r>
              <w:rPr>
                <w:rFonts w:ascii="Palatino Linotype" w:hAnsi="Palatino Linotype" w:eastAsia="TimesNewRomanPS-BoldMT"/>
                <w:sz w:val="27"/>
                <w:szCs w:val="27"/>
                <w:lang w:val="sr-Latn-RS"/>
              </w:rPr>
              <w:t xml:space="preserve">, </w:t>
            </w:r>
            <w:r>
              <w:rPr>
                <w:rFonts w:ascii="Palatino Linotype" w:hAnsi="Palatino Linotype" w:eastAsia="TimesNewRomanPS-BoldMT"/>
                <w:i/>
                <w:iCs/>
                <w:sz w:val="27"/>
                <w:szCs w:val="27"/>
                <w:lang w:val="sr-Cyrl-CS"/>
              </w:rPr>
              <w:t>In vitro</w:t>
            </w:r>
            <w:r>
              <w:rPr>
                <w:rFonts w:ascii="Palatino Linotype" w:hAnsi="Palatino Linotype" w:eastAsia="TimesNewRomanPS-BoldMT"/>
                <w:sz w:val="27"/>
                <w:szCs w:val="27"/>
                <w:lang w:val="sr-Cyrl-CS"/>
              </w:rPr>
              <w:t xml:space="preserve"> inhibition of soybean lipoxygenase with new Pd(II)-triethanolamine complex and its precursors</w:t>
            </w:r>
            <w:r>
              <w:rPr>
                <w:rFonts w:ascii="Palatino Linotype" w:hAnsi="Palatino Linotype" w:eastAsia="TimesNewRomanPS-BoldMT"/>
                <w:sz w:val="27"/>
                <w:szCs w:val="27"/>
                <w:lang w:val="sr-Latn-RS"/>
              </w:rPr>
              <w:t xml:space="preserve">, </w:t>
            </w:r>
            <w:r>
              <w:rPr>
                <w:rFonts w:ascii="Palatino Linotype" w:hAnsi="Palatino Linotype" w:eastAsia="TimesNewRomanPS-BoldMT"/>
                <w:sz w:val="27"/>
                <w:szCs w:val="27"/>
                <w:lang w:val="sr-Cyrl-CS"/>
              </w:rPr>
              <w:t>49th Meeting of the Serbian Chemical Society, Kragujevac, Serbia, May 13-14, 2011, Book of Abstracts OH22-P, p. 140</w:t>
            </w:r>
            <w:r>
              <w:rPr>
                <w:rFonts w:ascii="Palatino Linotype" w:hAnsi="Palatino Linotype" w:eastAsia="TimesNewRomanPS-BoldMT"/>
                <w:sz w:val="27"/>
                <w:szCs w:val="27"/>
                <w:lang w:val="sr-Latn-RS"/>
              </w:rPr>
              <w:t xml:space="preserve">, </w:t>
            </w:r>
            <w:r>
              <w:rPr>
                <w:rFonts w:ascii="Palatino Linotype" w:hAnsi="Palatino Linotype" w:eastAsia="TimesNewRomanPS-BoldMT"/>
                <w:sz w:val="27"/>
                <w:szCs w:val="27"/>
                <w:lang w:val="sr-Cyrl-CS"/>
              </w:rPr>
              <w:t>ISBN: 978-86-7132-045-0</w:t>
            </w:r>
            <w:r>
              <w:rPr>
                <w:rFonts w:ascii="Palatino Linotype" w:hAnsi="Palatino Linotype" w:eastAsia="TimesNewRomanPS-BoldMT"/>
                <w:sz w:val="27"/>
                <w:szCs w:val="27"/>
                <w:lang w:val="sr-Latn-RS"/>
              </w:rPr>
              <w:t>. M64</w:t>
            </w:r>
          </w:p>
        </w:tc>
      </w:tr>
    </w:tbl>
    <w:p>
      <w:pPr>
        <w:spacing w:after="0" w:line="240" w:lineRule="auto"/>
        <w:rPr>
          <w:rFonts w:ascii="Palatino Linotype" w:hAnsi="Palatino Linotype" w:eastAsia="Times New Roman"/>
          <w:b/>
          <w:color w:val="000000"/>
          <w:sz w:val="27"/>
          <w:szCs w:val="27"/>
          <w:lang w:val="sr-Cyrl-RS"/>
        </w:rPr>
      </w:pPr>
    </w:p>
    <w:p>
      <w:pPr>
        <w:spacing w:after="0" w:line="240" w:lineRule="auto"/>
        <w:rPr>
          <w:rFonts w:ascii="Palatino Linotype" w:hAnsi="Palatino Linotype" w:eastAsia="Times New Roman"/>
          <w:b/>
          <w:color w:val="000000"/>
          <w:sz w:val="27"/>
          <w:szCs w:val="27"/>
          <w:lang w:val="sr-Cyrl-RS"/>
        </w:rPr>
      </w:pPr>
      <w:r>
        <w:rPr>
          <w:rFonts w:ascii="Palatino Linotype" w:hAnsi="Palatino Linotype" w:eastAsia="Times New Roman"/>
          <w:b/>
          <w:color w:val="000000"/>
          <w:sz w:val="27"/>
          <w:szCs w:val="27"/>
          <w:lang w:val="sr-Cyrl-RS"/>
        </w:rPr>
        <w:t>ЦИТИРАНОСТ НАУЧНИХ РАДОВА</w:t>
      </w:r>
    </w:p>
    <w:tbl>
      <w:tblPr>
        <w:tblStyle w:val="3"/>
        <w:tblW w:w="5000" w:type="pct"/>
        <w:tblCellSpacing w:w="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19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jc w:val="both"/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r-Cyrl-RS"/>
              </w:rPr>
              <w:t>Др Душица Симијоновић</w:t>
            </w: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 xml:space="preserve"> </w:t>
            </w: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r-Cyrl-RS"/>
              </w:rPr>
              <w:t xml:space="preserve">по бази </w:t>
            </w: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r-Latn-RS"/>
              </w:rPr>
              <w:t xml:space="preserve">Scopus </w:t>
            </w: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r-Cyrl-RS"/>
              </w:rPr>
              <w:t xml:space="preserve">има укупно </w:t>
            </w: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 xml:space="preserve">413 </w:t>
            </w: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r-Cyrl-RS"/>
              </w:rPr>
              <w:t xml:space="preserve">цитата од чега је </w:t>
            </w: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345</w:t>
            </w: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r-Cyrl-RS"/>
              </w:rPr>
              <w:t xml:space="preserve"> без аутоцитата.</w:t>
            </w: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r-Latn-RS"/>
              </w:rPr>
              <w:t xml:space="preserve"> </w:t>
            </w:r>
            <w:r>
              <w:rPr>
                <w:rFonts w:ascii="Palatino Linotype" w:hAnsi="Palatino Linotype" w:eastAsia="Times New Roman"/>
                <w:i/>
                <w:color w:val="000000"/>
                <w:sz w:val="27"/>
                <w:szCs w:val="27"/>
              </w:rPr>
              <w:t xml:space="preserve">h-Index </w:t>
            </w: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r-Cyrl-RS"/>
              </w:rPr>
              <w:t>цитираности</w:t>
            </w:r>
            <w:r>
              <w:rPr>
                <w:rFonts w:ascii="Palatino Linotype" w:hAnsi="Palatino Linotype" w:eastAsia="Times New Roman"/>
                <w:i/>
                <w:color w:val="000000"/>
                <w:sz w:val="27"/>
                <w:szCs w:val="27"/>
                <w:lang w:val="sr-Cyrl-RS"/>
              </w:rPr>
              <w:t xml:space="preserve"> </w:t>
            </w: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r-Cyrl-RS"/>
              </w:rPr>
              <w:t>је 1</w:t>
            </w: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r-Latn-RS"/>
              </w:rPr>
              <w:t>2</w:t>
            </w: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r-Cyrl-RS"/>
              </w:rPr>
              <w:t xml:space="preserve">. </w:t>
            </w:r>
          </w:p>
        </w:tc>
      </w:tr>
    </w:tbl>
    <w:p>
      <w:pPr>
        <w:spacing w:after="0" w:line="240" w:lineRule="auto"/>
        <w:rPr>
          <w:rFonts w:ascii="Palatino Linotype" w:hAnsi="Palatino Linotype" w:eastAsia="Times New Roman"/>
          <w:sz w:val="24"/>
          <w:szCs w:val="24"/>
        </w:rPr>
      </w:pPr>
      <w:r>
        <w:rPr>
          <w:rFonts w:ascii="Palatino Linotype" w:hAnsi="Palatino Linotype" w:eastAsia="Times New Roman" w:cs="Times New Roman"/>
          <w:color w:val="000000"/>
          <w:sz w:val="27"/>
          <w:szCs w:val="27"/>
        </w:rPr>
        <w:br w:type="textWrapping"/>
      </w:r>
      <w:r>
        <w:rPr>
          <w:rFonts w:ascii="Palatino Linotype" w:hAnsi="Palatino Linotype" w:eastAsia="Times New Roman"/>
          <w:b/>
          <w:bCs/>
          <w:color w:val="000000"/>
          <w:sz w:val="27"/>
          <w:szCs w:val="27"/>
        </w:rPr>
        <w:t xml:space="preserve">КРАТАК ОПИС ИСТРЖИВАЊА У ПРЕТХОДНОМ ПЕРИОДУ </w:t>
      </w:r>
    </w:p>
    <w:tbl>
      <w:tblPr>
        <w:tblStyle w:val="3"/>
        <w:tblW w:w="5000" w:type="pct"/>
        <w:tblCellSpacing w:w="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19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before="100" w:beforeAutospacing="1" w:after="100" w:afterAutospacing="1" w:line="240" w:lineRule="auto"/>
              <w:jc w:val="both"/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r-Cyrl-RS"/>
              </w:rPr>
              <w:t>Научна истраживања у претходном периоду била су базирана на синтези потенцијално биолошки активних деривата кумарина и различитих азотних хетероцикличних једињења, као и на испитивање њихових антиоксидативних и антиинфламаторних својстава.</w:t>
            </w:r>
          </w:p>
        </w:tc>
      </w:tr>
    </w:tbl>
    <w:p>
      <w:pPr>
        <w:spacing w:line="240" w:lineRule="auto"/>
        <w:jc w:val="both"/>
        <w:rPr>
          <w:rFonts w:ascii="Palatino Linotype" w:hAnsi="Palatino Linotype"/>
          <w:sz w:val="27"/>
          <w:szCs w:val="27"/>
          <w:lang w:val="sr-Cyrl-RS"/>
        </w:rPr>
      </w:pPr>
    </w:p>
    <w:p>
      <w:pPr>
        <w:spacing w:after="0" w:line="240" w:lineRule="auto"/>
        <w:rPr>
          <w:rFonts w:ascii="Palatino Linotype" w:hAnsi="Palatino Linotype" w:eastAsia="Times New Roman"/>
          <w:b/>
          <w:bCs/>
          <w:color w:val="000000"/>
          <w:sz w:val="27"/>
          <w:szCs w:val="27"/>
        </w:rPr>
      </w:pPr>
      <w:r>
        <w:rPr>
          <w:rFonts w:ascii="Palatino Linotype" w:hAnsi="Palatino Linotype" w:eastAsia="Times New Roman"/>
          <w:b/>
          <w:bCs/>
          <w:color w:val="000000"/>
          <w:sz w:val="27"/>
          <w:szCs w:val="27"/>
        </w:rPr>
        <w:t>КРАТАК ОПИС ПЛАНИРАНИХ ИСТРЖИВАЊА У НАРЕДНОМ ПЕРИОДУ</w:t>
      </w:r>
    </w:p>
    <w:tbl>
      <w:tblPr>
        <w:tblStyle w:val="3"/>
        <w:tblW w:w="5000" w:type="pct"/>
        <w:tblCellSpacing w:w="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1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tblCellSpacing w:w="0" w:type="dxa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jc w:val="both"/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r-Latn-RS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r-Latn-RS"/>
              </w:rPr>
              <w:t xml:space="preserve">У наредном периоду планирана је синтеза неких нових азотних хетероцикличних једињења и хромено деривата, као и испитивање њихове антиоксидативне активности </w:t>
            </w: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r-Cyrl-RS"/>
              </w:rPr>
              <w:t xml:space="preserve">коришћењем </w:t>
            </w: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r-Latn-RS"/>
              </w:rPr>
              <w:t>различити</w:t>
            </w: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r-Cyrl-RS"/>
              </w:rPr>
              <w:t>х</w:t>
            </w:r>
            <w:r>
              <w:rPr>
                <w:rFonts w:ascii="Palatino Linotype" w:hAnsi="Palatino Linotype" w:eastAsia="Times New Roman"/>
                <w:i/>
                <w:iCs/>
                <w:color w:val="000000"/>
                <w:sz w:val="27"/>
                <w:szCs w:val="27"/>
                <w:lang w:val="sr-Latn-RS"/>
              </w:rPr>
              <w:t xml:space="preserve"> in vitro </w:t>
            </w: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r-Latn-RS"/>
              </w:rPr>
              <w:t>тестова.</w:t>
            </w:r>
          </w:p>
        </w:tc>
      </w:tr>
    </w:tbl>
    <w:p>
      <w:pPr>
        <w:spacing w:after="0" w:line="240" w:lineRule="auto"/>
        <w:rPr>
          <w:rFonts w:ascii="Palatino Linotype" w:hAnsi="Palatino Linotype"/>
        </w:rPr>
      </w:pPr>
    </w:p>
    <w:p>
      <w:pPr>
        <w:jc w:val="both"/>
        <w:rPr>
          <w:rFonts w:ascii="Palatino Linotype" w:hAnsi="Palatino Linotype"/>
        </w:rPr>
      </w:pPr>
    </w:p>
    <w:p>
      <w:pPr>
        <w:jc w:val="both"/>
        <w:rPr>
          <w:rFonts w:ascii="Palatino Linotype" w:hAnsi="Palatino Linotype"/>
        </w:rPr>
      </w:pPr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EE"/>
    <w:family w:val="swiss"/>
    <w:pitch w:val="default"/>
    <w:sig w:usb0="E4002EFF" w:usb1="C000E47F" w:usb2="00000009" w:usb3="00000000" w:csb0="200001FF" w:csb1="00000000"/>
  </w:font>
  <w:font w:name="Palatino Linotype">
    <w:panose1 w:val="02040502050505030304"/>
    <w:charset w:val="EE"/>
    <w:family w:val="roman"/>
    <w:pitch w:val="default"/>
    <w:sig w:usb0="E0000287" w:usb1="40000013" w:usb2="00000000" w:usb3="00000000" w:csb0="2000019F" w:csb1="00000000"/>
  </w:font>
  <w:font w:name="TimesNewRomanPSMT">
    <w:altName w:val="Times New Roman"/>
    <w:panose1 w:val="00000000000000000000"/>
    <w:charset w:val="80"/>
    <w:family w:val="auto"/>
    <w:pitch w:val="default"/>
    <w:sig w:usb0="00000000" w:usb1="00000000" w:usb2="00000010" w:usb3="00000000" w:csb0="00020001" w:csb1="00000000"/>
  </w:font>
  <w:font w:name="AdvGulliv-R">
    <w:altName w:val="Yu Gothic"/>
    <w:panose1 w:val="00000000000000000000"/>
    <w:charset w:val="80"/>
    <w:family w:val="auto"/>
    <w:pitch w:val="default"/>
    <w:sig w:usb0="00000000" w:usb1="00000000" w:usb2="00000010" w:usb3="00000000" w:csb0="00020003" w:csb1="0000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TimesNewRomanPS-BoldMT">
    <w:altName w:val="Yu Gothic"/>
    <w:panose1 w:val="00000000000000000000"/>
    <w:charset w:val="80"/>
    <w:family w:val="auto"/>
    <w:pitch w:val="default"/>
    <w:sig w:usb0="00000000" w:usb1="00000000" w:usb2="00000010" w:usb3="00000000" w:csb0="0002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2">
    <w:p>
      <w:pPr>
        <w:spacing w:before="0" w:after="0" w:line="259" w:lineRule="auto"/>
      </w:pPr>
      <w:r>
        <w:separator/>
      </w:r>
    </w:p>
  </w:footnote>
  <w:footnote w:type="continuationSeparator" w:id="3">
    <w:p>
      <w:pPr>
        <w:spacing w:before="0" w:after="0" w:line="259" w:lineRule="auto"/>
      </w:pPr>
      <w:r>
        <w:continuationSeparator/>
      </w:r>
    </w:p>
  </w:footnote>
  <w:footnote w:id="0">
    <w:p>
      <w:pPr>
        <w:pStyle w:val="6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706351"/>
    <w:multiLevelType w:val="multilevel"/>
    <w:tmpl w:val="08706351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A452FF"/>
    <w:multiLevelType w:val="multilevel"/>
    <w:tmpl w:val="0EA452FF"/>
    <w:lvl w:ilvl="0" w:tentative="0">
      <w:start w:val="1"/>
      <w:numFmt w:val="decimal"/>
      <w:lvlText w:val="%1."/>
      <w:lvlJc w:val="left"/>
      <w:pPr>
        <w:ind w:left="786" w:hanging="435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31" w:hanging="360"/>
      </w:pPr>
    </w:lvl>
    <w:lvl w:ilvl="2" w:tentative="0">
      <w:start w:val="1"/>
      <w:numFmt w:val="lowerRoman"/>
      <w:lvlText w:val="%3."/>
      <w:lvlJc w:val="right"/>
      <w:pPr>
        <w:ind w:left="2151" w:hanging="180"/>
      </w:pPr>
    </w:lvl>
    <w:lvl w:ilvl="3" w:tentative="0">
      <w:start w:val="1"/>
      <w:numFmt w:val="decimal"/>
      <w:lvlText w:val="%4."/>
      <w:lvlJc w:val="left"/>
      <w:pPr>
        <w:ind w:left="2871" w:hanging="360"/>
      </w:pPr>
    </w:lvl>
    <w:lvl w:ilvl="4" w:tentative="0">
      <w:start w:val="1"/>
      <w:numFmt w:val="lowerLetter"/>
      <w:lvlText w:val="%5."/>
      <w:lvlJc w:val="left"/>
      <w:pPr>
        <w:ind w:left="3591" w:hanging="360"/>
      </w:pPr>
    </w:lvl>
    <w:lvl w:ilvl="5" w:tentative="0">
      <w:start w:val="1"/>
      <w:numFmt w:val="lowerRoman"/>
      <w:lvlText w:val="%6."/>
      <w:lvlJc w:val="right"/>
      <w:pPr>
        <w:ind w:left="4311" w:hanging="180"/>
      </w:pPr>
    </w:lvl>
    <w:lvl w:ilvl="6" w:tentative="0">
      <w:start w:val="1"/>
      <w:numFmt w:val="decimal"/>
      <w:lvlText w:val="%7."/>
      <w:lvlJc w:val="left"/>
      <w:pPr>
        <w:ind w:left="5031" w:hanging="360"/>
      </w:pPr>
    </w:lvl>
    <w:lvl w:ilvl="7" w:tentative="0">
      <w:start w:val="1"/>
      <w:numFmt w:val="lowerLetter"/>
      <w:lvlText w:val="%8."/>
      <w:lvlJc w:val="left"/>
      <w:pPr>
        <w:ind w:left="5751" w:hanging="360"/>
      </w:pPr>
    </w:lvl>
    <w:lvl w:ilvl="8" w:tentative="0">
      <w:start w:val="1"/>
      <w:numFmt w:val="lowerRoman"/>
      <w:lvlText w:val="%9."/>
      <w:lvlJc w:val="right"/>
      <w:pPr>
        <w:ind w:left="6471" w:hanging="180"/>
      </w:pPr>
    </w:lvl>
  </w:abstractNum>
  <w:abstractNum w:abstractNumId="2">
    <w:nsid w:val="15894BF2"/>
    <w:multiLevelType w:val="multilevel"/>
    <w:tmpl w:val="15894BF2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E56C67"/>
    <w:multiLevelType w:val="multilevel"/>
    <w:tmpl w:val="1EE56C67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 w:eastAsia="TimesNewRomanPS-BoldMT"/>
        <w:b w:val="0"/>
        <w:bCs w:val="0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FF61C4"/>
    <w:multiLevelType w:val="multilevel"/>
    <w:tmpl w:val="25FF61C4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157730"/>
    <w:multiLevelType w:val="multilevel"/>
    <w:tmpl w:val="41157730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813600"/>
    <w:multiLevelType w:val="multilevel"/>
    <w:tmpl w:val="53813600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152DC7"/>
    <w:multiLevelType w:val="multilevel"/>
    <w:tmpl w:val="56152DC7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4F48FC"/>
    <w:multiLevelType w:val="multilevel"/>
    <w:tmpl w:val="574F48FC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F50E4C"/>
    <w:multiLevelType w:val="multilevel"/>
    <w:tmpl w:val="71F50E4C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BB6526"/>
    <w:multiLevelType w:val="multilevel"/>
    <w:tmpl w:val="7CBB6526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 w:eastAsia="TimesNewRomanPS-BoldMT"/>
        <w:b w:val="0"/>
        <w:bCs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7"/>
  </w:num>
  <w:num w:numId="7">
    <w:abstractNumId w:val="3"/>
  </w:num>
  <w:num w:numId="8">
    <w:abstractNumId w:val="8"/>
  </w:num>
  <w:num w:numId="9">
    <w:abstractNumId w:val="10"/>
  </w:num>
  <w:num w:numId="10">
    <w:abstractNumId w:val="6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documentProtection w:enforcement="0"/>
  <w:defaultTabStop w:val="708"/>
  <w:hyphenationZone w:val="425"/>
  <w:characterSpacingControl w:val="doNotCompress"/>
  <w:footnotePr>
    <w:footnote w:id="2"/>
    <w:footnote w:id="3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02C"/>
    <w:rsid w:val="000060EB"/>
    <w:rsid w:val="0002302C"/>
    <w:rsid w:val="000303B1"/>
    <w:rsid w:val="00034FED"/>
    <w:rsid w:val="00042ACB"/>
    <w:rsid w:val="00044FCA"/>
    <w:rsid w:val="00046A3C"/>
    <w:rsid w:val="00052FE7"/>
    <w:rsid w:val="00054307"/>
    <w:rsid w:val="0006438D"/>
    <w:rsid w:val="000704CA"/>
    <w:rsid w:val="00074461"/>
    <w:rsid w:val="00086BEA"/>
    <w:rsid w:val="000A1E1C"/>
    <w:rsid w:val="000A768E"/>
    <w:rsid w:val="000C10C7"/>
    <w:rsid w:val="000C5192"/>
    <w:rsid w:val="000C732C"/>
    <w:rsid w:val="000F6479"/>
    <w:rsid w:val="0011371A"/>
    <w:rsid w:val="001146E6"/>
    <w:rsid w:val="00137822"/>
    <w:rsid w:val="00152CE0"/>
    <w:rsid w:val="00162DD0"/>
    <w:rsid w:val="00177E45"/>
    <w:rsid w:val="001951F8"/>
    <w:rsid w:val="001972F4"/>
    <w:rsid w:val="001A0152"/>
    <w:rsid w:val="001B6592"/>
    <w:rsid w:val="001C6B49"/>
    <w:rsid w:val="001D22CE"/>
    <w:rsid w:val="001E4E86"/>
    <w:rsid w:val="001E5AA1"/>
    <w:rsid w:val="00234B9F"/>
    <w:rsid w:val="00236641"/>
    <w:rsid w:val="00264BEC"/>
    <w:rsid w:val="0028094B"/>
    <w:rsid w:val="002B1E43"/>
    <w:rsid w:val="002B2C91"/>
    <w:rsid w:val="002B5EEE"/>
    <w:rsid w:val="002D15F6"/>
    <w:rsid w:val="002D48F7"/>
    <w:rsid w:val="00312A83"/>
    <w:rsid w:val="003243F5"/>
    <w:rsid w:val="00340BDB"/>
    <w:rsid w:val="0034437B"/>
    <w:rsid w:val="00352155"/>
    <w:rsid w:val="00367062"/>
    <w:rsid w:val="00394F0D"/>
    <w:rsid w:val="003A4C10"/>
    <w:rsid w:val="003A5098"/>
    <w:rsid w:val="003D4FF9"/>
    <w:rsid w:val="003D4FFB"/>
    <w:rsid w:val="003F0262"/>
    <w:rsid w:val="003F72A0"/>
    <w:rsid w:val="004266ED"/>
    <w:rsid w:val="0045352B"/>
    <w:rsid w:val="00455165"/>
    <w:rsid w:val="00461F5A"/>
    <w:rsid w:val="00462FD1"/>
    <w:rsid w:val="004636A0"/>
    <w:rsid w:val="00465AA2"/>
    <w:rsid w:val="004719E1"/>
    <w:rsid w:val="004722EC"/>
    <w:rsid w:val="00497816"/>
    <w:rsid w:val="004C2BC6"/>
    <w:rsid w:val="004D14D5"/>
    <w:rsid w:val="004D19E3"/>
    <w:rsid w:val="004D3F24"/>
    <w:rsid w:val="004F3514"/>
    <w:rsid w:val="00527215"/>
    <w:rsid w:val="00543966"/>
    <w:rsid w:val="005613F6"/>
    <w:rsid w:val="00563E4E"/>
    <w:rsid w:val="00563FDC"/>
    <w:rsid w:val="00575491"/>
    <w:rsid w:val="005A2723"/>
    <w:rsid w:val="005B0CA5"/>
    <w:rsid w:val="005B70C3"/>
    <w:rsid w:val="005C46E2"/>
    <w:rsid w:val="005E5C28"/>
    <w:rsid w:val="005F49AB"/>
    <w:rsid w:val="005F6EAA"/>
    <w:rsid w:val="005F7AEC"/>
    <w:rsid w:val="005F7E85"/>
    <w:rsid w:val="00601DF8"/>
    <w:rsid w:val="00635C7B"/>
    <w:rsid w:val="006366B1"/>
    <w:rsid w:val="00636A33"/>
    <w:rsid w:val="00642428"/>
    <w:rsid w:val="006471C1"/>
    <w:rsid w:val="00647BAD"/>
    <w:rsid w:val="00677C20"/>
    <w:rsid w:val="0069357D"/>
    <w:rsid w:val="006A1554"/>
    <w:rsid w:val="006A22CF"/>
    <w:rsid w:val="006B3FAE"/>
    <w:rsid w:val="006D4F5B"/>
    <w:rsid w:val="0071046F"/>
    <w:rsid w:val="00710788"/>
    <w:rsid w:val="00730214"/>
    <w:rsid w:val="0073627B"/>
    <w:rsid w:val="00745717"/>
    <w:rsid w:val="007542A3"/>
    <w:rsid w:val="007648F7"/>
    <w:rsid w:val="007720BA"/>
    <w:rsid w:val="00776FFA"/>
    <w:rsid w:val="007866DC"/>
    <w:rsid w:val="007B0B3B"/>
    <w:rsid w:val="007B749A"/>
    <w:rsid w:val="007D3A4A"/>
    <w:rsid w:val="007D7257"/>
    <w:rsid w:val="007F4015"/>
    <w:rsid w:val="008404F7"/>
    <w:rsid w:val="0087390B"/>
    <w:rsid w:val="008F0114"/>
    <w:rsid w:val="008F28C8"/>
    <w:rsid w:val="008F2E37"/>
    <w:rsid w:val="00900E67"/>
    <w:rsid w:val="00905BAF"/>
    <w:rsid w:val="00915B03"/>
    <w:rsid w:val="009354EB"/>
    <w:rsid w:val="00936578"/>
    <w:rsid w:val="009524DB"/>
    <w:rsid w:val="00955CBA"/>
    <w:rsid w:val="0096045D"/>
    <w:rsid w:val="00965B7E"/>
    <w:rsid w:val="009A1512"/>
    <w:rsid w:val="009B4A19"/>
    <w:rsid w:val="009C51EE"/>
    <w:rsid w:val="009E481B"/>
    <w:rsid w:val="009F289A"/>
    <w:rsid w:val="009F6441"/>
    <w:rsid w:val="00A339CC"/>
    <w:rsid w:val="00A34576"/>
    <w:rsid w:val="00A3789C"/>
    <w:rsid w:val="00A403C3"/>
    <w:rsid w:val="00A55EB2"/>
    <w:rsid w:val="00A853A1"/>
    <w:rsid w:val="00AA0328"/>
    <w:rsid w:val="00AC1520"/>
    <w:rsid w:val="00AC513C"/>
    <w:rsid w:val="00B070D5"/>
    <w:rsid w:val="00B15D54"/>
    <w:rsid w:val="00B31ADB"/>
    <w:rsid w:val="00B61C3E"/>
    <w:rsid w:val="00B73E1E"/>
    <w:rsid w:val="00B75713"/>
    <w:rsid w:val="00B80049"/>
    <w:rsid w:val="00B85672"/>
    <w:rsid w:val="00B86A53"/>
    <w:rsid w:val="00B92979"/>
    <w:rsid w:val="00BA15CA"/>
    <w:rsid w:val="00BB1DF0"/>
    <w:rsid w:val="00BB60D3"/>
    <w:rsid w:val="00BF3393"/>
    <w:rsid w:val="00C37B43"/>
    <w:rsid w:val="00C73207"/>
    <w:rsid w:val="00C770EA"/>
    <w:rsid w:val="00C82148"/>
    <w:rsid w:val="00CB1D88"/>
    <w:rsid w:val="00CB3B96"/>
    <w:rsid w:val="00CE6599"/>
    <w:rsid w:val="00CF0A02"/>
    <w:rsid w:val="00CF16F8"/>
    <w:rsid w:val="00CF4EE7"/>
    <w:rsid w:val="00CF772E"/>
    <w:rsid w:val="00D056A1"/>
    <w:rsid w:val="00D24835"/>
    <w:rsid w:val="00D75BDA"/>
    <w:rsid w:val="00D86B87"/>
    <w:rsid w:val="00D95FCF"/>
    <w:rsid w:val="00D961C5"/>
    <w:rsid w:val="00D979D9"/>
    <w:rsid w:val="00DB4D50"/>
    <w:rsid w:val="00DC4836"/>
    <w:rsid w:val="00DD7417"/>
    <w:rsid w:val="00DE7BF7"/>
    <w:rsid w:val="00E032D6"/>
    <w:rsid w:val="00E040BB"/>
    <w:rsid w:val="00E256F4"/>
    <w:rsid w:val="00E37382"/>
    <w:rsid w:val="00E37A57"/>
    <w:rsid w:val="00E52817"/>
    <w:rsid w:val="00E61C81"/>
    <w:rsid w:val="00E82C33"/>
    <w:rsid w:val="00EA245D"/>
    <w:rsid w:val="00ED6A00"/>
    <w:rsid w:val="00EF4EDA"/>
    <w:rsid w:val="00F03FAB"/>
    <w:rsid w:val="00F127CD"/>
    <w:rsid w:val="00F20865"/>
    <w:rsid w:val="00F211FB"/>
    <w:rsid w:val="00F33A95"/>
    <w:rsid w:val="00F34149"/>
    <w:rsid w:val="00F34A06"/>
    <w:rsid w:val="00F44FDD"/>
    <w:rsid w:val="00F51D7B"/>
    <w:rsid w:val="00F60FA6"/>
    <w:rsid w:val="00F727B6"/>
    <w:rsid w:val="00F83A74"/>
    <w:rsid w:val="00FA1B2F"/>
    <w:rsid w:val="00FB00A9"/>
    <w:rsid w:val="00FD018F"/>
    <w:rsid w:val="00FD3F8F"/>
    <w:rsid w:val="00FE030F"/>
    <w:rsid w:val="00FE35A8"/>
    <w:rsid w:val="7FE16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5">
    <w:name w:val="footnote reference"/>
    <w:basedOn w:val="2"/>
    <w:semiHidden/>
    <w:unhideWhenUsed/>
    <w:qFormat/>
    <w:uiPriority w:val="99"/>
    <w:rPr>
      <w:vertAlign w:val="superscript"/>
    </w:rPr>
  </w:style>
  <w:style w:type="paragraph" w:styleId="6">
    <w:name w:val="footnote text"/>
    <w:basedOn w:val="1"/>
    <w:link w:val="8"/>
    <w:semiHidden/>
    <w:unhideWhenUsed/>
    <w:qFormat/>
    <w:uiPriority w:val="99"/>
    <w:pPr>
      <w:spacing w:after="0" w:line="240" w:lineRule="auto"/>
    </w:pPr>
    <w:rPr>
      <w:sz w:val="20"/>
      <w:szCs w:val="20"/>
    </w:rPr>
  </w:style>
  <w:style w:type="character" w:styleId="7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Footnote Text Char"/>
    <w:basedOn w:val="2"/>
    <w:link w:val="6"/>
    <w:semiHidden/>
    <w:qFormat/>
    <w:uiPriority w:val="99"/>
    <w:rPr>
      <w:sz w:val="20"/>
      <w:szCs w:val="20"/>
    </w:rPr>
  </w:style>
  <w:style w:type="paragraph" w:styleId="9">
    <w:name w:val="List Paragraph"/>
    <w:basedOn w:val="1"/>
    <w:qFormat/>
    <w:uiPriority w:val="34"/>
    <w:pPr>
      <w:ind w:left="720"/>
      <w:contextualSpacing/>
    </w:pPr>
  </w:style>
  <w:style w:type="character" w:customStyle="1" w:styleId="10">
    <w:name w:val="Balloon Text Char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  <w:style w:type="character" w:customStyle="1" w:styleId="11">
    <w:name w:val="Unresolved Mention"/>
    <w:basedOn w:val="2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F3B25D-29C1-4CA4-A2B2-4194B290922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 Corporation</Company>
  <Pages>20</Pages>
  <Words>4810</Words>
  <Characters>27419</Characters>
  <Lines>228</Lines>
  <Paragraphs>64</Paragraphs>
  <TotalTime>200</TotalTime>
  <ScaleCrop>false</ScaleCrop>
  <LinksUpToDate>false</LinksUpToDate>
  <CharactersWithSpaces>32165</CharactersWithSpaces>
  <Application>WPS Office_12.2.0.13359_F1E327BC-269C-435d-A152-05C5408002CA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2023-12-22T08:25:00Z</dcterms:created>
  <dc:creator>Generalni sekretar</dc:creator>
  <cp:lastModifiedBy>Nenad Janković</cp:lastModifiedBy>
  <dcterms:modified xsi:type="dcterms:W3CDTF">2023-12-26T09:36:22Z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1033-12.2.0.13359</vt:lpwstr>
  </property>
  <property fmtid="{D5CDD505-2E9C-101B-9397-08002B2CF9AE}" pid="3" name="ICV">
    <vt:lpwstr>4E3D6B5C2BB54A938EE717CA5B3027EB_13</vt:lpwstr>
  </property>
</Properties>
</file>