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9C6" w14:textId="7063FF30" w:rsidR="008F2E37" w:rsidRPr="003F054C" w:rsidRDefault="006D692A" w:rsidP="008F2E37">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PERSONAL</w:t>
      </w:r>
      <w:r w:rsidR="006C1B9F" w:rsidRPr="006C1B9F">
        <w:rPr>
          <w:rFonts w:ascii="Palatino Linotype" w:eastAsia="Times New Roman" w:hAnsi="Palatino Linotype"/>
          <w:b/>
          <w:bCs/>
          <w:color w:val="000000"/>
          <w:sz w:val="27"/>
          <w:szCs w:val="27"/>
        </w:rPr>
        <w:t xml:space="preserve"> INFORMATION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19"/>
        <w:gridCol w:w="5337"/>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2238BC7E"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Name and surname</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76701769" w:rsidR="003F054C" w:rsidRPr="00996602" w:rsidRDefault="0099660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Marko Antonijević</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31C2EC25" w:rsidR="003F054C" w:rsidRPr="003F054C" w:rsidRDefault="006D692A"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r w:rsidR="006C1B9F" w:rsidRPr="006C1B9F">
              <w:rPr>
                <w:rFonts w:ascii="Palatino Linotype" w:eastAsia="Times New Roman" w:hAnsi="Palatino Linotype"/>
                <w:color w:val="000000"/>
                <w:sz w:val="27"/>
                <w:szCs w:val="27"/>
              </w:rPr>
              <w:t xml:space="preserve"> and place of birth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38EE5346" w:rsidR="003F054C" w:rsidRPr="00996602" w:rsidRDefault="0099660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 xml:space="preserve">26.05.1995. Novi Pazar, </w:t>
            </w:r>
            <w:proofErr w:type="spellStart"/>
            <w:r>
              <w:rPr>
                <w:rFonts w:ascii="Palatino Linotype" w:eastAsia="Times New Roman" w:hAnsi="Palatino Linotype"/>
                <w:color w:val="000000"/>
                <w:sz w:val="27"/>
                <w:szCs w:val="27"/>
                <w:lang w:val="sr-Latn-RS"/>
              </w:rPr>
              <w:t>Serbia</w:t>
            </w:r>
            <w:proofErr w:type="spellEnd"/>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0429D48E" w:rsidR="003F054C" w:rsidRPr="003F054C" w:rsidRDefault="006C1B9F" w:rsidP="003F054C">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198D5E6D" w:rsidR="003F054C" w:rsidRPr="00996602" w:rsidRDefault="00996602" w:rsidP="003F054C">
            <w:pPr>
              <w:spacing w:after="0" w:line="240" w:lineRule="auto"/>
              <w:rPr>
                <w:rFonts w:ascii="Palatino Linotype" w:eastAsia="Times New Roman" w:hAnsi="Palatino Linotype"/>
                <w:color w:val="000000"/>
                <w:sz w:val="27"/>
                <w:szCs w:val="27"/>
                <w:lang w:val="sr-Latn-RS"/>
              </w:rPr>
            </w:pPr>
            <w:proofErr w:type="spellStart"/>
            <w:r>
              <w:rPr>
                <w:rFonts w:ascii="Palatino Linotype" w:eastAsia="Times New Roman" w:hAnsi="Palatino Linotype"/>
                <w:color w:val="000000"/>
                <w:sz w:val="27"/>
                <w:szCs w:val="27"/>
                <w:lang w:val="sr-Latn-RS"/>
              </w:rPr>
              <w:t>Research</w:t>
            </w:r>
            <w:proofErr w:type="spellEnd"/>
            <w:r>
              <w:rPr>
                <w:rFonts w:ascii="Palatino Linotype" w:eastAsia="Times New Roman" w:hAnsi="Palatino Linotype"/>
                <w:color w:val="000000"/>
                <w:sz w:val="27"/>
                <w:szCs w:val="27"/>
                <w:lang w:val="sr-Latn-RS"/>
              </w:rPr>
              <w:t xml:space="preserve"> </w:t>
            </w:r>
            <w:proofErr w:type="spellStart"/>
            <w:r>
              <w:rPr>
                <w:rFonts w:ascii="Palatino Linotype" w:eastAsia="Times New Roman" w:hAnsi="Palatino Linotype"/>
                <w:color w:val="000000"/>
                <w:sz w:val="27"/>
                <w:szCs w:val="27"/>
                <w:lang w:val="sr-Latn-RS"/>
              </w:rPr>
              <w:t>Ass</w:t>
            </w:r>
            <w:r w:rsidR="00E30E77">
              <w:rPr>
                <w:rFonts w:ascii="Palatino Linotype" w:eastAsia="Times New Roman" w:hAnsi="Palatino Linotype"/>
                <w:color w:val="000000"/>
                <w:sz w:val="27"/>
                <w:szCs w:val="27"/>
                <w:lang w:val="sr-Latn-RS"/>
              </w:rPr>
              <w:t>ociate</w:t>
            </w:r>
            <w:proofErr w:type="spellEnd"/>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23FD3701" w:rsidR="003F054C" w:rsidRPr="003F054C" w:rsidRDefault="00996602" w:rsidP="003F054C">
            <w:pPr>
              <w:spacing w:after="0" w:line="240" w:lineRule="auto"/>
              <w:rPr>
                <w:rFonts w:ascii="Palatino Linotype" w:eastAsia="Times New Roman" w:hAnsi="Palatino Linotype"/>
                <w:color w:val="000000"/>
                <w:sz w:val="27"/>
                <w:szCs w:val="27"/>
              </w:rPr>
            </w:pPr>
            <w:hyperlink r:id="rId8" w:history="1">
              <w:r w:rsidRPr="00541913">
                <w:rPr>
                  <w:rStyle w:val="Hyperlink"/>
                  <w:rFonts w:ascii="Palatino Linotype" w:eastAsia="Times New Roman" w:hAnsi="Palatino Linotype"/>
                  <w:sz w:val="27"/>
                  <w:szCs w:val="27"/>
                </w:rPr>
                <w:t>mantonijevic@uni.kg.ac.rs</w:t>
              </w:r>
            </w:hyperlink>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6CD31187" w:rsidR="003F054C" w:rsidRPr="003F054C" w:rsidRDefault="006C1B9F" w:rsidP="0094134B">
            <w:pPr>
              <w:spacing w:after="0" w:line="240" w:lineRule="auto"/>
              <w:rPr>
                <w:rFonts w:ascii="Palatino Linotype" w:eastAsia="Times New Roman" w:hAnsi="Palatino Linotype"/>
                <w:color w:val="000000"/>
                <w:sz w:val="27"/>
                <w:szCs w:val="27"/>
              </w:rPr>
            </w:pPr>
            <w:r w:rsidRPr="0094134B">
              <w:rPr>
                <w:rFonts w:ascii="Palatino Linotype" w:eastAsia="Times New Roman" w:hAnsi="Palatino Linotype"/>
                <w:color w:val="000000"/>
                <w:sz w:val="27"/>
                <w:szCs w:val="27"/>
              </w:rPr>
              <w:t>Educational-scientific / educational-artistic 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5B61869C" w:rsidR="003F054C" w:rsidRPr="00996602" w:rsidRDefault="00996602" w:rsidP="003F054C">
            <w:pPr>
              <w:spacing w:after="0" w:line="240" w:lineRule="auto"/>
              <w:rPr>
                <w:rFonts w:ascii="Palatino Linotype" w:eastAsia="Times New Roman" w:hAnsi="Palatino Linotype"/>
                <w:color w:val="000000"/>
                <w:sz w:val="27"/>
                <w:szCs w:val="27"/>
                <w:lang w:val="sr-Latn-RS"/>
              </w:rPr>
            </w:pPr>
            <w:proofErr w:type="spellStart"/>
            <w:r>
              <w:rPr>
                <w:rFonts w:ascii="Palatino Linotype" w:eastAsia="Times New Roman" w:hAnsi="Palatino Linotype"/>
                <w:color w:val="000000"/>
                <w:sz w:val="27"/>
                <w:szCs w:val="27"/>
                <w:lang w:val="sr-Latn-RS"/>
              </w:rPr>
              <w:t>Natural</w:t>
            </w:r>
            <w:proofErr w:type="spellEnd"/>
            <w:r>
              <w:rPr>
                <w:rFonts w:ascii="Palatino Linotype" w:eastAsia="Times New Roman" w:hAnsi="Palatino Linotype"/>
                <w:color w:val="000000"/>
                <w:sz w:val="27"/>
                <w:szCs w:val="27"/>
                <w:lang w:val="sr-Latn-RS"/>
              </w:rPr>
              <w:t xml:space="preserve"> </w:t>
            </w:r>
            <w:proofErr w:type="spellStart"/>
            <w:r>
              <w:rPr>
                <w:rFonts w:ascii="Palatino Linotype" w:eastAsia="Times New Roman" w:hAnsi="Palatino Linotype"/>
                <w:color w:val="000000"/>
                <w:sz w:val="27"/>
                <w:szCs w:val="27"/>
                <w:lang w:val="sr-Latn-RS"/>
              </w:rPr>
              <w:t>sciences</w:t>
            </w:r>
            <w:proofErr w:type="spellEnd"/>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5ACBF125"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 xml:space="preserve">University, </w:t>
            </w:r>
            <w:r w:rsidR="000F200A">
              <w:rPr>
                <w:rFonts w:ascii="Palatino Linotype" w:eastAsia="Times New Roman" w:hAnsi="Palatino Linotype"/>
                <w:color w:val="000000"/>
                <w:sz w:val="27"/>
                <w:szCs w:val="27"/>
              </w:rPr>
              <w:t>F</w:t>
            </w:r>
            <w:r w:rsidRPr="006C1B9F">
              <w:rPr>
                <w:rFonts w:ascii="Palatino Linotype" w:eastAsia="Times New Roman" w:hAnsi="Palatino Linotype"/>
                <w:color w:val="000000"/>
                <w:sz w:val="27"/>
                <w:szCs w:val="27"/>
              </w:rPr>
              <w:t xml:space="preserve">aculty, </w:t>
            </w:r>
            <w:r w:rsidR="000F200A">
              <w:rPr>
                <w:rFonts w:ascii="Palatino Linotype" w:eastAsia="Times New Roman" w:hAnsi="Palatino Linotype"/>
                <w:color w:val="000000"/>
                <w:sz w:val="27"/>
                <w:szCs w:val="27"/>
              </w:rPr>
              <w:t>O</w:t>
            </w:r>
            <w:r w:rsidRPr="006C1B9F">
              <w:rPr>
                <w:rFonts w:ascii="Palatino Linotype" w:eastAsia="Times New Roman" w:hAnsi="Palatino Linotype"/>
                <w:color w:val="000000"/>
                <w:sz w:val="27"/>
                <w:szCs w:val="27"/>
              </w:rPr>
              <w:t>rganizational unit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331C15B8" w:rsidR="003F054C" w:rsidRPr="00996602" w:rsidRDefault="000F7C2A" w:rsidP="003F054C">
            <w:pPr>
              <w:spacing w:after="0" w:line="240" w:lineRule="auto"/>
              <w:rPr>
                <w:rFonts w:ascii="Palatino Linotype" w:eastAsia="Times New Roman" w:hAnsi="Palatino Linotype"/>
                <w:color w:val="000000"/>
                <w:sz w:val="27"/>
                <w:szCs w:val="27"/>
                <w:lang w:val="sr-Latn-RS"/>
              </w:rPr>
            </w:pPr>
            <w:proofErr w:type="spellStart"/>
            <w:r>
              <w:rPr>
                <w:rFonts w:ascii="Palatino Linotype" w:eastAsia="Times New Roman" w:hAnsi="Palatino Linotype"/>
                <w:color w:val="000000"/>
                <w:sz w:val="27"/>
                <w:szCs w:val="27"/>
                <w:lang w:val="sr-Latn-RS"/>
              </w:rPr>
              <w:t>University</w:t>
            </w:r>
            <w:proofErr w:type="spellEnd"/>
            <w:r>
              <w:rPr>
                <w:rFonts w:ascii="Palatino Linotype" w:eastAsia="Times New Roman" w:hAnsi="Palatino Linotype"/>
                <w:color w:val="000000"/>
                <w:sz w:val="27"/>
                <w:szCs w:val="27"/>
                <w:lang w:val="sr-Latn-RS"/>
              </w:rPr>
              <w:t xml:space="preserve"> </w:t>
            </w:r>
            <w:proofErr w:type="spellStart"/>
            <w:r>
              <w:rPr>
                <w:rFonts w:ascii="Palatino Linotype" w:eastAsia="Times New Roman" w:hAnsi="Palatino Linotype"/>
                <w:color w:val="000000"/>
                <w:sz w:val="27"/>
                <w:szCs w:val="27"/>
                <w:lang w:val="sr-Latn-RS"/>
              </w:rPr>
              <w:t>of</w:t>
            </w:r>
            <w:proofErr w:type="spellEnd"/>
            <w:r>
              <w:rPr>
                <w:rFonts w:ascii="Palatino Linotype" w:eastAsia="Times New Roman" w:hAnsi="Palatino Linotype"/>
                <w:color w:val="000000"/>
                <w:sz w:val="27"/>
                <w:szCs w:val="27"/>
                <w:lang w:val="sr-Latn-RS"/>
              </w:rPr>
              <w:t xml:space="preserve"> Kragujevac, </w:t>
            </w:r>
            <w:r w:rsidR="00996602">
              <w:rPr>
                <w:rFonts w:ascii="Palatino Linotype" w:eastAsia="Times New Roman" w:hAnsi="Palatino Linotype"/>
                <w:color w:val="000000"/>
                <w:sz w:val="27"/>
                <w:szCs w:val="27"/>
                <w:lang w:val="sr-Latn-RS"/>
              </w:rPr>
              <w:t xml:space="preserve">Institute </w:t>
            </w:r>
            <w:proofErr w:type="spellStart"/>
            <w:r w:rsidR="00996602">
              <w:rPr>
                <w:rFonts w:ascii="Palatino Linotype" w:eastAsia="Times New Roman" w:hAnsi="Palatino Linotype"/>
                <w:color w:val="000000"/>
                <w:sz w:val="27"/>
                <w:szCs w:val="27"/>
                <w:lang w:val="sr-Latn-RS"/>
              </w:rPr>
              <w:t>for</w:t>
            </w:r>
            <w:proofErr w:type="spellEnd"/>
            <w:r w:rsidR="00996602">
              <w:rPr>
                <w:rFonts w:ascii="Palatino Linotype" w:eastAsia="Times New Roman" w:hAnsi="Palatino Linotype"/>
                <w:color w:val="000000"/>
                <w:sz w:val="27"/>
                <w:szCs w:val="27"/>
                <w:lang w:val="sr-Latn-RS"/>
              </w:rPr>
              <w:t xml:space="preserve"> </w:t>
            </w:r>
            <w:proofErr w:type="spellStart"/>
            <w:r w:rsidR="00996602">
              <w:rPr>
                <w:rFonts w:ascii="Palatino Linotype" w:eastAsia="Times New Roman" w:hAnsi="Palatino Linotype"/>
                <w:color w:val="000000"/>
                <w:sz w:val="27"/>
                <w:szCs w:val="27"/>
                <w:lang w:val="sr-Latn-RS"/>
              </w:rPr>
              <w:t>Information</w:t>
            </w:r>
            <w:proofErr w:type="spellEnd"/>
            <w:r w:rsidR="00996602">
              <w:rPr>
                <w:rFonts w:ascii="Palatino Linotype" w:eastAsia="Times New Roman" w:hAnsi="Palatino Linotype"/>
                <w:color w:val="000000"/>
                <w:sz w:val="27"/>
                <w:szCs w:val="27"/>
                <w:lang w:val="sr-Latn-RS"/>
              </w:rPr>
              <w:t xml:space="preserve"> Technologies</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2D9D80CC" w:rsidR="003F054C" w:rsidRPr="003F054C" w:rsidRDefault="006D692A" w:rsidP="003F054C">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Research field and areas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57E7C558" w:rsidR="003F054C" w:rsidRPr="00996602" w:rsidRDefault="00996602" w:rsidP="003F054C">
            <w:pPr>
              <w:spacing w:after="0" w:line="240" w:lineRule="auto"/>
              <w:rPr>
                <w:rFonts w:ascii="Palatino Linotype" w:eastAsia="Times New Roman" w:hAnsi="Palatino Linotype"/>
                <w:color w:val="000000"/>
                <w:sz w:val="27"/>
                <w:szCs w:val="27"/>
                <w:lang w:val="sr-Latn-RS"/>
              </w:rPr>
            </w:pPr>
            <w:proofErr w:type="spellStart"/>
            <w:r>
              <w:rPr>
                <w:rFonts w:ascii="Palatino Linotype" w:eastAsia="Times New Roman" w:hAnsi="Palatino Linotype"/>
                <w:color w:val="000000"/>
                <w:sz w:val="27"/>
                <w:szCs w:val="27"/>
                <w:lang w:val="sr-Latn-RS"/>
              </w:rPr>
              <w:t>Chemistry</w:t>
            </w:r>
            <w:proofErr w:type="spellEnd"/>
            <w:r>
              <w:rPr>
                <w:rFonts w:ascii="Palatino Linotype" w:eastAsia="Times New Roman" w:hAnsi="Palatino Linotype"/>
                <w:color w:val="000000"/>
                <w:sz w:val="27"/>
                <w:szCs w:val="27"/>
                <w:lang w:val="sr-Latn-RS"/>
              </w:rPr>
              <w:t xml:space="preserve">, </w:t>
            </w:r>
            <w:proofErr w:type="spellStart"/>
            <w:r w:rsidR="00E30E77">
              <w:rPr>
                <w:rFonts w:ascii="Palatino Linotype" w:eastAsia="Times New Roman" w:hAnsi="Palatino Linotype"/>
                <w:color w:val="000000"/>
                <w:sz w:val="27"/>
                <w:szCs w:val="27"/>
                <w:lang w:val="sr-Latn-RS"/>
              </w:rPr>
              <w:t>Applied</w:t>
            </w:r>
            <w:proofErr w:type="spellEnd"/>
            <w:r w:rsidR="00E30E77">
              <w:rPr>
                <w:rFonts w:ascii="Palatino Linotype" w:eastAsia="Times New Roman" w:hAnsi="Palatino Linotype"/>
                <w:color w:val="000000"/>
                <w:sz w:val="27"/>
                <w:szCs w:val="27"/>
                <w:lang w:val="sr-Latn-RS"/>
              </w:rPr>
              <w:t xml:space="preserve"> </w:t>
            </w:r>
            <w:proofErr w:type="spellStart"/>
            <w:r w:rsidR="00E30E77">
              <w:rPr>
                <w:rFonts w:ascii="Palatino Linotype" w:eastAsia="Times New Roman" w:hAnsi="Palatino Linotype"/>
                <w:color w:val="000000"/>
                <w:sz w:val="27"/>
                <w:szCs w:val="27"/>
                <w:lang w:val="sr-Latn-RS"/>
              </w:rPr>
              <w:t>Artifical</w:t>
            </w:r>
            <w:proofErr w:type="spellEnd"/>
            <w:r w:rsidR="00E30E77">
              <w:rPr>
                <w:rFonts w:ascii="Palatino Linotype" w:eastAsia="Times New Roman" w:hAnsi="Palatino Linotype"/>
                <w:color w:val="000000"/>
                <w:sz w:val="27"/>
                <w:szCs w:val="27"/>
                <w:lang w:val="sr-Latn-RS"/>
              </w:rPr>
              <w:t xml:space="preserve"> </w:t>
            </w:r>
            <w:proofErr w:type="spellStart"/>
            <w:r w:rsidR="00E30E77">
              <w:rPr>
                <w:rFonts w:ascii="Palatino Linotype" w:eastAsia="Times New Roman" w:hAnsi="Palatino Linotype"/>
                <w:color w:val="000000"/>
                <w:sz w:val="27"/>
                <w:szCs w:val="27"/>
                <w:lang w:val="sr-Latn-RS"/>
              </w:rPr>
              <w:t>Inteligence</w:t>
            </w:r>
            <w:proofErr w:type="spellEnd"/>
          </w:p>
        </w:tc>
      </w:tr>
    </w:tbl>
    <w:p w14:paraId="668A3EFE" w14:textId="77777777" w:rsidR="00F83A74" w:rsidRPr="003F054C" w:rsidRDefault="00F83A74" w:rsidP="00F03FAB">
      <w:pPr>
        <w:jc w:val="both"/>
        <w:rPr>
          <w:rFonts w:ascii="Palatino Linotype" w:hAnsi="Palatino Linotype"/>
          <w:sz w:val="27"/>
          <w:szCs w:val="27"/>
        </w:rPr>
      </w:pPr>
    </w:p>
    <w:p w14:paraId="609F8AA3" w14:textId="1C6A8316" w:rsidR="008F2E37" w:rsidRPr="003F054C" w:rsidRDefault="006C1B9F" w:rsidP="00F03FAB">
      <w:pPr>
        <w:jc w:val="both"/>
        <w:rPr>
          <w:rFonts w:ascii="Palatino Linotype" w:hAnsi="Palatino Linotype"/>
          <w:b/>
          <w:sz w:val="27"/>
          <w:szCs w:val="27"/>
        </w:rPr>
      </w:pPr>
      <w:r w:rsidRPr="006C1B9F">
        <w:rPr>
          <w:rFonts w:ascii="Palatino Linotype" w:hAnsi="Palatino Linotype"/>
          <w:b/>
          <w:sz w:val="27"/>
          <w:szCs w:val="27"/>
        </w:rPr>
        <w:t>EDUCATION</w:t>
      </w:r>
    </w:p>
    <w:p w14:paraId="63966C6C" w14:textId="76A1EFC1" w:rsidR="008F2E37" w:rsidRPr="003F054C" w:rsidRDefault="000F200A" w:rsidP="008F2E37">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BACHELOR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4244E97D" w:rsidR="003F054C" w:rsidRPr="003F054C" w:rsidRDefault="006C1B9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5007455E" w:rsidR="003F054C" w:rsidRPr="003F054C" w:rsidRDefault="00996602"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w:t>
            </w:r>
            <w:r w:rsidR="00C76E56">
              <w:rPr>
                <w:rFonts w:ascii="Palatino Linotype" w:eastAsia="Times New Roman" w:hAnsi="Palatino Linotype"/>
                <w:color w:val="000000"/>
                <w:sz w:val="27"/>
                <w:szCs w:val="27"/>
              </w:rPr>
              <w:t>4-2018</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8F1AAFA" w:rsidR="003F054C" w:rsidRPr="003F054C" w:rsidRDefault="006C1B9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53B47F26" w:rsidR="003F054C" w:rsidRPr="00996602" w:rsidRDefault="0099660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 xml:space="preserve">Novi Pazar, </w:t>
            </w:r>
            <w:proofErr w:type="spellStart"/>
            <w:r>
              <w:rPr>
                <w:rFonts w:ascii="Palatino Linotype" w:eastAsia="Times New Roman" w:hAnsi="Palatino Linotype"/>
                <w:color w:val="000000"/>
                <w:sz w:val="27"/>
                <w:szCs w:val="27"/>
                <w:lang w:val="sr-Latn-RS"/>
              </w:rPr>
              <w:t>Serbia</w:t>
            </w:r>
            <w:proofErr w:type="spellEnd"/>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3EE6BC87"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323CA889" w:rsidR="003F054C" w:rsidRPr="00996602" w:rsidRDefault="0099660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 xml:space="preserve">State </w:t>
            </w:r>
            <w:proofErr w:type="spellStart"/>
            <w:r>
              <w:rPr>
                <w:rFonts w:ascii="Palatino Linotype" w:eastAsia="Times New Roman" w:hAnsi="Palatino Linotype"/>
                <w:color w:val="000000"/>
                <w:sz w:val="27"/>
                <w:szCs w:val="27"/>
                <w:lang w:val="sr-Latn-RS"/>
              </w:rPr>
              <w:t>University</w:t>
            </w:r>
            <w:proofErr w:type="spellEnd"/>
            <w:r>
              <w:rPr>
                <w:rFonts w:ascii="Palatino Linotype" w:eastAsia="Times New Roman" w:hAnsi="Palatino Linotype"/>
                <w:color w:val="000000"/>
                <w:sz w:val="27"/>
                <w:szCs w:val="27"/>
                <w:lang w:val="sr-Latn-RS"/>
              </w:rPr>
              <w:t xml:space="preserve"> </w:t>
            </w:r>
            <w:proofErr w:type="spellStart"/>
            <w:r>
              <w:rPr>
                <w:rFonts w:ascii="Palatino Linotype" w:eastAsia="Times New Roman" w:hAnsi="Palatino Linotype"/>
                <w:color w:val="000000"/>
                <w:sz w:val="27"/>
                <w:szCs w:val="27"/>
                <w:lang w:val="sr-Latn-RS"/>
              </w:rPr>
              <w:t>of</w:t>
            </w:r>
            <w:proofErr w:type="spellEnd"/>
            <w:r>
              <w:rPr>
                <w:rFonts w:ascii="Palatino Linotype" w:eastAsia="Times New Roman" w:hAnsi="Palatino Linotype"/>
                <w:color w:val="000000"/>
                <w:sz w:val="27"/>
                <w:szCs w:val="27"/>
                <w:lang w:val="sr-Latn-RS"/>
              </w:rPr>
              <w:t xml:space="preserve"> Novi Pazar</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02E3BF0D" w14:textId="15DEE9D4" w:rsidR="00105AFE" w:rsidRPr="003F054C" w:rsidRDefault="006C1B9F" w:rsidP="00105AFE">
      <w:pPr>
        <w:spacing w:after="0" w:line="240" w:lineRule="auto"/>
        <w:rPr>
          <w:rFonts w:ascii="Palatino Linotype" w:eastAsia="Times New Roman" w:hAnsi="Palatino Linotype"/>
          <w:b/>
          <w:sz w:val="27"/>
          <w:szCs w:val="27"/>
        </w:rPr>
      </w:pPr>
      <w:r w:rsidRPr="006C1B9F">
        <w:rPr>
          <w:rFonts w:ascii="Palatino Linotype" w:eastAsia="Times New Roman" w:hAnsi="Palatino Linotype"/>
          <w:b/>
          <w:color w:val="000000"/>
          <w:sz w:val="27"/>
          <w:szCs w:val="27"/>
          <w:lang w:val="sr-Cyrl-RS"/>
        </w:rPr>
        <w:t>MASTER STUDIES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6C1B9F" w:rsidRPr="003F054C" w14:paraId="42A27E11" w14:textId="77777777" w:rsidTr="00BE346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17F1C28D" w:rsidR="006C1B9F" w:rsidRPr="006C1B9F"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377E675D" w:rsidR="006C1B9F" w:rsidRPr="003F054C" w:rsidRDefault="00C76E56" w:rsidP="006C1B9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2018/</w:t>
            </w:r>
            <w:r w:rsidR="00996602">
              <w:rPr>
                <w:rFonts w:ascii="Palatino Linotype" w:eastAsia="Times New Roman" w:hAnsi="Palatino Linotype"/>
                <w:color w:val="000000"/>
                <w:sz w:val="27"/>
                <w:szCs w:val="27"/>
              </w:rPr>
              <w:t>2019</w:t>
            </w:r>
          </w:p>
        </w:tc>
      </w:tr>
      <w:tr w:rsidR="00996602" w:rsidRPr="003F054C" w14:paraId="1A8100FB"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025401F2" w:rsidR="00996602" w:rsidRPr="006C1B9F" w:rsidRDefault="00996602" w:rsidP="00996602">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35338797" w:rsidR="00996602" w:rsidRPr="003F054C" w:rsidRDefault="00996602" w:rsidP="00996602">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Latn-RS"/>
              </w:rPr>
              <w:t xml:space="preserve">Novi Pazar, </w:t>
            </w:r>
            <w:proofErr w:type="spellStart"/>
            <w:r>
              <w:rPr>
                <w:rFonts w:ascii="Palatino Linotype" w:eastAsia="Times New Roman" w:hAnsi="Palatino Linotype"/>
                <w:color w:val="000000"/>
                <w:sz w:val="27"/>
                <w:szCs w:val="27"/>
                <w:lang w:val="sr-Latn-RS"/>
              </w:rPr>
              <w:t>Serbia</w:t>
            </w:r>
            <w:proofErr w:type="spellEnd"/>
          </w:p>
        </w:tc>
      </w:tr>
      <w:tr w:rsidR="00996602" w:rsidRPr="003F054C" w14:paraId="4812F61A"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584711BE" w:rsidR="00996602" w:rsidRPr="006C1B9F" w:rsidRDefault="00996602" w:rsidP="00996602">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14E56C26" w:rsidR="00996602" w:rsidRPr="003F054C" w:rsidRDefault="00996602" w:rsidP="00996602">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Latn-RS"/>
              </w:rPr>
              <w:t xml:space="preserve">State </w:t>
            </w:r>
            <w:proofErr w:type="spellStart"/>
            <w:r>
              <w:rPr>
                <w:rFonts w:ascii="Palatino Linotype" w:eastAsia="Times New Roman" w:hAnsi="Palatino Linotype"/>
                <w:color w:val="000000"/>
                <w:sz w:val="27"/>
                <w:szCs w:val="27"/>
                <w:lang w:val="sr-Latn-RS"/>
              </w:rPr>
              <w:t>University</w:t>
            </w:r>
            <w:proofErr w:type="spellEnd"/>
            <w:r>
              <w:rPr>
                <w:rFonts w:ascii="Palatino Linotype" w:eastAsia="Times New Roman" w:hAnsi="Palatino Linotype"/>
                <w:color w:val="000000"/>
                <w:sz w:val="27"/>
                <w:szCs w:val="27"/>
                <w:lang w:val="sr-Latn-RS"/>
              </w:rPr>
              <w:t xml:space="preserve"> </w:t>
            </w:r>
            <w:proofErr w:type="spellStart"/>
            <w:r>
              <w:rPr>
                <w:rFonts w:ascii="Palatino Linotype" w:eastAsia="Times New Roman" w:hAnsi="Palatino Linotype"/>
                <w:color w:val="000000"/>
                <w:sz w:val="27"/>
                <w:szCs w:val="27"/>
                <w:lang w:val="sr-Latn-RS"/>
              </w:rPr>
              <w:t>of</w:t>
            </w:r>
            <w:proofErr w:type="spellEnd"/>
            <w:r>
              <w:rPr>
                <w:rFonts w:ascii="Palatino Linotype" w:eastAsia="Times New Roman" w:hAnsi="Palatino Linotype"/>
                <w:color w:val="000000"/>
                <w:sz w:val="27"/>
                <w:szCs w:val="27"/>
                <w:lang w:val="sr-Latn-RS"/>
              </w:rPr>
              <w:t xml:space="preserve"> Novi Pazar</w:t>
            </w:r>
          </w:p>
        </w:tc>
      </w:tr>
    </w:tbl>
    <w:p w14:paraId="317D50C9" w14:textId="77777777" w:rsidR="00105AFE" w:rsidRDefault="00105AFE" w:rsidP="008F2E37">
      <w:pPr>
        <w:spacing w:after="0" w:line="240" w:lineRule="auto"/>
        <w:rPr>
          <w:rFonts w:ascii="Palatino Linotype" w:eastAsia="Times New Roman" w:hAnsi="Palatino Linotype"/>
          <w:b/>
          <w:color w:val="000000"/>
          <w:sz w:val="27"/>
          <w:szCs w:val="27"/>
        </w:rPr>
      </w:pPr>
    </w:p>
    <w:p w14:paraId="7E75491B" w14:textId="13AA5473" w:rsidR="008F2E37" w:rsidRPr="003F054C" w:rsidRDefault="006C1B9F" w:rsidP="008F2E37">
      <w:pPr>
        <w:spacing w:after="0" w:line="240" w:lineRule="auto"/>
        <w:rPr>
          <w:rFonts w:ascii="Palatino Linotype" w:eastAsia="Times New Roman" w:hAnsi="Palatino Linotype"/>
          <w:b/>
          <w:sz w:val="27"/>
          <w:szCs w:val="27"/>
        </w:rPr>
      </w:pPr>
      <w:r w:rsidRPr="006C1B9F">
        <w:rPr>
          <w:rFonts w:ascii="Palatino Linotype" w:eastAsia="Times New Roman" w:hAnsi="Palatino Linotype"/>
          <w:b/>
          <w:color w:val="000000"/>
          <w:sz w:val="27"/>
          <w:szCs w:val="27"/>
        </w:rPr>
        <w:t>DOCTORAL DISSERTATION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19"/>
        <w:gridCol w:w="7037"/>
      </w:tblGrid>
      <w:tr w:rsidR="00996602" w:rsidRPr="003F054C" w14:paraId="2EFF60F4" w14:textId="77777777" w:rsidTr="00960192">
        <w:trPr>
          <w:tblCellSpacing w:w="0" w:type="dxa"/>
        </w:trPr>
        <w:tc>
          <w:tcPr>
            <w:tcW w:w="24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492AF914" w:rsidR="006C1B9F" w:rsidRPr="003F054C"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Year</w:t>
            </w:r>
          </w:p>
        </w:tc>
        <w:tc>
          <w:tcPr>
            <w:tcW w:w="65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569F1BD2" w:rsidR="006C1B9F" w:rsidRPr="003F054C" w:rsidRDefault="00C76E56" w:rsidP="006C1B9F">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2019-</w:t>
            </w:r>
            <w:r w:rsidR="00E30E77">
              <w:rPr>
                <w:rFonts w:ascii="Palatino Linotype" w:hAnsi="Palatino Linotype"/>
                <w:sz w:val="27"/>
                <w:szCs w:val="27"/>
                <w:lang w:val="sr-Latn-RS" w:eastAsia="sr-Latn-RS"/>
              </w:rPr>
              <w:t>2024</w:t>
            </w:r>
          </w:p>
        </w:tc>
      </w:tr>
      <w:tr w:rsidR="00996602"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3EE2F034" w:rsidR="006C1B9F" w:rsidRPr="003F054C"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7AB11087" w:rsidR="006C1B9F" w:rsidRPr="003F054C" w:rsidRDefault="00996602" w:rsidP="006C1B9F">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 xml:space="preserve">Kragujevac, </w:t>
            </w:r>
            <w:proofErr w:type="spellStart"/>
            <w:r>
              <w:rPr>
                <w:rFonts w:ascii="Palatino Linotype" w:hAnsi="Palatino Linotype"/>
                <w:sz w:val="27"/>
                <w:szCs w:val="27"/>
                <w:lang w:val="sr-Latn-RS" w:eastAsia="sr-Latn-RS"/>
              </w:rPr>
              <w:t>Serbia</w:t>
            </w:r>
            <w:proofErr w:type="spellEnd"/>
          </w:p>
        </w:tc>
      </w:tr>
      <w:tr w:rsidR="00996602"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7AAFDA83" w:rsidR="006C1B9F" w:rsidRPr="003F054C"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2B416E28" w:rsidR="006C1B9F" w:rsidRPr="003F054C" w:rsidRDefault="00996602" w:rsidP="006C1B9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Science, University of Kragujevac</w:t>
            </w:r>
          </w:p>
        </w:tc>
      </w:tr>
      <w:tr w:rsidR="00996602"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991626" w14:textId="77777777" w:rsidR="006C1B9F"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Title of doctoral</w:t>
            </w:r>
          </w:p>
          <w:p w14:paraId="7D97D9F5" w14:textId="36F38287"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dissertation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15E0E3C3" w:rsidR="003F054C" w:rsidRPr="003F054C" w:rsidRDefault="00996602"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 xml:space="preserve">Antioxidative potential of newly </w:t>
            </w:r>
            <w:proofErr w:type="spellStart"/>
            <w:r>
              <w:rPr>
                <w:rFonts w:ascii="Palatino Linotype" w:eastAsia="Times New Roman" w:hAnsi="Palatino Linotype"/>
                <w:color w:val="000000"/>
                <w:sz w:val="27"/>
                <w:szCs w:val="27"/>
              </w:rPr>
              <w:t>syntetised</w:t>
            </w:r>
            <w:proofErr w:type="spellEnd"/>
            <w:r>
              <w:rPr>
                <w:rFonts w:ascii="Palatino Linotype" w:eastAsia="Times New Roman" w:hAnsi="Palatino Linotype"/>
                <w:color w:val="000000"/>
                <w:sz w:val="27"/>
                <w:szCs w:val="27"/>
              </w:rPr>
              <w:t xml:space="preserve"> benzohydrazide derivatives of 4-hydroxycoumarin</w:t>
            </w:r>
          </w:p>
        </w:tc>
      </w:tr>
      <w:tr w:rsidR="00996602"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4C379904" w:rsidR="003F054C" w:rsidRPr="003F054C" w:rsidRDefault="00236BDA" w:rsidP="003F054C">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Research</w:t>
            </w:r>
            <w:r w:rsidRPr="006C1B9F">
              <w:rPr>
                <w:rFonts w:ascii="Palatino Linotype" w:eastAsia="Times New Roman" w:hAnsi="Palatino Linotype"/>
                <w:color w:val="000000"/>
                <w:sz w:val="27"/>
                <w:szCs w:val="27"/>
              </w:rPr>
              <w:t xml:space="preserve"> </w:t>
            </w:r>
            <w:r>
              <w:rPr>
                <w:rFonts w:ascii="Palatino Linotype" w:eastAsia="Times New Roman" w:hAnsi="Palatino Linotype"/>
                <w:color w:val="000000"/>
                <w:sz w:val="27"/>
                <w:szCs w:val="27"/>
              </w:rPr>
              <w:t>a</w:t>
            </w:r>
            <w:r w:rsidR="006C1B9F" w:rsidRPr="006C1B9F">
              <w:rPr>
                <w:rFonts w:ascii="Palatino Linotype" w:eastAsia="Times New Roman" w:hAnsi="Palatino Linotype"/>
                <w:color w:val="000000"/>
                <w:sz w:val="27"/>
                <w:szCs w:val="27"/>
              </w:rPr>
              <w:t>rea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770E253A" w:rsidR="003F054C" w:rsidRPr="00996602" w:rsidRDefault="00996602" w:rsidP="003F054C">
            <w:pPr>
              <w:spacing w:after="0" w:line="240" w:lineRule="auto"/>
              <w:rPr>
                <w:rFonts w:ascii="Palatino Linotype" w:eastAsia="Times New Roman" w:hAnsi="Palatino Linotype"/>
                <w:color w:val="000000"/>
                <w:sz w:val="27"/>
                <w:szCs w:val="27"/>
                <w:lang w:val="sr-Latn-RS"/>
              </w:rPr>
            </w:pPr>
            <w:proofErr w:type="spellStart"/>
            <w:r>
              <w:rPr>
                <w:rFonts w:ascii="Palatino Linotype" w:eastAsia="Times New Roman" w:hAnsi="Palatino Linotype"/>
                <w:color w:val="000000"/>
                <w:sz w:val="27"/>
                <w:szCs w:val="27"/>
                <w:lang w:val="sr-Latn-RS"/>
              </w:rPr>
              <w:t>Chemistry</w:t>
            </w:r>
            <w:proofErr w:type="spellEnd"/>
            <w:r>
              <w:rPr>
                <w:rFonts w:ascii="Palatino Linotype" w:eastAsia="Times New Roman" w:hAnsi="Palatino Linotype"/>
                <w:color w:val="000000"/>
                <w:sz w:val="27"/>
                <w:szCs w:val="27"/>
                <w:lang w:val="sr-Latn-RS"/>
              </w:rPr>
              <w:t xml:space="preserve">, </w:t>
            </w:r>
            <w:proofErr w:type="spellStart"/>
            <w:r>
              <w:rPr>
                <w:rFonts w:ascii="Palatino Linotype" w:eastAsia="Times New Roman" w:hAnsi="Palatino Linotype"/>
                <w:color w:val="000000"/>
                <w:sz w:val="27"/>
                <w:szCs w:val="27"/>
                <w:lang w:val="sr-Latn-RS"/>
              </w:rPr>
              <w:t>Organic</w:t>
            </w:r>
            <w:proofErr w:type="spellEnd"/>
            <w:r>
              <w:rPr>
                <w:rFonts w:ascii="Palatino Linotype" w:eastAsia="Times New Roman" w:hAnsi="Palatino Linotype"/>
                <w:color w:val="000000"/>
                <w:sz w:val="27"/>
                <w:szCs w:val="27"/>
                <w:lang w:val="sr-Latn-RS"/>
              </w:rPr>
              <w:t xml:space="preserve"> </w:t>
            </w:r>
            <w:proofErr w:type="spellStart"/>
            <w:r>
              <w:rPr>
                <w:rFonts w:ascii="Palatino Linotype" w:eastAsia="Times New Roman" w:hAnsi="Palatino Linotype"/>
                <w:color w:val="000000"/>
                <w:sz w:val="27"/>
                <w:szCs w:val="27"/>
                <w:lang w:val="sr-Latn-RS"/>
              </w:rPr>
              <w:t>chemistry</w:t>
            </w:r>
            <w:proofErr w:type="spellEnd"/>
          </w:p>
        </w:tc>
      </w:tr>
    </w:tbl>
    <w:p w14:paraId="494A3E5E" w14:textId="59299417" w:rsidR="008F2E37" w:rsidRPr="003F054C" w:rsidRDefault="00DF3139" w:rsidP="009F289A">
      <w:pPr>
        <w:spacing w:after="0" w:line="240" w:lineRule="auto"/>
        <w:jc w:val="both"/>
        <w:rPr>
          <w:rFonts w:ascii="Palatino Linotype" w:eastAsia="Times New Roman" w:hAnsi="Palatino Linotype"/>
          <w:b/>
          <w:bCs/>
          <w:color w:val="000000"/>
          <w:sz w:val="27"/>
          <w:szCs w:val="27"/>
        </w:rPr>
      </w:pPr>
      <w:r w:rsidRPr="00DF3139">
        <w:rPr>
          <w:rFonts w:ascii="Palatino Linotype" w:eastAsia="Times New Roman" w:hAnsi="Palatino Linotype"/>
          <w:b/>
          <w:bCs/>
          <w:color w:val="000000"/>
          <w:sz w:val="27"/>
          <w:szCs w:val="27"/>
        </w:rPr>
        <w:lastRenderedPageBreak/>
        <w:t xml:space="preserve">PROFESSIONAL BIOGRAPHY </w:t>
      </w:r>
      <w:r>
        <w:rPr>
          <w:rFonts w:ascii="Palatino Linotype" w:eastAsia="Times New Roman" w:hAnsi="Palatino Linotype"/>
          <w:b/>
          <w:bCs/>
          <w:color w:val="000000"/>
          <w:sz w:val="27"/>
          <w:szCs w:val="27"/>
        </w:rPr>
        <w:t>–</w:t>
      </w:r>
      <w:r w:rsidRPr="00DF3139">
        <w:rPr>
          <w:rFonts w:ascii="Palatino Linotype" w:eastAsia="Times New Roman" w:hAnsi="Palatino Linotype"/>
          <w:b/>
          <w:bCs/>
          <w:color w:val="000000"/>
          <w:sz w:val="27"/>
          <w:szCs w:val="27"/>
        </w:rPr>
        <w:t xml:space="preserve"> </w:t>
      </w:r>
      <w:r w:rsidR="000F200A">
        <w:rPr>
          <w:rFonts w:ascii="Palatino Linotype" w:eastAsia="Times New Roman" w:hAnsi="Palatino Linotype"/>
          <w:b/>
          <w:bCs/>
          <w:color w:val="000000"/>
          <w:sz w:val="27"/>
          <w:szCs w:val="27"/>
          <w:lang w:val="sr-Latn-RS"/>
        </w:rPr>
        <w:t>ELECTION</w:t>
      </w:r>
      <w:r w:rsidRPr="00DF3139">
        <w:rPr>
          <w:rFonts w:ascii="Palatino Linotype" w:eastAsia="Times New Roman" w:hAnsi="Palatino Linotype"/>
          <w:b/>
          <w:bCs/>
          <w:color w:val="000000"/>
          <w:sz w:val="27"/>
          <w:szCs w:val="27"/>
        </w:rPr>
        <w:t xml:space="preserve"> IN RESEARCH OR SCIENTIFIC </w:t>
      </w:r>
      <w:r w:rsidR="000F200A">
        <w:rPr>
          <w:rFonts w:ascii="Palatino Linotype" w:eastAsia="Times New Roman" w:hAnsi="Palatino Linotype"/>
          <w:b/>
          <w:bCs/>
          <w:color w:val="000000"/>
          <w:sz w:val="27"/>
          <w:szCs w:val="27"/>
        </w:rPr>
        <w:t>TITLE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0"/>
        <w:gridCol w:w="4478"/>
        <w:gridCol w:w="2328"/>
      </w:tblGrid>
      <w:tr w:rsidR="003F054C" w:rsidRPr="003F054C"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0D753C2D" w:rsidR="003F054C" w:rsidRPr="003F054C" w:rsidRDefault="000F200A" w:rsidP="00DF313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1E610225"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6E07F321" w:rsidR="003F054C" w:rsidRPr="003F054C" w:rsidRDefault="00DF3139" w:rsidP="00171B7D">
            <w:pPr>
              <w:spacing w:after="0" w:line="240" w:lineRule="auto"/>
              <w:rPr>
                <w:rFonts w:ascii="Palatino Linotype" w:eastAsia="Times New Roman" w:hAnsi="Palatino Linotype"/>
                <w:color w:val="000000"/>
                <w:sz w:val="27"/>
                <w:szCs w:val="27"/>
              </w:rPr>
            </w:pPr>
            <w:r w:rsidRPr="00DF3139">
              <w:rPr>
                <w:rFonts w:ascii="Palatino Linotype" w:eastAsia="Times New Roman" w:hAnsi="Palatino Linotype"/>
                <w:color w:val="000000"/>
                <w:sz w:val="27"/>
                <w:szCs w:val="27"/>
              </w:rPr>
              <w:t>Scientific title</w:t>
            </w:r>
          </w:p>
        </w:tc>
      </w:tr>
      <w:tr w:rsidR="003F054C" w:rsidRPr="003F054C" w14:paraId="151E704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2D6103B2" w:rsidR="003F054C" w:rsidRPr="003F054C" w:rsidRDefault="00996602"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25.12.2019.</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4334F718" w:rsidR="003F054C" w:rsidRPr="003F054C" w:rsidRDefault="00996602" w:rsidP="003F054C">
            <w:pPr>
              <w:spacing w:after="0" w:line="240" w:lineRule="auto"/>
              <w:rPr>
                <w:rFonts w:ascii="Palatino Linotype" w:eastAsia="Times New Roman" w:hAnsi="Palatino Linotype"/>
                <w:color w:val="000000"/>
                <w:sz w:val="27"/>
                <w:szCs w:val="27"/>
              </w:rPr>
            </w:pPr>
            <w:r w:rsidRPr="00996602">
              <w:rPr>
                <w:rFonts w:ascii="Palatino Linotype" w:eastAsia="Times New Roman" w:hAnsi="Palatino Linotype"/>
                <w:color w:val="000000"/>
                <w:sz w:val="27"/>
                <w:szCs w:val="27"/>
              </w:rPr>
              <w:t>Faculty of Science, University of Kragujevac</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1F864D16" w:rsidR="003F054C" w:rsidRPr="003F054C" w:rsidRDefault="00996602"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Junior Research Assistant</w:t>
            </w:r>
          </w:p>
        </w:tc>
      </w:tr>
      <w:tr w:rsidR="003F054C" w:rsidRPr="003F054C" w14:paraId="4487875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2BA581A0" w:rsidR="003F054C" w:rsidRPr="003F054C" w:rsidRDefault="00C76E56"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25.11.2022.</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3DAA7E6F" w:rsidR="003F054C" w:rsidRPr="003F054C" w:rsidRDefault="00C76E56"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Institute for Information Technologies</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0A7DC192" w:rsidR="003F054C" w:rsidRPr="003F054C" w:rsidRDefault="00C76E56"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Assistant</w:t>
            </w:r>
          </w:p>
        </w:tc>
      </w:tr>
      <w:tr w:rsidR="00105AFE" w:rsidRPr="003F054C" w14:paraId="7B911155"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75E3DFB9" w:rsidR="00105AFE" w:rsidRPr="003F054C" w:rsidRDefault="008B1F88"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01.11.2024.</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67D7553E" w:rsidR="00105AFE" w:rsidRPr="003F054C" w:rsidRDefault="008B1F88"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Institute for Information Technologies</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0A0FCD15" w:rsidR="00105AFE" w:rsidRPr="003F054C" w:rsidRDefault="008B1F88"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Associate</w:t>
            </w:r>
          </w:p>
        </w:tc>
      </w:tr>
    </w:tbl>
    <w:p w14:paraId="3278610B" w14:textId="6EDAEE25"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00DF3139" w:rsidRPr="00DF3139">
        <w:rPr>
          <w:rFonts w:ascii="Palatino Linotype" w:eastAsia="Times New Roman" w:hAnsi="Palatino Linotype"/>
          <w:b/>
          <w:bCs/>
          <w:color w:val="000000"/>
          <w:sz w:val="27"/>
          <w:szCs w:val="27"/>
        </w:rPr>
        <w:t>PROFESSIONAL BIOGRAPHY - TRAINING</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33"/>
        <w:gridCol w:w="6041"/>
        <w:gridCol w:w="1582"/>
      </w:tblGrid>
      <w:tr w:rsidR="003F054C" w:rsidRPr="003F054C" w14:paraId="09556D74" w14:textId="77777777" w:rsidTr="00C76E56">
        <w:trPr>
          <w:tblCellSpacing w:w="0" w:type="dxa"/>
        </w:trPr>
        <w:tc>
          <w:tcPr>
            <w:tcW w:w="15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A2ABF1B"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59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15BBC622"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162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3B49E4A7" w:rsidR="003F054C" w:rsidRPr="003F054C" w:rsidRDefault="00DF3139" w:rsidP="00171B7D">
            <w:pPr>
              <w:spacing w:after="0" w:line="240" w:lineRule="auto"/>
              <w:rPr>
                <w:rFonts w:ascii="Palatino Linotype" w:eastAsia="Times New Roman" w:hAnsi="Palatino Linotype"/>
                <w:color w:val="000000"/>
                <w:sz w:val="27"/>
                <w:szCs w:val="27"/>
              </w:rPr>
            </w:pPr>
            <w:r w:rsidRPr="00DF3139">
              <w:rPr>
                <w:rFonts w:ascii="Palatino Linotype" w:eastAsia="Times New Roman" w:hAnsi="Palatino Linotype"/>
                <w:color w:val="000000"/>
                <w:sz w:val="27"/>
                <w:szCs w:val="27"/>
              </w:rPr>
              <w:t>Duration</w:t>
            </w:r>
          </w:p>
        </w:tc>
      </w:tr>
      <w:tr w:rsidR="003F054C" w:rsidRPr="003F054C" w14:paraId="0B3A39F6" w14:textId="77777777" w:rsidTr="00DF3139">
        <w:trPr>
          <w:trHeight w:val="558"/>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0774F9FE" w:rsidR="003F054C" w:rsidRPr="003F054C" w:rsidRDefault="00C76E56" w:rsidP="00171B7D">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 xml:space="preserve">2021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22DE0F2D" w:rsidR="003F054C" w:rsidRPr="003F054C" w:rsidRDefault="00C76E56" w:rsidP="00171B7D">
            <w:pPr>
              <w:rPr>
                <w:rFonts w:ascii="Palatino Linotype" w:hAnsi="Palatino Linotype"/>
                <w:sz w:val="27"/>
                <w:szCs w:val="27"/>
              </w:rPr>
            </w:pPr>
            <w:r>
              <w:rPr>
                <w:rFonts w:ascii="Palatino Linotype" w:hAnsi="Palatino Linotype"/>
                <w:sz w:val="27"/>
                <w:szCs w:val="27"/>
              </w:rPr>
              <w:t>University of Applied Sciences, Merseburg, Germany</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1A9CF1A9" w:rsidR="003F054C" w:rsidRPr="003F054C" w:rsidRDefault="00C76E56" w:rsidP="00171B7D">
            <w:pPr>
              <w:rPr>
                <w:rFonts w:ascii="Palatino Linotype" w:hAnsi="Palatino Linotype"/>
                <w:sz w:val="27"/>
                <w:szCs w:val="27"/>
              </w:rPr>
            </w:pPr>
            <w:r>
              <w:rPr>
                <w:rFonts w:ascii="Palatino Linotype" w:hAnsi="Palatino Linotype"/>
                <w:sz w:val="27"/>
                <w:szCs w:val="27"/>
              </w:rPr>
              <w:t>3 months</w:t>
            </w:r>
          </w:p>
        </w:tc>
      </w:tr>
      <w:tr w:rsidR="00C76E56"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78F85AD1" w:rsidR="00C76E56" w:rsidRPr="003F054C" w:rsidRDefault="00C76E56" w:rsidP="00C76E56">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5366ED26" w:rsidR="00C76E56" w:rsidRPr="003F054C" w:rsidRDefault="00C76E56" w:rsidP="00C76E56">
            <w:pPr>
              <w:rPr>
                <w:rFonts w:ascii="Palatino Linotype" w:hAnsi="Palatino Linotype"/>
                <w:sz w:val="27"/>
                <w:szCs w:val="27"/>
              </w:rPr>
            </w:pPr>
            <w:r>
              <w:rPr>
                <w:rFonts w:ascii="Palatino Linotype" w:hAnsi="Palatino Linotype"/>
                <w:sz w:val="27"/>
                <w:szCs w:val="27"/>
              </w:rPr>
              <w:t>University of Applied Sciences, Merseburg, Germany</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2EA49D4D" w:rsidR="00C76E56" w:rsidRPr="003F054C" w:rsidRDefault="00C76E56" w:rsidP="00C76E56">
            <w:pPr>
              <w:rPr>
                <w:rFonts w:ascii="Palatino Linotype" w:hAnsi="Palatino Linotype"/>
                <w:sz w:val="27"/>
                <w:szCs w:val="27"/>
              </w:rPr>
            </w:pPr>
            <w:r>
              <w:rPr>
                <w:rFonts w:ascii="Palatino Linotype" w:hAnsi="Palatino Linotype"/>
                <w:sz w:val="27"/>
                <w:szCs w:val="27"/>
              </w:rPr>
              <w:t>3 months</w:t>
            </w:r>
          </w:p>
        </w:tc>
      </w:tr>
      <w:tr w:rsidR="00C76E56" w:rsidRPr="003F054C"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6846419E" w:rsidR="00C76E56" w:rsidRPr="003F054C" w:rsidRDefault="00C76E56" w:rsidP="00C76E56">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620EAE6C" w:rsidR="00C76E56" w:rsidRPr="003F054C" w:rsidRDefault="00C76E56" w:rsidP="00C76E56">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53A7A917" w:rsidR="00C76E56" w:rsidRPr="003F054C" w:rsidRDefault="00C76E56" w:rsidP="00C76E56">
            <w:pPr>
              <w:spacing w:after="0" w:line="240" w:lineRule="auto"/>
              <w:rPr>
                <w:rFonts w:ascii="Palatino Linotype" w:eastAsia="Times New Roman" w:hAnsi="Palatino Linotype"/>
                <w:color w:val="000000"/>
                <w:sz w:val="27"/>
                <w:szCs w:val="27"/>
              </w:rPr>
            </w:pPr>
          </w:p>
        </w:tc>
      </w:tr>
    </w:tbl>
    <w:p w14:paraId="0A50FF18" w14:textId="77777777" w:rsidR="008F2E37" w:rsidRPr="003F054C" w:rsidRDefault="008F2E37" w:rsidP="00F03FAB">
      <w:pPr>
        <w:jc w:val="both"/>
        <w:rPr>
          <w:rFonts w:ascii="Palatino Linotype" w:hAnsi="Palatino Linotype"/>
          <w:sz w:val="27"/>
          <w:szCs w:val="27"/>
        </w:rPr>
      </w:pPr>
    </w:p>
    <w:p w14:paraId="6056F350" w14:textId="0241E9C5" w:rsidR="009912AD" w:rsidRPr="003F054C" w:rsidRDefault="005C7305" w:rsidP="009912AD">
      <w:pPr>
        <w:spacing w:after="0" w:line="276" w:lineRule="auto"/>
        <w:rPr>
          <w:rFonts w:ascii="Palatino Linotype" w:eastAsia="Times New Roman" w:hAnsi="Palatino Linotype"/>
          <w:b/>
          <w:bCs/>
          <w:sz w:val="27"/>
          <w:szCs w:val="27"/>
          <w:lang w:val="sr-Cyrl-RS"/>
        </w:rPr>
      </w:pPr>
      <w:r w:rsidRPr="005C7305">
        <w:rPr>
          <w:rFonts w:ascii="Palatino Linotype" w:eastAsia="Times New Roman" w:hAnsi="Palatino Linotype"/>
          <w:b/>
          <w:bCs/>
          <w:sz w:val="27"/>
          <w:szCs w:val="27"/>
          <w:lang w:val="sr-Cyrl-RS"/>
        </w:rPr>
        <w:t>ENGAGEMENT IN THE FORMATION OF SCIENTIFIC PERSONNEL</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C13BBA" w14:textId="52C268C1" w:rsidR="009912AD" w:rsidRPr="004825B8" w:rsidRDefault="009912AD" w:rsidP="00603377">
            <w:pPr>
              <w:spacing w:after="0" w:line="276" w:lineRule="auto"/>
              <w:jc w:val="both"/>
              <w:rPr>
                <w:rFonts w:ascii="Palatino Linotype" w:eastAsia="Times New Roman" w:hAnsi="Palatino Linotype"/>
                <w:bCs/>
                <w:color w:val="000000"/>
                <w:sz w:val="27"/>
                <w:szCs w:val="27"/>
                <w:lang w:val="sr-Latn-RS"/>
              </w:rPr>
            </w:pP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63512CD2" w:rsidR="009912AD" w:rsidRPr="003F054C" w:rsidRDefault="005077EB" w:rsidP="006D692A">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PARTICIPATION IN NATIONAL PROJECTS</w:t>
      </w:r>
      <w:r w:rsidR="006D692A">
        <w:rPr>
          <w:rFonts w:ascii="Palatino Linotype" w:eastAsia="Times New Roman" w:hAnsi="Palatino Linotype"/>
          <w:b/>
          <w:bCs/>
          <w:color w:val="000000"/>
          <w:sz w:val="27"/>
          <w:szCs w:val="27"/>
        </w:rPr>
        <w:t xml:space="preserve"> </w:t>
      </w:r>
      <w:r w:rsidR="006D692A" w:rsidRPr="006D692A">
        <w:rPr>
          <w:rFonts w:ascii="Palatino Linotype" w:eastAsia="Times New Roman" w:hAnsi="Palatino Linotype"/>
          <w:b/>
          <w:bCs/>
          <w:color w:val="000000"/>
          <w:sz w:val="27"/>
          <w:szCs w:val="27"/>
        </w:rPr>
        <w:t>FINANCED BY MINISTRY OF EDUCATION/MINISTRY OF SCIENCE AND TECHNOLOGICAL DEVELOPMENT/SCIENCE FUND OF THE REPUBLIC OF SERBIA: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F26B1A" w14:textId="48718722" w:rsidR="009912AD" w:rsidRPr="003F054C" w:rsidRDefault="00960192" w:rsidP="009912AD">
            <w:pPr>
              <w:spacing w:after="0" w:line="276" w:lineRule="auto"/>
              <w:jc w:val="both"/>
              <w:rPr>
                <w:rFonts w:ascii="Palatino Linotype" w:eastAsia="Times New Roman" w:hAnsi="Palatino Linotype"/>
                <w:sz w:val="27"/>
                <w:szCs w:val="27"/>
                <w:lang w:val="sr-Cyrl-RS"/>
              </w:rPr>
            </w:pPr>
            <w:r>
              <w:rPr>
                <w:rFonts w:ascii="Palatino Linotype" w:eastAsia="Times New Roman" w:hAnsi="Palatino Linotype"/>
                <w:sz w:val="27"/>
                <w:szCs w:val="27"/>
                <w:lang w:val="sr-Latn-RS"/>
              </w:rPr>
              <w:t xml:space="preserve">Project </w:t>
            </w:r>
            <w:proofErr w:type="spellStart"/>
            <w:r>
              <w:rPr>
                <w:rFonts w:ascii="Palatino Linotype" w:eastAsia="Times New Roman" w:hAnsi="Palatino Linotype"/>
                <w:sz w:val="27"/>
                <w:szCs w:val="27"/>
                <w:lang w:val="sr-Latn-RS"/>
              </w:rPr>
              <w:t>call</w:t>
            </w:r>
            <w:proofErr w:type="spellEnd"/>
            <w:r>
              <w:rPr>
                <w:rFonts w:ascii="Palatino Linotype" w:eastAsia="Times New Roman" w:hAnsi="Palatino Linotype"/>
                <w:sz w:val="27"/>
                <w:szCs w:val="27"/>
                <w:lang w:val="sr-Cyrl-RS"/>
              </w:rPr>
              <w:t xml:space="preserve"> „</w:t>
            </w:r>
            <w:r w:rsidR="004B566D">
              <w:rPr>
                <w:rFonts w:ascii="Palatino Linotype" w:eastAsia="Times New Roman" w:hAnsi="Palatino Linotype"/>
                <w:sz w:val="27"/>
                <w:szCs w:val="27"/>
                <w:lang w:val="sr-Latn-RS"/>
              </w:rPr>
              <w:t xml:space="preserve">PROMIS </w:t>
            </w:r>
            <w:r>
              <w:rPr>
                <w:rFonts w:ascii="Palatino Linotype" w:eastAsia="Times New Roman" w:hAnsi="Palatino Linotype"/>
                <w:sz w:val="27"/>
                <w:szCs w:val="27"/>
                <w:lang w:val="sr-Cyrl-RS"/>
              </w:rPr>
              <w:t xml:space="preserve">2023“ </w:t>
            </w:r>
            <w:proofErr w:type="spellStart"/>
            <w:r>
              <w:rPr>
                <w:rFonts w:ascii="Palatino Linotype" w:eastAsia="Times New Roman" w:hAnsi="Palatino Linotype"/>
                <w:sz w:val="27"/>
                <w:szCs w:val="27"/>
                <w:lang w:val="sr-Latn-RS"/>
              </w:rPr>
              <w:t>project</w:t>
            </w:r>
            <w:proofErr w:type="spellEnd"/>
            <w:r>
              <w:rPr>
                <w:rFonts w:ascii="Palatino Linotype" w:eastAsia="Times New Roman" w:hAnsi="Palatino Linotype"/>
                <w:sz w:val="27"/>
                <w:szCs w:val="27"/>
                <w:lang w:val="sr-Latn-RS"/>
              </w:rPr>
              <w:t xml:space="preserve"> </w:t>
            </w:r>
            <w:proofErr w:type="spellStart"/>
            <w:r>
              <w:rPr>
                <w:rFonts w:ascii="Palatino Linotype" w:eastAsia="Times New Roman" w:hAnsi="Palatino Linotype"/>
                <w:sz w:val="27"/>
                <w:szCs w:val="27"/>
                <w:lang w:val="sr-Latn-RS"/>
              </w:rPr>
              <w:t>acronym</w:t>
            </w:r>
            <w:proofErr w:type="spellEnd"/>
            <w:r>
              <w:rPr>
                <w:rFonts w:ascii="Palatino Linotype" w:eastAsia="Times New Roman" w:hAnsi="Palatino Linotype"/>
                <w:sz w:val="27"/>
                <w:szCs w:val="27"/>
                <w:lang w:val="sr-Latn-RS"/>
              </w:rPr>
              <w:t>:</w:t>
            </w:r>
            <w:r>
              <w:rPr>
                <w:rFonts w:ascii="Palatino Linotype" w:eastAsia="Times New Roman" w:hAnsi="Palatino Linotype"/>
                <w:sz w:val="27"/>
                <w:szCs w:val="27"/>
                <w:lang w:val="sr-Cyrl-RS"/>
              </w:rPr>
              <w:t xml:space="preserve"> </w:t>
            </w:r>
            <w:r w:rsidRPr="006021EE">
              <w:rPr>
                <w:rFonts w:ascii="Palatino Linotype" w:eastAsia="Times New Roman" w:hAnsi="Palatino Linotype"/>
                <w:i/>
                <w:iCs/>
                <w:sz w:val="27"/>
                <w:szCs w:val="27"/>
                <w:lang w:val="sr-Latn-RS"/>
              </w:rPr>
              <w:t>GraSP_MAT</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59909BB6" w:rsidR="009912AD" w:rsidRPr="003F054C" w:rsidRDefault="005077EB" w:rsidP="009912AD">
      <w:pPr>
        <w:spacing w:after="0" w:line="240" w:lineRule="auto"/>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PARTICIPATION IN INTERNATIONAL PROJECTS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9FC9FB" w14:textId="72B49269" w:rsidR="009912AD" w:rsidRDefault="00C76E56" w:rsidP="00603377">
            <w:pPr>
              <w:spacing w:after="0" w:line="276" w:lineRule="auto"/>
              <w:jc w:val="both"/>
              <w:rPr>
                <w:rFonts w:ascii="Palatino Linotype" w:hAnsi="Palatino Linotype"/>
                <w:sz w:val="27"/>
                <w:szCs w:val="27"/>
              </w:rPr>
            </w:pPr>
            <w:r w:rsidRPr="00632C90">
              <w:rPr>
                <w:rFonts w:ascii="Palatino Linotype" w:hAnsi="Palatino Linotype"/>
                <w:sz w:val="27"/>
                <w:szCs w:val="27"/>
              </w:rPr>
              <w:t>DAAD HAW “International HoMe” Project 202</w:t>
            </w:r>
            <w:r w:rsidR="00960192">
              <w:rPr>
                <w:rFonts w:ascii="Palatino Linotype" w:hAnsi="Palatino Linotype"/>
                <w:sz w:val="27"/>
                <w:szCs w:val="27"/>
              </w:rPr>
              <w:t>0</w:t>
            </w:r>
            <w:r w:rsidRPr="00632C90">
              <w:rPr>
                <w:rFonts w:ascii="Palatino Linotype" w:hAnsi="Palatino Linotype"/>
                <w:sz w:val="27"/>
                <w:szCs w:val="27"/>
              </w:rPr>
              <w:t>-202</w:t>
            </w:r>
            <w:r w:rsidR="00960192">
              <w:rPr>
                <w:rFonts w:ascii="Palatino Linotype" w:hAnsi="Palatino Linotype"/>
                <w:sz w:val="27"/>
                <w:szCs w:val="27"/>
              </w:rPr>
              <w:t>1</w:t>
            </w:r>
          </w:p>
          <w:p w14:paraId="5C450541" w14:textId="2B146373" w:rsidR="00960192" w:rsidRPr="003F054C" w:rsidRDefault="00960192" w:rsidP="00603377">
            <w:pPr>
              <w:spacing w:after="0" w:line="276" w:lineRule="auto"/>
              <w:jc w:val="both"/>
              <w:rPr>
                <w:rFonts w:ascii="Palatino Linotype" w:eastAsia="Times New Roman" w:hAnsi="Palatino Linotype"/>
                <w:sz w:val="27"/>
                <w:szCs w:val="27"/>
              </w:rPr>
            </w:pPr>
            <w:r w:rsidRPr="00632C90">
              <w:rPr>
                <w:rFonts w:ascii="Palatino Linotype" w:hAnsi="Palatino Linotype"/>
                <w:sz w:val="27"/>
                <w:szCs w:val="27"/>
              </w:rPr>
              <w:t>DAAD HAW “International HoMe” Project 2021-2022</w:t>
            </w:r>
          </w:p>
        </w:tc>
      </w:tr>
    </w:tbl>
    <w:p w14:paraId="726A9019" w14:textId="77777777" w:rsidR="009912AD" w:rsidRPr="003F054C" w:rsidRDefault="009912AD" w:rsidP="009912AD">
      <w:pPr>
        <w:jc w:val="both"/>
        <w:rPr>
          <w:rFonts w:ascii="Palatino Linotype" w:hAnsi="Palatino Linotype"/>
          <w:sz w:val="27"/>
          <w:szCs w:val="27"/>
        </w:rPr>
      </w:pPr>
    </w:p>
    <w:p w14:paraId="7D2702FE" w14:textId="4CA24520" w:rsidR="00603377" w:rsidRPr="003F054C" w:rsidRDefault="005077EB" w:rsidP="005077EB">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MEMBERSHIP IN SCIENTIFIC AND PROFESSIONAL ASSOCIATIONS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ED7A1" w14:textId="77777777" w:rsidR="00603377" w:rsidRDefault="00C76E56" w:rsidP="00C76E56">
            <w:pPr>
              <w:pStyle w:val="ListParagraph"/>
              <w:numPr>
                <w:ilvl w:val="0"/>
                <w:numId w:val="21"/>
              </w:numPr>
              <w:spacing w:line="276" w:lineRule="auto"/>
              <w:jc w:val="both"/>
              <w:rPr>
                <w:rFonts w:ascii="Palatino Linotype" w:hAnsi="Palatino Linotype"/>
                <w:bCs/>
                <w:sz w:val="27"/>
                <w:szCs w:val="27"/>
                <w:lang w:val="sr-Latn-RS"/>
              </w:rPr>
            </w:pPr>
            <w:proofErr w:type="spellStart"/>
            <w:r>
              <w:rPr>
                <w:rFonts w:ascii="Palatino Linotype" w:hAnsi="Palatino Linotype"/>
                <w:bCs/>
                <w:sz w:val="27"/>
                <w:szCs w:val="27"/>
                <w:lang w:val="sr-Latn-RS"/>
              </w:rPr>
              <w:lastRenderedPageBreak/>
              <w:t>Serbian</w:t>
            </w:r>
            <w:proofErr w:type="spellEnd"/>
            <w:r>
              <w:rPr>
                <w:rFonts w:ascii="Palatino Linotype" w:hAnsi="Palatino Linotype"/>
                <w:bCs/>
                <w:sz w:val="27"/>
                <w:szCs w:val="27"/>
                <w:lang w:val="sr-Latn-RS"/>
              </w:rPr>
              <w:t xml:space="preserve"> </w:t>
            </w:r>
            <w:proofErr w:type="spellStart"/>
            <w:r>
              <w:rPr>
                <w:rFonts w:ascii="Palatino Linotype" w:hAnsi="Palatino Linotype"/>
                <w:bCs/>
                <w:sz w:val="27"/>
                <w:szCs w:val="27"/>
                <w:lang w:val="sr-Latn-RS"/>
              </w:rPr>
              <w:t>Biological</w:t>
            </w:r>
            <w:proofErr w:type="spellEnd"/>
            <w:r>
              <w:rPr>
                <w:rFonts w:ascii="Palatino Linotype" w:hAnsi="Palatino Linotype"/>
                <w:bCs/>
                <w:sz w:val="27"/>
                <w:szCs w:val="27"/>
                <w:lang w:val="sr-Latn-RS"/>
              </w:rPr>
              <w:t xml:space="preserve"> </w:t>
            </w:r>
            <w:proofErr w:type="spellStart"/>
            <w:r>
              <w:rPr>
                <w:rFonts w:ascii="Palatino Linotype" w:hAnsi="Palatino Linotype"/>
                <w:bCs/>
                <w:sz w:val="27"/>
                <w:szCs w:val="27"/>
                <w:lang w:val="sr-Latn-RS"/>
              </w:rPr>
              <w:t>Society</w:t>
            </w:r>
            <w:proofErr w:type="spellEnd"/>
          </w:p>
          <w:p w14:paraId="33B7D752" w14:textId="5251836A" w:rsidR="00C76E56" w:rsidRPr="00C76E56" w:rsidRDefault="00C76E56" w:rsidP="00C76E56">
            <w:pPr>
              <w:pStyle w:val="ListParagraph"/>
              <w:numPr>
                <w:ilvl w:val="0"/>
                <w:numId w:val="21"/>
              </w:numPr>
              <w:spacing w:line="276" w:lineRule="auto"/>
              <w:jc w:val="both"/>
              <w:rPr>
                <w:rFonts w:ascii="Palatino Linotype" w:hAnsi="Palatino Linotype"/>
                <w:bCs/>
                <w:sz w:val="27"/>
                <w:szCs w:val="27"/>
                <w:lang w:val="sr-Latn-RS"/>
              </w:rPr>
            </w:pPr>
            <w:proofErr w:type="spellStart"/>
            <w:r w:rsidRPr="00C76E56">
              <w:rPr>
                <w:rFonts w:ascii="Palatino Linotype" w:hAnsi="Palatino Linotype"/>
                <w:bCs/>
                <w:sz w:val="27"/>
                <w:szCs w:val="27"/>
                <w:lang w:val="sr-Latn-RS"/>
              </w:rPr>
              <w:t>Society</w:t>
            </w:r>
            <w:proofErr w:type="spellEnd"/>
            <w:r w:rsidRPr="00C76E56">
              <w:rPr>
                <w:rFonts w:ascii="Palatino Linotype" w:hAnsi="Palatino Linotype"/>
                <w:bCs/>
                <w:sz w:val="27"/>
                <w:szCs w:val="27"/>
                <w:lang w:val="sr-Latn-RS"/>
              </w:rPr>
              <w:t xml:space="preserve"> </w:t>
            </w:r>
            <w:proofErr w:type="spellStart"/>
            <w:r w:rsidRPr="00C76E56">
              <w:rPr>
                <w:rFonts w:ascii="Palatino Linotype" w:hAnsi="Palatino Linotype"/>
                <w:bCs/>
                <w:sz w:val="27"/>
                <w:szCs w:val="27"/>
                <w:lang w:val="sr-Latn-RS"/>
              </w:rPr>
              <w:t>of</w:t>
            </w:r>
            <w:proofErr w:type="spellEnd"/>
            <w:r w:rsidRPr="00C76E56">
              <w:rPr>
                <w:rFonts w:ascii="Palatino Linotype" w:hAnsi="Palatino Linotype"/>
                <w:bCs/>
                <w:sz w:val="27"/>
                <w:szCs w:val="27"/>
                <w:lang w:val="sr-Latn-RS"/>
              </w:rPr>
              <w:t xml:space="preserve"> </w:t>
            </w:r>
            <w:proofErr w:type="spellStart"/>
            <w:r w:rsidRPr="00C76E56">
              <w:rPr>
                <w:rFonts w:ascii="Palatino Linotype" w:hAnsi="Palatino Linotype"/>
                <w:bCs/>
                <w:sz w:val="27"/>
                <w:szCs w:val="27"/>
                <w:lang w:val="sr-Latn-RS"/>
              </w:rPr>
              <w:t>Physicists</w:t>
            </w:r>
            <w:proofErr w:type="spellEnd"/>
            <w:r w:rsidRPr="00C76E56">
              <w:rPr>
                <w:rFonts w:ascii="Palatino Linotype" w:hAnsi="Palatino Linotype"/>
                <w:bCs/>
                <w:sz w:val="27"/>
                <w:szCs w:val="27"/>
                <w:lang w:val="sr-Latn-RS"/>
              </w:rPr>
              <w:t xml:space="preserve"> </w:t>
            </w:r>
            <w:proofErr w:type="spellStart"/>
            <w:r w:rsidRPr="00C76E56">
              <w:rPr>
                <w:rFonts w:ascii="Palatino Linotype" w:hAnsi="Palatino Linotype"/>
                <w:bCs/>
                <w:sz w:val="27"/>
                <w:szCs w:val="27"/>
                <w:lang w:val="sr-Latn-RS"/>
              </w:rPr>
              <w:t>of</w:t>
            </w:r>
            <w:proofErr w:type="spellEnd"/>
            <w:r w:rsidRPr="00C76E56">
              <w:rPr>
                <w:rFonts w:ascii="Palatino Linotype" w:hAnsi="Palatino Linotype"/>
                <w:bCs/>
                <w:sz w:val="27"/>
                <w:szCs w:val="27"/>
                <w:lang w:val="sr-Latn-RS"/>
              </w:rPr>
              <w:t xml:space="preserve"> </w:t>
            </w:r>
            <w:proofErr w:type="spellStart"/>
            <w:r w:rsidRPr="00C76E56">
              <w:rPr>
                <w:rFonts w:ascii="Palatino Linotype" w:hAnsi="Palatino Linotype"/>
                <w:bCs/>
                <w:sz w:val="27"/>
                <w:szCs w:val="27"/>
                <w:lang w:val="sr-Latn-RS"/>
              </w:rPr>
              <w:t>Macedonia</w:t>
            </w:r>
            <w:proofErr w:type="spellEnd"/>
          </w:p>
        </w:tc>
      </w:tr>
    </w:tbl>
    <w:p w14:paraId="6A860F70" w14:textId="77777777" w:rsidR="00603377" w:rsidRPr="003F054C" w:rsidRDefault="00603377" w:rsidP="009912AD">
      <w:pPr>
        <w:jc w:val="both"/>
        <w:rPr>
          <w:rFonts w:ascii="Palatino Linotype" w:hAnsi="Palatino Linotype"/>
          <w:sz w:val="27"/>
          <w:szCs w:val="27"/>
        </w:rPr>
      </w:pPr>
    </w:p>
    <w:p w14:paraId="0A7F6975" w14:textId="7E9590E5" w:rsidR="009922D8" w:rsidRPr="003F054C" w:rsidRDefault="005077EB" w:rsidP="006D692A">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 xml:space="preserve">ORGANIZATION OF </w:t>
      </w:r>
      <w:r w:rsidR="006D692A" w:rsidRPr="006D692A">
        <w:rPr>
          <w:rFonts w:ascii="Palatino Linotype" w:eastAsia="Times New Roman" w:hAnsi="Palatino Linotype"/>
          <w:b/>
          <w:bCs/>
          <w:color w:val="000000"/>
          <w:sz w:val="27"/>
          <w:szCs w:val="27"/>
        </w:rPr>
        <w:t>NATIONAL</w:t>
      </w:r>
      <w:r w:rsidR="006D692A">
        <w:rPr>
          <w:rFonts w:ascii="Palatino Linotype" w:eastAsia="Times New Roman" w:hAnsi="Palatino Linotype"/>
          <w:b/>
          <w:bCs/>
          <w:color w:val="000000"/>
          <w:sz w:val="27"/>
          <w:szCs w:val="27"/>
        </w:rPr>
        <w:t>/</w:t>
      </w:r>
      <w:r w:rsidR="006D692A" w:rsidRPr="006D692A">
        <w:rPr>
          <w:rFonts w:ascii="Palatino Linotype" w:eastAsia="Times New Roman" w:hAnsi="Palatino Linotype"/>
          <w:b/>
          <w:bCs/>
          <w:color w:val="000000"/>
          <w:sz w:val="27"/>
          <w:szCs w:val="27"/>
        </w:rPr>
        <w:t>INTERNATIONAL SCIENTIFIC MEETINGS</w:t>
      </w:r>
      <w:r w:rsidR="006D692A">
        <w:rPr>
          <w:rFonts w:ascii="Palatino Linotype" w:eastAsia="Times New Roman" w:hAnsi="Palatino Linotype"/>
          <w:b/>
          <w:bCs/>
          <w:color w:val="000000"/>
          <w:sz w:val="27"/>
          <w:szCs w:val="27"/>
        </w:rPr>
        <w:t xml:space="preserve"> </w:t>
      </w:r>
      <w:r w:rsidR="006D692A" w:rsidRPr="006D692A">
        <w:rPr>
          <w:rFonts w:ascii="Palatino Linotype" w:eastAsia="Times New Roman" w:hAnsi="Palatino Linotype"/>
          <w:b/>
          <w:bCs/>
          <w:color w:val="000000"/>
          <w:sz w:val="27"/>
          <w:szCs w:val="27"/>
        </w:rPr>
        <w:t>(CONFERENCES, CONGRESSES...)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4F2E95" w14:textId="0BE80CEA" w:rsidR="00927931" w:rsidRPr="00CB42C0" w:rsidRDefault="00960192" w:rsidP="00CB42C0">
            <w:pPr>
              <w:pStyle w:val="ListParagraph"/>
              <w:numPr>
                <w:ilvl w:val="0"/>
                <w:numId w:val="28"/>
              </w:numPr>
              <w:spacing w:line="276" w:lineRule="auto"/>
              <w:jc w:val="both"/>
              <w:rPr>
                <w:rFonts w:ascii="Palatino Linotype" w:hAnsi="Palatino Linotype"/>
                <w:bCs/>
              </w:rPr>
            </w:pPr>
            <w:r w:rsidRPr="00CB42C0">
              <w:rPr>
                <w:rFonts w:ascii="Palatino Linotype" w:hAnsi="Palatino Linotype"/>
                <w:bCs/>
              </w:rPr>
              <w:t>2</w:t>
            </w:r>
            <w:r w:rsidRPr="00CB42C0">
              <w:rPr>
                <w:rFonts w:ascii="Palatino Linotype" w:hAnsi="Palatino Linotype"/>
                <w:bCs/>
                <w:vertAlign w:val="superscript"/>
              </w:rPr>
              <w:t>nd</w:t>
            </w:r>
            <w:r w:rsidRPr="00CB42C0">
              <w:rPr>
                <w:rFonts w:ascii="Palatino Linotype" w:hAnsi="Palatino Linotype"/>
                <w:bCs/>
              </w:rPr>
              <w:t xml:space="preserve"> International Conference on Chemo and </w:t>
            </w:r>
            <w:proofErr w:type="spellStart"/>
            <w:r w:rsidRPr="00CB42C0">
              <w:rPr>
                <w:rFonts w:ascii="Palatino Linotype" w:hAnsi="Palatino Linotype"/>
                <w:bCs/>
              </w:rPr>
              <w:t>BioInformatics</w:t>
            </w:r>
            <w:proofErr w:type="spellEnd"/>
            <w:r w:rsidRPr="00CB42C0">
              <w:rPr>
                <w:rFonts w:ascii="Palatino Linotype" w:hAnsi="Palatino Linotype"/>
                <w:bCs/>
              </w:rPr>
              <w:t xml:space="preserve"> (ICCBIKG 2023)</w:t>
            </w:r>
          </w:p>
          <w:p w14:paraId="245938C5" w14:textId="45139AFD" w:rsidR="000D16DD" w:rsidRPr="00CB42C0" w:rsidRDefault="00136C19" w:rsidP="00CB42C0">
            <w:pPr>
              <w:pStyle w:val="ListParagraph"/>
              <w:numPr>
                <w:ilvl w:val="0"/>
                <w:numId w:val="28"/>
              </w:numPr>
              <w:spacing w:line="276" w:lineRule="auto"/>
              <w:jc w:val="both"/>
              <w:rPr>
                <w:rFonts w:ascii="Palatino Linotype" w:hAnsi="Palatino Linotype"/>
                <w:b/>
                <w:bCs/>
                <w:sz w:val="27"/>
                <w:szCs w:val="27"/>
              </w:rPr>
            </w:pPr>
            <w:r w:rsidRPr="00CB42C0">
              <w:rPr>
                <w:rFonts w:ascii="Palatino Linotype" w:hAnsi="Palatino Linotype"/>
                <w:bCs/>
              </w:rPr>
              <w:t>T</w:t>
            </w:r>
            <w:r w:rsidRPr="00CB42C0">
              <w:rPr>
                <w:rFonts w:ascii="Palatino Linotype" w:hAnsi="Palatino Linotype"/>
                <w:bCs/>
              </w:rPr>
              <w:t>he IEEE International Conference on Bioinformatics &amp; Bioengineering (BIBE2024)</w:t>
            </w:r>
          </w:p>
        </w:tc>
      </w:tr>
    </w:tbl>
    <w:p w14:paraId="6F11FB39" w14:textId="77777777" w:rsidR="009922D8" w:rsidRPr="003F054C" w:rsidRDefault="009922D8" w:rsidP="009912AD">
      <w:pPr>
        <w:jc w:val="both"/>
        <w:rPr>
          <w:rFonts w:ascii="Palatino Linotype" w:hAnsi="Palatino Linotype"/>
          <w:sz w:val="27"/>
          <w:szCs w:val="27"/>
        </w:rPr>
      </w:pPr>
    </w:p>
    <w:p w14:paraId="1FDFBF88" w14:textId="3EA152B5" w:rsidR="008F2E37" w:rsidRPr="00C41F9D" w:rsidRDefault="006D692A" w:rsidP="008F2E37">
      <w:pPr>
        <w:spacing w:after="0" w:line="240" w:lineRule="auto"/>
        <w:rPr>
          <w:rFonts w:ascii="Palatino Linotype" w:eastAsia="Times New Roman" w:hAnsi="Palatino Linotype"/>
          <w:sz w:val="27"/>
          <w:szCs w:val="27"/>
          <w:lang w:val="sr-Cyrl-RS"/>
        </w:rPr>
      </w:pPr>
      <w:r w:rsidRPr="006D692A">
        <w:rPr>
          <w:rFonts w:ascii="Palatino Linotype" w:eastAsia="Times New Roman" w:hAnsi="Palatino Linotype"/>
          <w:b/>
          <w:bCs/>
          <w:color w:val="000000"/>
          <w:sz w:val="27"/>
          <w:szCs w:val="27"/>
        </w:rPr>
        <w:t>LIST OF SCIENTIFIC PAPERS:</w:t>
      </w:r>
    </w:p>
    <w:tbl>
      <w:tblPr>
        <w:tblW w:w="497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97"/>
        <w:gridCol w:w="2105"/>
      </w:tblGrid>
      <w:tr w:rsidR="00927931" w:rsidRPr="00927931" w14:paraId="1766F9E5"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F6C9DA" w14:textId="3B7F5C0A" w:rsidR="00927931" w:rsidRPr="002A5508" w:rsidRDefault="002A5508" w:rsidP="00C41F9D">
            <w:pPr>
              <w:spacing w:after="0" w:line="240" w:lineRule="auto"/>
              <w:jc w:val="both"/>
              <w:rPr>
                <w:rFonts w:ascii="Palatino Linotype" w:eastAsia="Times New Roman" w:hAnsi="Palatino Linotype"/>
                <w:b/>
                <w:bCs/>
                <w:color w:val="000000"/>
                <w:sz w:val="27"/>
                <w:szCs w:val="27"/>
                <w:lang w:val="sr-Cyrl-RS"/>
              </w:rPr>
            </w:pPr>
            <w:r w:rsidRPr="002A5508">
              <w:rPr>
                <w:rFonts w:ascii="Palatino Linotype" w:eastAsia="Times New Roman" w:hAnsi="Palatino Linotype"/>
                <w:b/>
                <w:bCs/>
                <w:color w:val="000000"/>
                <w:sz w:val="27"/>
                <w:szCs w:val="27"/>
              </w:rPr>
              <w:t>Monographs, Monographic studies, Thematic anthologies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3D442360" w:rsidR="00927931" w:rsidRPr="00927931" w:rsidRDefault="002A550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677F3D7E" w14:textId="36897719" w:rsidR="00927931" w:rsidRPr="00927931" w:rsidRDefault="000E0CBA"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1</w:t>
            </w:r>
          </w:p>
        </w:tc>
      </w:tr>
      <w:tr w:rsidR="00927931" w:rsidRPr="00927931" w14:paraId="24A66E18"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8D87FA" w14:textId="0E4CE212" w:rsidR="00927931" w:rsidRPr="000E0CBA" w:rsidRDefault="000E0CBA" w:rsidP="000E0CBA">
            <w:pPr>
              <w:pStyle w:val="ListParagraph"/>
              <w:numPr>
                <w:ilvl w:val="0"/>
                <w:numId w:val="29"/>
              </w:numPr>
              <w:spacing w:after="160" w:line="259" w:lineRule="auto"/>
              <w:contextualSpacing/>
              <w:jc w:val="both"/>
              <w:rPr>
                <w:rFonts w:ascii="Palatino Linotype" w:hAnsi="Palatino Linotype"/>
                <w:b/>
                <w:bCs/>
              </w:rPr>
            </w:pPr>
            <w:r w:rsidRPr="004F15AC">
              <w:rPr>
                <w:rFonts w:ascii="Palatino Linotype" w:hAnsi="Palatino Linotype" w:cs="Arial"/>
                <w:b/>
                <w:bCs/>
                <w:color w:val="222222"/>
                <w:sz w:val="20"/>
                <w:szCs w:val="20"/>
                <w:shd w:val="clear" w:color="auto" w:fill="FFFFFF"/>
              </w:rPr>
              <w:t>Antonijević, M. R.,</w:t>
            </w:r>
            <w:r w:rsidRPr="004F15AC">
              <w:rPr>
                <w:rFonts w:ascii="Palatino Linotype" w:hAnsi="Palatino Linotype" w:cs="Arial"/>
                <w:color w:val="222222"/>
                <w:sz w:val="20"/>
                <w:szCs w:val="20"/>
                <w:shd w:val="clear" w:color="auto" w:fill="FFFFFF"/>
              </w:rPr>
              <w:t xml:space="preserve"> Milenković, D. A., </w:t>
            </w:r>
            <w:proofErr w:type="spellStart"/>
            <w:r w:rsidRPr="004F15AC">
              <w:rPr>
                <w:rFonts w:ascii="Palatino Linotype" w:hAnsi="Palatino Linotype" w:cs="Arial"/>
                <w:color w:val="222222"/>
                <w:sz w:val="20"/>
                <w:szCs w:val="20"/>
                <w:shd w:val="clear" w:color="auto" w:fill="FFFFFF"/>
              </w:rPr>
              <w:t>Avdović</w:t>
            </w:r>
            <w:proofErr w:type="spellEnd"/>
            <w:r w:rsidRPr="004F15AC">
              <w:rPr>
                <w:rFonts w:ascii="Palatino Linotype" w:hAnsi="Palatino Linotype" w:cs="Arial"/>
                <w:color w:val="222222"/>
                <w:sz w:val="20"/>
                <w:szCs w:val="20"/>
                <w:shd w:val="clear" w:color="auto" w:fill="FFFFFF"/>
              </w:rPr>
              <w:t xml:space="preserve">, E. H., &amp; Marković, Z. S. (2023, May). Application of Artificial Intelligence for Predicting of New Potential Inhibitors of Vitamin K Epoxide Reductase. </w:t>
            </w:r>
            <w:r w:rsidRPr="004F15AC">
              <w:rPr>
                <w:i/>
                <w:iCs/>
                <w:sz w:val="20"/>
                <w:szCs w:val="20"/>
              </w:rPr>
              <w:t>Applied Artificial Intelligence 2: Medicine, Biology, Chemistry, Financial, Games, Engineering</w:t>
            </w:r>
            <w:r w:rsidRPr="004F15AC">
              <w:rPr>
                <w:rFonts w:ascii="Palatino Linotype" w:hAnsi="Palatino Linotype" w:cs="Arial"/>
                <w:color w:val="222222"/>
                <w:sz w:val="20"/>
                <w:szCs w:val="20"/>
                <w:shd w:val="clear" w:color="auto" w:fill="FFFFFF"/>
              </w:rPr>
              <w:t xml:space="preserve"> (pp. 170-184). </w:t>
            </w:r>
            <w:r w:rsidRPr="004F15AC">
              <w:rPr>
                <w:rFonts w:ascii="Palatino Linotype" w:hAnsi="Palatino Linotype" w:cs="Arial"/>
                <w:b/>
                <w:bCs/>
                <w:color w:val="222222"/>
                <w:sz w:val="20"/>
                <w:szCs w:val="20"/>
                <w:shd w:val="clear" w:color="auto" w:fill="FFFFFF"/>
              </w:rPr>
              <w:t>Cham: Springer Nature Switzerland.</w:t>
            </w:r>
          </w:p>
        </w:tc>
      </w:tr>
      <w:tr w:rsidR="00927931" w:rsidRPr="00927931" w14:paraId="3ED13772"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DF0AAC" w14:textId="4F785E3F" w:rsidR="00927931" w:rsidRPr="002A5508" w:rsidRDefault="002A5508" w:rsidP="002A5508">
            <w:pPr>
              <w:spacing w:after="0" w:line="240" w:lineRule="auto"/>
              <w:jc w:val="both"/>
              <w:rPr>
                <w:rFonts w:ascii="Palatino Linotype" w:eastAsia="Times New Roman" w:hAnsi="Palatino Linotype"/>
                <w:b/>
                <w:bCs/>
                <w:color w:val="000000"/>
                <w:sz w:val="27"/>
                <w:szCs w:val="27"/>
                <w:lang w:val="sr-Cyrl-RS"/>
              </w:rPr>
            </w:pPr>
            <w:r w:rsidRPr="002A5508">
              <w:rPr>
                <w:rFonts w:ascii="Palatino Linotype" w:eastAsia="Times New Roman" w:hAnsi="Palatino Linotype"/>
                <w:b/>
                <w:bCs/>
                <w:color w:val="000000"/>
                <w:sz w:val="27"/>
                <w:szCs w:val="27"/>
              </w:rPr>
              <w:t xml:space="preserve">Papers published in scientific journals of international scientific importance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20378F1A" w:rsidR="00927931" w:rsidRPr="00927931" w:rsidRDefault="002A550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7B351771" w14:textId="3114784E" w:rsidR="00927931" w:rsidRPr="00927931" w:rsidRDefault="000E0CBA"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2</w:t>
            </w:r>
            <w:r w:rsidR="008C3EC3">
              <w:rPr>
                <w:rFonts w:ascii="Palatino Linotype" w:eastAsia="Times New Roman" w:hAnsi="Palatino Linotype"/>
                <w:color w:val="000000"/>
                <w:sz w:val="27"/>
                <w:szCs w:val="27"/>
              </w:rPr>
              <w:t>0</w:t>
            </w:r>
          </w:p>
        </w:tc>
      </w:tr>
      <w:tr w:rsidR="0016799F" w:rsidRPr="00927931" w14:paraId="386F045A"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921256" w14:textId="77777777" w:rsidR="0070776C" w:rsidRPr="0070776C" w:rsidRDefault="0070776C" w:rsidP="0070776C">
            <w:pPr>
              <w:pStyle w:val="ListParagraph"/>
              <w:numPr>
                <w:ilvl w:val="0"/>
                <w:numId w:val="22"/>
              </w:numPr>
              <w:spacing w:line="276" w:lineRule="auto"/>
              <w:ind w:left="648" w:right="288"/>
              <w:contextualSpacing/>
              <w:jc w:val="both"/>
              <w:rPr>
                <w:rFonts w:ascii="Palatino Linotype" w:hAnsi="Palatino Linotype" w:cs="Arial"/>
                <w:sz w:val="20"/>
                <w:szCs w:val="20"/>
                <w:shd w:val="clear" w:color="auto" w:fill="FFFFFF"/>
              </w:rPr>
            </w:pPr>
            <w:r w:rsidRPr="0070776C">
              <w:rPr>
                <w:rFonts w:ascii="Palatino Linotype" w:hAnsi="Palatino Linotype" w:cs="Arial"/>
                <w:sz w:val="20"/>
                <w:szCs w:val="20"/>
                <w:shd w:val="clear" w:color="auto" w:fill="FFFFFF"/>
              </w:rPr>
              <w:t xml:space="preserve">Milanović, Ž. B., </w:t>
            </w:r>
            <w:r w:rsidRPr="0070776C">
              <w:rPr>
                <w:rFonts w:ascii="Palatino Linotype" w:hAnsi="Palatino Linotype" w:cs="Arial"/>
                <w:b/>
                <w:bCs/>
                <w:sz w:val="20"/>
                <w:szCs w:val="20"/>
                <w:shd w:val="clear" w:color="auto" w:fill="FFFFFF"/>
              </w:rPr>
              <w:t>Antonijević, M. R.,</w:t>
            </w:r>
            <w:r w:rsidRPr="0070776C">
              <w:rPr>
                <w:rFonts w:ascii="Palatino Linotype" w:hAnsi="Palatino Linotype" w:cs="Arial"/>
                <w:sz w:val="20"/>
                <w:szCs w:val="20"/>
                <w:shd w:val="clear" w:color="auto" w:fill="FFFFFF"/>
              </w:rPr>
              <w:t xml:space="preserve"> </w:t>
            </w:r>
            <w:proofErr w:type="spellStart"/>
            <w:r w:rsidRPr="0070776C">
              <w:rPr>
                <w:rFonts w:ascii="Palatino Linotype" w:hAnsi="Palatino Linotype" w:cs="Arial"/>
                <w:sz w:val="20"/>
                <w:szCs w:val="20"/>
                <w:shd w:val="clear" w:color="auto" w:fill="FFFFFF"/>
              </w:rPr>
              <w:t>Amić</w:t>
            </w:r>
            <w:proofErr w:type="spellEnd"/>
            <w:r w:rsidRPr="0070776C">
              <w:rPr>
                <w:rFonts w:ascii="Palatino Linotype" w:hAnsi="Palatino Linotype" w:cs="Arial"/>
                <w:sz w:val="20"/>
                <w:szCs w:val="20"/>
                <w:shd w:val="clear" w:color="auto" w:fill="FFFFFF"/>
              </w:rPr>
              <w:t xml:space="preserve">, A. D., </w:t>
            </w:r>
            <w:proofErr w:type="spellStart"/>
            <w:r w:rsidRPr="0070776C">
              <w:rPr>
                <w:rFonts w:ascii="Palatino Linotype" w:hAnsi="Palatino Linotype" w:cs="Arial"/>
                <w:sz w:val="20"/>
                <w:szCs w:val="20"/>
                <w:shd w:val="clear" w:color="auto" w:fill="FFFFFF"/>
              </w:rPr>
              <w:t>Avdović</w:t>
            </w:r>
            <w:proofErr w:type="spellEnd"/>
            <w:r w:rsidRPr="0070776C">
              <w:rPr>
                <w:rFonts w:ascii="Palatino Linotype" w:hAnsi="Palatino Linotype" w:cs="Arial"/>
                <w:sz w:val="20"/>
                <w:szCs w:val="20"/>
                <w:shd w:val="clear" w:color="auto" w:fill="FFFFFF"/>
              </w:rPr>
              <w:t xml:space="preserve">, E. H., </w:t>
            </w:r>
            <w:proofErr w:type="spellStart"/>
            <w:r w:rsidRPr="0070776C">
              <w:rPr>
                <w:rFonts w:ascii="Palatino Linotype" w:hAnsi="Palatino Linotype" w:cs="Arial"/>
                <w:sz w:val="20"/>
                <w:szCs w:val="20"/>
                <w:shd w:val="clear" w:color="auto" w:fill="FFFFFF"/>
              </w:rPr>
              <w:t>Dimić</w:t>
            </w:r>
            <w:proofErr w:type="spellEnd"/>
            <w:r w:rsidRPr="0070776C">
              <w:rPr>
                <w:rFonts w:ascii="Palatino Linotype" w:hAnsi="Palatino Linotype" w:cs="Arial"/>
                <w:sz w:val="20"/>
                <w:szCs w:val="20"/>
                <w:shd w:val="clear" w:color="auto" w:fill="FFFFFF"/>
              </w:rPr>
              <w:t>, D. S., Milenković, D. A., &amp; Marković, Z. S. (2021). Inhibitory activity of quercetin, its metabolite, and standard antiviral drugs towards enzymes essential for SARS-CoV-2: The role of acid–base equilibria. </w:t>
            </w:r>
            <w:r w:rsidRPr="0070776C">
              <w:rPr>
                <w:rFonts w:ascii="Palatino Linotype" w:hAnsi="Palatino Linotype" w:cs="Arial"/>
                <w:i/>
                <w:iCs/>
                <w:sz w:val="20"/>
                <w:szCs w:val="20"/>
                <w:shd w:val="clear" w:color="auto" w:fill="FFFFFF"/>
              </w:rPr>
              <w:t>RSC Advances</w:t>
            </w:r>
            <w:r w:rsidRPr="0070776C">
              <w:rPr>
                <w:rFonts w:ascii="Palatino Linotype" w:hAnsi="Palatino Linotype" w:cs="Arial"/>
                <w:sz w:val="20"/>
                <w:szCs w:val="20"/>
                <w:shd w:val="clear" w:color="auto" w:fill="FFFFFF"/>
              </w:rPr>
              <w:t>, </w:t>
            </w:r>
            <w:r w:rsidRPr="0070776C">
              <w:rPr>
                <w:rFonts w:ascii="Palatino Linotype" w:hAnsi="Palatino Linotype" w:cs="Arial"/>
                <w:i/>
                <w:iCs/>
                <w:sz w:val="20"/>
                <w:szCs w:val="20"/>
                <w:shd w:val="clear" w:color="auto" w:fill="FFFFFF"/>
              </w:rPr>
              <w:t>11</w:t>
            </w:r>
            <w:r w:rsidRPr="0070776C">
              <w:rPr>
                <w:rFonts w:ascii="Palatino Linotype" w:hAnsi="Palatino Linotype" w:cs="Arial"/>
                <w:sz w:val="20"/>
                <w:szCs w:val="20"/>
                <w:shd w:val="clear" w:color="auto" w:fill="FFFFFF"/>
              </w:rPr>
              <w:t xml:space="preserve">(5), 2838-2847. </w:t>
            </w:r>
            <w:hyperlink r:id="rId9" w:history="1">
              <w:r w:rsidRPr="0070776C">
                <w:rPr>
                  <w:rStyle w:val="Hyperlink"/>
                  <w:rFonts w:ascii="Palatino Linotype" w:hAnsi="Palatino Linotype" w:cs="Arial"/>
                  <w:sz w:val="20"/>
                  <w:szCs w:val="20"/>
                  <w:shd w:val="clear" w:color="auto" w:fill="FFFFFF"/>
                </w:rPr>
                <w:t>https://doi.org/10.1039/D0RA09632F</w:t>
              </w:r>
            </w:hyperlink>
            <w:r w:rsidRPr="0070776C">
              <w:rPr>
                <w:rFonts w:ascii="Palatino Linotype" w:hAnsi="Palatino Linotype" w:cs="Arial"/>
                <w:sz w:val="20"/>
                <w:szCs w:val="20"/>
                <w:shd w:val="clear" w:color="auto" w:fill="FFFFFF"/>
              </w:rPr>
              <w:t xml:space="preserve"> </w:t>
            </w:r>
          </w:p>
          <w:p w14:paraId="2AD6213E" w14:textId="77777777" w:rsidR="0070776C" w:rsidRPr="0070776C" w:rsidRDefault="0070776C" w:rsidP="0070776C">
            <w:pPr>
              <w:pStyle w:val="ListParagraph"/>
              <w:numPr>
                <w:ilvl w:val="0"/>
                <w:numId w:val="22"/>
              </w:numPr>
              <w:spacing w:line="276" w:lineRule="auto"/>
              <w:ind w:left="648" w:right="288"/>
              <w:contextualSpacing/>
              <w:jc w:val="both"/>
              <w:rPr>
                <w:rFonts w:ascii="Palatino Linotype" w:hAnsi="Palatino Linotype" w:cs="Arial"/>
                <w:sz w:val="20"/>
                <w:szCs w:val="20"/>
                <w:shd w:val="clear" w:color="auto" w:fill="FFFFFF"/>
              </w:rPr>
            </w:pPr>
            <w:r w:rsidRPr="0070776C">
              <w:rPr>
                <w:rFonts w:ascii="Palatino Linotype" w:hAnsi="Palatino Linotype" w:cs="Arial"/>
                <w:b/>
                <w:bCs/>
                <w:sz w:val="20"/>
                <w:szCs w:val="20"/>
                <w:shd w:val="clear" w:color="auto" w:fill="FFFFFF"/>
              </w:rPr>
              <w:t>Antonijević, M. R.,</w:t>
            </w:r>
            <w:r w:rsidRPr="0070776C">
              <w:rPr>
                <w:rFonts w:ascii="Palatino Linotype" w:hAnsi="Palatino Linotype" w:cs="Arial"/>
                <w:sz w:val="20"/>
                <w:szCs w:val="20"/>
                <w:shd w:val="clear" w:color="auto" w:fill="FFFFFF"/>
              </w:rPr>
              <w:t xml:space="preserve"> Simijonović, D. M., </w:t>
            </w:r>
            <w:proofErr w:type="spellStart"/>
            <w:r w:rsidRPr="0070776C">
              <w:rPr>
                <w:rFonts w:ascii="Palatino Linotype" w:hAnsi="Palatino Linotype" w:cs="Arial"/>
                <w:sz w:val="20"/>
                <w:szCs w:val="20"/>
                <w:shd w:val="clear" w:color="auto" w:fill="FFFFFF"/>
              </w:rPr>
              <w:t>Avdović</w:t>
            </w:r>
            <w:proofErr w:type="spellEnd"/>
            <w:r w:rsidRPr="0070776C">
              <w:rPr>
                <w:rFonts w:ascii="Palatino Linotype" w:hAnsi="Palatino Linotype" w:cs="Arial"/>
                <w:sz w:val="20"/>
                <w:szCs w:val="20"/>
                <w:shd w:val="clear" w:color="auto" w:fill="FFFFFF"/>
              </w:rPr>
              <w:t xml:space="preserve">, E. H., </w:t>
            </w:r>
            <w:proofErr w:type="spellStart"/>
            <w:r w:rsidRPr="0070776C">
              <w:rPr>
                <w:rFonts w:ascii="Palatino Linotype" w:hAnsi="Palatino Linotype" w:cs="Arial"/>
                <w:sz w:val="20"/>
                <w:szCs w:val="20"/>
                <w:shd w:val="clear" w:color="auto" w:fill="FFFFFF"/>
              </w:rPr>
              <w:t>Ćirić</w:t>
            </w:r>
            <w:proofErr w:type="spellEnd"/>
            <w:r w:rsidRPr="0070776C">
              <w:rPr>
                <w:rFonts w:ascii="Palatino Linotype" w:hAnsi="Palatino Linotype" w:cs="Arial"/>
                <w:sz w:val="20"/>
                <w:szCs w:val="20"/>
                <w:shd w:val="clear" w:color="auto" w:fill="FFFFFF"/>
              </w:rPr>
              <w:t>, A., Petrović, Z. D., Marković, J. D., ... &amp; Marković, Z. S. (2021). Green one-pot synthesis of coumarin-hydroxybenzohydrazide hybrids and their antioxidant potency. </w:t>
            </w:r>
            <w:r w:rsidRPr="0070776C">
              <w:rPr>
                <w:rFonts w:ascii="Palatino Linotype" w:hAnsi="Palatino Linotype" w:cs="Arial"/>
                <w:i/>
                <w:iCs/>
                <w:sz w:val="20"/>
                <w:szCs w:val="20"/>
                <w:shd w:val="clear" w:color="auto" w:fill="FFFFFF"/>
              </w:rPr>
              <w:t>Antioxidants</w:t>
            </w:r>
            <w:r w:rsidRPr="0070776C">
              <w:rPr>
                <w:rFonts w:ascii="Palatino Linotype" w:hAnsi="Palatino Linotype" w:cs="Arial"/>
                <w:sz w:val="20"/>
                <w:szCs w:val="20"/>
                <w:shd w:val="clear" w:color="auto" w:fill="FFFFFF"/>
              </w:rPr>
              <w:t>, </w:t>
            </w:r>
            <w:r w:rsidRPr="0070776C">
              <w:rPr>
                <w:rFonts w:ascii="Palatino Linotype" w:hAnsi="Palatino Linotype" w:cs="Arial"/>
                <w:i/>
                <w:iCs/>
                <w:sz w:val="20"/>
                <w:szCs w:val="20"/>
                <w:shd w:val="clear" w:color="auto" w:fill="FFFFFF"/>
              </w:rPr>
              <w:t>10</w:t>
            </w:r>
            <w:r w:rsidRPr="0070776C">
              <w:rPr>
                <w:rFonts w:ascii="Palatino Linotype" w:hAnsi="Palatino Linotype" w:cs="Arial"/>
                <w:sz w:val="20"/>
                <w:szCs w:val="20"/>
                <w:shd w:val="clear" w:color="auto" w:fill="FFFFFF"/>
              </w:rPr>
              <w:t xml:space="preserve">(7), 1106. </w:t>
            </w:r>
            <w:hyperlink r:id="rId10" w:history="1">
              <w:r w:rsidRPr="0070776C">
                <w:rPr>
                  <w:rStyle w:val="Hyperlink"/>
                  <w:rFonts w:ascii="Palatino Linotype" w:hAnsi="Palatino Linotype" w:cs="Arial"/>
                  <w:sz w:val="20"/>
                  <w:szCs w:val="20"/>
                  <w:shd w:val="clear" w:color="auto" w:fill="FFFFFF"/>
                </w:rPr>
                <w:t>https://doi.org/10.3390/antiox10071106</w:t>
              </w:r>
            </w:hyperlink>
            <w:r w:rsidRPr="0070776C">
              <w:rPr>
                <w:rFonts w:ascii="Palatino Linotype" w:hAnsi="Palatino Linotype" w:cs="Arial"/>
                <w:sz w:val="20"/>
                <w:szCs w:val="20"/>
                <w:shd w:val="clear" w:color="auto" w:fill="FFFFFF"/>
              </w:rPr>
              <w:t xml:space="preserve"> </w:t>
            </w:r>
          </w:p>
          <w:p w14:paraId="73C6239C" w14:textId="77777777" w:rsidR="0070776C" w:rsidRPr="0070776C" w:rsidRDefault="0070776C" w:rsidP="0070776C">
            <w:pPr>
              <w:pStyle w:val="ListParagraph"/>
              <w:numPr>
                <w:ilvl w:val="0"/>
                <w:numId w:val="22"/>
              </w:numPr>
              <w:spacing w:line="276" w:lineRule="auto"/>
              <w:ind w:left="648" w:right="288"/>
              <w:contextualSpacing/>
              <w:jc w:val="both"/>
              <w:rPr>
                <w:rFonts w:ascii="Palatino Linotype" w:hAnsi="Palatino Linotype" w:cs="Arial"/>
                <w:sz w:val="20"/>
                <w:szCs w:val="20"/>
                <w:shd w:val="clear" w:color="auto" w:fill="FFFFFF"/>
              </w:rPr>
            </w:pPr>
            <w:proofErr w:type="spellStart"/>
            <w:r w:rsidRPr="0070776C">
              <w:rPr>
                <w:rFonts w:ascii="Palatino Linotype" w:hAnsi="Palatino Linotype" w:cs="Arial"/>
                <w:sz w:val="20"/>
                <w:szCs w:val="20"/>
                <w:shd w:val="clear" w:color="auto" w:fill="FFFFFF"/>
              </w:rPr>
              <w:t>Amić</w:t>
            </w:r>
            <w:proofErr w:type="spellEnd"/>
            <w:r w:rsidRPr="0070776C">
              <w:rPr>
                <w:rFonts w:ascii="Palatino Linotype" w:hAnsi="Palatino Linotype" w:cs="Arial"/>
                <w:sz w:val="20"/>
                <w:szCs w:val="20"/>
                <w:shd w:val="clear" w:color="auto" w:fill="FFFFFF"/>
              </w:rPr>
              <w:t xml:space="preserve">, A., </w:t>
            </w:r>
            <w:proofErr w:type="spellStart"/>
            <w:r w:rsidRPr="0070776C">
              <w:rPr>
                <w:rFonts w:ascii="Palatino Linotype" w:hAnsi="Palatino Linotype" w:cs="Arial"/>
                <w:sz w:val="20"/>
                <w:szCs w:val="20"/>
                <w:shd w:val="clear" w:color="auto" w:fill="FFFFFF"/>
              </w:rPr>
              <w:t>Dimitrić</w:t>
            </w:r>
            <w:proofErr w:type="spellEnd"/>
            <w:r w:rsidRPr="0070776C">
              <w:rPr>
                <w:rFonts w:ascii="Palatino Linotype" w:hAnsi="Palatino Linotype" w:cs="Arial"/>
                <w:sz w:val="20"/>
                <w:szCs w:val="20"/>
                <w:shd w:val="clear" w:color="auto" w:fill="FFFFFF"/>
              </w:rPr>
              <w:t xml:space="preserve"> Marković, J. M., Marković, Z., Milenković, D., Milanović, Ž., </w:t>
            </w:r>
            <w:r w:rsidRPr="0070776C">
              <w:rPr>
                <w:rFonts w:ascii="Palatino Linotype" w:hAnsi="Palatino Linotype" w:cs="Arial"/>
                <w:b/>
                <w:bCs/>
                <w:sz w:val="20"/>
                <w:szCs w:val="20"/>
                <w:shd w:val="clear" w:color="auto" w:fill="FFFFFF"/>
              </w:rPr>
              <w:t>Antonijević, M.,</w:t>
            </w:r>
            <w:r w:rsidRPr="0070776C">
              <w:rPr>
                <w:rFonts w:ascii="Palatino Linotype" w:hAnsi="Palatino Linotype" w:cs="Arial"/>
                <w:sz w:val="20"/>
                <w:szCs w:val="20"/>
                <w:shd w:val="clear" w:color="auto" w:fill="FFFFFF"/>
              </w:rPr>
              <w:t xml:space="preserve"> ... &amp; Rodríguez-Guerra Pedregal, J. (2021). Theoretical Study of Radical Inactivation, LOX Inhibition, and Iron Chelation: The Role of Ferulic Acid in Skin Protection against UVA Induced Oxidative Stress. </w:t>
            </w:r>
            <w:r w:rsidRPr="0070776C">
              <w:rPr>
                <w:rFonts w:ascii="Palatino Linotype" w:hAnsi="Palatino Linotype" w:cs="Arial"/>
                <w:i/>
                <w:iCs/>
                <w:sz w:val="20"/>
                <w:szCs w:val="20"/>
                <w:shd w:val="clear" w:color="auto" w:fill="FFFFFF"/>
              </w:rPr>
              <w:t>Antioxidants</w:t>
            </w:r>
            <w:r w:rsidRPr="0070776C">
              <w:rPr>
                <w:rFonts w:ascii="Palatino Linotype" w:hAnsi="Palatino Linotype" w:cs="Arial"/>
                <w:sz w:val="20"/>
                <w:szCs w:val="20"/>
                <w:shd w:val="clear" w:color="auto" w:fill="FFFFFF"/>
              </w:rPr>
              <w:t>, </w:t>
            </w:r>
            <w:r w:rsidRPr="0070776C">
              <w:rPr>
                <w:rFonts w:ascii="Palatino Linotype" w:hAnsi="Palatino Linotype" w:cs="Arial"/>
                <w:i/>
                <w:iCs/>
                <w:sz w:val="20"/>
                <w:szCs w:val="20"/>
                <w:shd w:val="clear" w:color="auto" w:fill="FFFFFF"/>
              </w:rPr>
              <w:t>10</w:t>
            </w:r>
            <w:r w:rsidRPr="0070776C">
              <w:rPr>
                <w:rFonts w:ascii="Palatino Linotype" w:hAnsi="Palatino Linotype" w:cs="Arial"/>
                <w:sz w:val="20"/>
                <w:szCs w:val="20"/>
                <w:shd w:val="clear" w:color="auto" w:fill="FFFFFF"/>
              </w:rPr>
              <w:t xml:space="preserve">(8), 1303. </w:t>
            </w:r>
            <w:hyperlink r:id="rId11" w:history="1">
              <w:r w:rsidRPr="0070776C">
                <w:rPr>
                  <w:rStyle w:val="Hyperlink"/>
                  <w:rFonts w:ascii="Palatino Linotype" w:hAnsi="Palatino Linotype" w:cs="Arial"/>
                  <w:sz w:val="20"/>
                  <w:szCs w:val="20"/>
                  <w:shd w:val="clear" w:color="auto" w:fill="FFFFFF"/>
                </w:rPr>
                <w:t>https://doi.org/10.3390/antiox10081303</w:t>
              </w:r>
            </w:hyperlink>
            <w:r w:rsidRPr="0070776C">
              <w:rPr>
                <w:rFonts w:ascii="Palatino Linotype" w:hAnsi="Palatino Linotype" w:cs="Arial"/>
                <w:sz w:val="20"/>
                <w:szCs w:val="20"/>
                <w:shd w:val="clear" w:color="auto" w:fill="FFFFFF"/>
              </w:rPr>
              <w:t xml:space="preserve"> </w:t>
            </w:r>
          </w:p>
          <w:p w14:paraId="1350FA95" w14:textId="77777777" w:rsidR="0070776C" w:rsidRPr="0070776C" w:rsidRDefault="0070776C" w:rsidP="0070776C">
            <w:pPr>
              <w:pStyle w:val="ListParagraph"/>
              <w:numPr>
                <w:ilvl w:val="0"/>
                <w:numId w:val="22"/>
              </w:numPr>
              <w:spacing w:line="276" w:lineRule="auto"/>
              <w:ind w:left="648" w:right="288"/>
              <w:contextualSpacing/>
              <w:jc w:val="both"/>
              <w:rPr>
                <w:rFonts w:ascii="Palatino Linotype" w:hAnsi="Palatino Linotype" w:cs="Arial"/>
                <w:sz w:val="20"/>
                <w:szCs w:val="20"/>
                <w:shd w:val="clear" w:color="auto" w:fill="FFFFFF"/>
              </w:rPr>
            </w:pPr>
            <w:r w:rsidRPr="0070776C">
              <w:rPr>
                <w:rFonts w:ascii="Palatino Linotype" w:hAnsi="Palatino Linotype" w:cs="Arial"/>
                <w:sz w:val="20"/>
                <w:szCs w:val="20"/>
                <w:shd w:val="clear" w:color="auto" w:fill="FFFFFF"/>
              </w:rPr>
              <w:t xml:space="preserve">Jovanović, J. Đ., </w:t>
            </w:r>
            <w:r w:rsidRPr="0070776C">
              <w:rPr>
                <w:rFonts w:ascii="Palatino Linotype" w:hAnsi="Palatino Linotype" w:cs="Arial"/>
                <w:b/>
                <w:bCs/>
                <w:sz w:val="20"/>
                <w:szCs w:val="20"/>
                <w:shd w:val="clear" w:color="auto" w:fill="FFFFFF"/>
              </w:rPr>
              <w:t>Antonijević, M.,</w:t>
            </w:r>
            <w:r w:rsidRPr="0070776C">
              <w:rPr>
                <w:rFonts w:ascii="Palatino Linotype" w:hAnsi="Palatino Linotype" w:cs="Arial"/>
                <w:sz w:val="20"/>
                <w:szCs w:val="20"/>
                <w:shd w:val="clear" w:color="auto" w:fill="FFFFFF"/>
              </w:rPr>
              <w:t xml:space="preserve"> El</w:t>
            </w:r>
            <w:r w:rsidRPr="0070776C">
              <w:rPr>
                <w:rFonts w:ascii="Palatino Linotype" w:hAnsi="Palatino Linotype" w:cs="Cambria Math"/>
                <w:sz w:val="20"/>
                <w:szCs w:val="20"/>
                <w:shd w:val="clear" w:color="auto" w:fill="FFFFFF"/>
              </w:rPr>
              <w:t>‐</w:t>
            </w:r>
            <w:r w:rsidRPr="0070776C">
              <w:rPr>
                <w:rFonts w:ascii="Palatino Linotype" w:hAnsi="Palatino Linotype" w:cs="Arial"/>
                <w:sz w:val="20"/>
                <w:szCs w:val="20"/>
                <w:shd w:val="clear" w:color="auto" w:fill="FFFFFF"/>
              </w:rPr>
              <w:t xml:space="preserve">Emam, A. A., &amp; Marković, Z. (2021). Comparative MD Study of Inhibitory Activity of </w:t>
            </w:r>
            <w:proofErr w:type="spellStart"/>
            <w:r w:rsidRPr="0070776C">
              <w:rPr>
                <w:rFonts w:ascii="Palatino Linotype" w:hAnsi="Palatino Linotype" w:cs="Arial"/>
                <w:sz w:val="20"/>
                <w:szCs w:val="20"/>
                <w:shd w:val="clear" w:color="auto" w:fill="FFFFFF"/>
              </w:rPr>
              <w:t>Opaganib</w:t>
            </w:r>
            <w:proofErr w:type="spellEnd"/>
            <w:r w:rsidRPr="0070776C">
              <w:rPr>
                <w:rFonts w:ascii="Palatino Linotype" w:hAnsi="Palatino Linotype" w:cs="Arial"/>
                <w:sz w:val="20"/>
                <w:szCs w:val="20"/>
                <w:shd w:val="clear" w:color="auto" w:fill="FFFFFF"/>
              </w:rPr>
              <w:t xml:space="preserve"> and Adamantane</w:t>
            </w:r>
            <w:r w:rsidRPr="0070776C">
              <w:rPr>
                <w:rFonts w:ascii="Palatino Linotype" w:hAnsi="Palatino Linotype" w:cs="Cambria Math"/>
                <w:sz w:val="20"/>
                <w:szCs w:val="20"/>
                <w:shd w:val="clear" w:color="auto" w:fill="FFFFFF"/>
              </w:rPr>
              <w:t>‐</w:t>
            </w:r>
            <w:proofErr w:type="spellStart"/>
            <w:r w:rsidRPr="0070776C">
              <w:rPr>
                <w:rFonts w:ascii="Palatino Linotype" w:hAnsi="Palatino Linotype" w:cs="Arial"/>
                <w:sz w:val="20"/>
                <w:szCs w:val="20"/>
                <w:shd w:val="clear" w:color="auto" w:fill="FFFFFF"/>
              </w:rPr>
              <w:t>Isothiourea</w:t>
            </w:r>
            <w:proofErr w:type="spellEnd"/>
            <w:r w:rsidRPr="0070776C">
              <w:rPr>
                <w:rFonts w:ascii="Palatino Linotype" w:hAnsi="Palatino Linotype" w:cs="Arial"/>
                <w:sz w:val="20"/>
                <w:szCs w:val="20"/>
                <w:shd w:val="clear" w:color="auto" w:fill="FFFFFF"/>
              </w:rPr>
              <w:t xml:space="preserve"> Derivatives toward COVID</w:t>
            </w:r>
            <w:r w:rsidRPr="0070776C">
              <w:rPr>
                <w:rFonts w:ascii="Palatino Linotype" w:hAnsi="Palatino Linotype" w:cs="Cambria Math"/>
                <w:sz w:val="20"/>
                <w:szCs w:val="20"/>
                <w:shd w:val="clear" w:color="auto" w:fill="FFFFFF"/>
              </w:rPr>
              <w:t>‐</w:t>
            </w:r>
            <w:r w:rsidRPr="0070776C">
              <w:rPr>
                <w:rFonts w:ascii="Palatino Linotype" w:hAnsi="Palatino Linotype" w:cs="Arial"/>
                <w:sz w:val="20"/>
                <w:szCs w:val="20"/>
                <w:shd w:val="clear" w:color="auto" w:fill="FFFFFF"/>
              </w:rPr>
              <w:t xml:space="preserve">19 Main Protease </w:t>
            </w:r>
            <w:proofErr w:type="spellStart"/>
            <w:r w:rsidRPr="0070776C">
              <w:rPr>
                <w:rFonts w:ascii="Palatino Linotype" w:hAnsi="Palatino Linotype" w:cs="Arial"/>
                <w:sz w:val="20"/>
                <w:szCs w:val="20"/>
                <w:shd w:val="clear" w:color="auto" w:fill="FFFFFF"/>
              </w:rPr>
              <w:t>Mpro</w:t>
            </w:r>
            <w:proofErr w:type="spellEnd"/>
            <w:r w:rsidRPr="0070776C">
              <w:rPr>
                <w:rFonts w:ascii="Palatino Linotype" w:hAnsi="Palatino Linotype" w:cs="Arial"/>
                <w:sz w:val="20"/>
                <w:szCs w:val="20"/>
                <w:shd w:val="clear" w:color="auto" w:fill="FFFFFF"/>
              </w:rPr>
              <w:t>. </w:t>
            </w:r>
            <w:proofErr w:type="spellStart"/>
            <w:r w:rsidRPr="0070776C">
              <w:rPr>
                <w:rFonts w:ascii="Palatino Linotype" w:hAnsi="Palatino Linotype" w:cs="Arial"/>
                <w:i/>
                <w:iCs/>
                <w:sz w:val="20"/>
                <w:szCs w:val="20"/>
                <w:shd w:val="clear" w:color="auto" w:fill="FFFFFF"/>
              </w:rPr>
              <w:t>ChemistrySelect</w:t>
            </w:r>
            <w:proofErr w:type="spellEnd"/>
            <w:r w:rsidRPr="0070776C">
              <w:rPr>
                <w:rFonts w:ascii="Palatino Linotype" w:hAnsi="Palatino Linotype" w:cs="Arial"/>
                <w:sz w:val="20"/>
                <w:szCs w:val="20"/>
                <w:shd w:val="clear" w:color="auto" w:fill="FFFFFF"/>
              </w:rPr>
              <w:t>, </w:t>
            </w:r>
            <w:r w:rsidRPr="0070776C">
              <w:rPr>
                <w:rFonts w:ascii="Palatino Linotype" w:hAnsi="Palatino Linotype" w:cs="Arial"/>
                <w:i/>
                <w:iCs/>
                <w:sz w:val="20"/>
                <w:szCs w:val="20"/>
                <w:shd w:val="clear" w:color="auto" w:fill="FFFFFF"/>
              </w:rPr>
              <w:t>6</w:t>
            </w:r>
            <w:r w:rsidRPr="0070776C">
              <w:rPr>
                <w:rFonts w:ascii="Palatino Linotype" w:hAnsi="Palatino Linotype" w:cs="Arial"/>
                <w:sz w:val="20"/>
                <w:szCs w:val="20"/>
                <w:shd w:val="clear" w:color="auto" w:fill="FFFFFF"/>
              </w:rPr>
              <w:t xml:space="preserve">(33), 8603-8610. </w:t>
            </w:r>
            <w:hyperlink r:id="rId12" w:history="1">
              <w:r w:rsidRPr="0070776C">
                <w:rPr>
                  <w:rStyle w:val="Hyperlink"/>
                  <w:rFonts w:ascii="Palatino Linotype" w:hAnsi="Palatino Linotype" w:cs="Arial"/>
                  <w:sz w:val="20"/>
                  <w:szCs w:val="20"/>
                  <w:shd w:val="clear" w:color="auto" w:fill="FFFFFF"/>
                </w:rPr>
                <w:t>https://doi.org/10.1002/slct.202101898</w:t>
              </w:r>
            </w:hyperlink>
            <w:r w:rsidRPr="0070776C">
              <w:rPr>
                <w:rFonts w:ascii="Palatino Linotype" w:hAnsi="Palatino Linotype" w:cs="Arial"/>
                <w:sz w:val="20"/>
                <w:szCs w:val="20"/>
                <w:shd w:val="clear" w:color="auto" w:fill="FFFFFF"/>
              </w:rPr>
              <w:t xml:space="preserve"> </w:t>
            </w:r>
          </w:p>
          <w:p w14:paraId="24A9D09E" w14:textId="77777777" w:rsidR="0070776C" w:rsidRPr="0070776C" w:rsidRDefault="0070776C" w:rsidP="0070776C">
            <w:pPr>
              <w:pStyle w:val="ListParagraph"/>
              <w:numPr>
                <w:ilvl w:val="0"/>
                <w:numId w:val="22"/>
              </w:numPr>
              <w:spacing w:line="276" w:lineRule="auto"/>
              <w:ind w:left="648" w:right="288"/>
              <w:contextualSpacing/>
              <w:jc w:val="both"/>
              <w:rPr>
                <w:rFonts w:ascii="Palatino Linotype" w:hAnsi="Palatino Linotype" w:cs="Arial"/>
                <w:sz w:val="20"/>
                <w:szCs w:val="20"/>
                <w:shd w:val="clear" w:color="auto" w:fill="FFFFFF"/>
              </w:rPr>
            </w:pPr>
            <w:r w:rsidRPr="0070776C">
              <w:rPr>
                <w:rFonts w:ascii="Palatino Linotype" w:hAnsi="Palatino Linotype" w:cs="Arial"/>
                <w:b/>
                <w:bCs/>
                <w:sz w:val="20"/>
                <w:szCs w:val="20"/>
                <w:shd w:val="clear" w:color="auto" w:fill="FFFFFF"/>
              </w:rPr>
              <w:t>Antonijević, M. R.,</w:t>
            </w:r>
            <w:r w:rsidRPr="0070776C">
              <w:rPr>
                <w:rFonts w:ascii="Palatino Linotype" w:hAnsi="Palatino Linotype" w:cs="Arial"/>
                <w:sz w:val="20"/>
                <w:szCs w:val="20"/>
                <w:shd w:val="clear" w:color="auto" w:fill="FFFFFF"/>
              </w:rPr>
              <w:t xml:space="preserve"> </w:t>
            </w:r>
            <w:proofErr w:type="spellStart"/>
            <w:r w:rsidRPr="0070776C">
              <w:rPr>
                <w:rFonts w:ascii="Palatino Linotype" w:hAnsi="Palatino Linotype" w:cs="Arial"/>
                <w:sz w:val="20"/>
                <w:szCs w:val="20"/>
                <w:shd w:val="clear" w:color="auto" w:fill="FFFFFF"/>
              </w:rPr>
              <w:t>Avdović</w:t>
            </w:r>
            <w:proofErr w:type="spellEnd"/>
            <w:r w:rsidRPr="0070776C">
              <w:rPr>
                <w:rFonts w:ascii="Palatino Linotype" w:hAnsi="Palatino Linotype" w:cs="Arial"/>
                <w:sz w:val="20"/>
                <w:szCs w:val="20"/>
                <w:shd w:val="clear" w:color="auto" w:fill="FFFFFF"/>
              </w:rPr>
              <w:t xml:space="preserve">, E. H., Simijonović, D. M., Milanović, Ž. B., </w:t>
            </w:r>
            <w:proofErr w:type="spellStart"/>
            <w:r w:rsidRPr="0070776C">
              <w:rPr>
                <w:rFonts w:ascii="Palatino Linotype" w:hAnsi="Palatino Linotype" w:cs="Arial"/>
                <w:sz w:val="20"/>
                <w:szCs w:val="20"/>
                <w:shd w:val="clear" w:color="auto" w:fill="FFFFFF"/>
              </w:rPr>
              <w:t>Amić</w:t>
            </w:r>
            <w:proofErr w:type="spellEnd"/>
            <w:r w:rsidRPr="0070776C">
              <w:rPr>
                <w:rFonts w:ascii="Palatino Linotype" w:hAnsi="Palatino Linotype" w:cs="Arial"/>
                <w:sz w:val="20"/>
                <w:szCs w:val="20"/>
                <w:shd w:val="clear" w:color="auto" w:fill="FFFFFF"/>
              </w:rPr>
              <w:t xml:space="preserve">, A. D., &amp; Marković, Z. S. (2022). Radical Scavenging Activity and Pharmacokinetic Properties of </w:t>
            </w:r>
            <w:r w:rsidRPr="0070776C">
              <w:rPr>
                <w:rFonts w:ascii="Palatino Linotype" w:hAnsi="Palatino Linotype" w:cs="Arial"/>
                <w:sz w:val="20"/>
                <w:szCs w:val="20"/>
                <w:shd w:val="clear" w:color="auto" w:fill="FFFFFF"/>
              </w:rPr>
              <w:lastRenderedPageBreak/>
              <w:t>Coumarin–Hydroxybenzohydrazide Hybrids. </w:t>
            </w:r>
            <w:r w:rsidRPr="0070776C">
              <w:rPr>
                <w:rFonts w:ascii="Palatino Linotype" w:hAnsi="Palatino Linotype" w:cs="Arial"/>
                <w:i/>
                <w:iCs/>
                <w:sz w:val="20"/>
                <w:szCs w:val="20"/>
                <w:shd w:val="clear" w:color="auto" w:fill="FFFFFF"/>
              </w:rPr>
              <w:t>International journal of molecular sciences</w:t>
            </w:r>
            <w:r w:rsidRPr="0070776C">
              <w:rPr>
                <w:rFonts w:ascii="Palatino Linotype" w:hAnsi="Palatino Linotype" w:cs="Arial"/>
                <w:sz w:val="20"/>
                <w:szCs w:val="20"/>
                <w:shd w:val="clear" w:color="auto" w:fill="FFFFFF"/>
              </w:rPr>
              <w:t>, </w:t>
            </w:r>
            <w:r w:rsidRPr="0070776C">
              <w:rPr>
                <w:rFonts w:ascii="Palatino Linotype" w:hAnsi="Palatino Linotype" w:cs="Arial"/>
                <w:i/>
                <w:iCs/>
                <w:sz w:val="20"/>
                <w:szCs w:val="20"/>
                <w:shd w:val="clear" w:color="auto" w:fill="FFFFFF"/>
              </w:rPr>
              <w:t>23</w:t>
            </w:r>
            <w:r w:rsidRPr="0070776C">
              <w:rPr>
                <w:rFonts w:ascii="Palatino Linotype" w:hAnsi="Palatino Linotype" w:cs="Arial"/>
                <w:sz w:val="20"/>
                <w:szCs w:val="20"/>
                <w:shd w:val="clear" w:color="auto" w:fill="FFFFFF"/>
              </w:rPr>
              <w:t xml:space="preserve">(1), 490. </w:t>
            </w:r>
            <w:hyperlink r:id="rId13" w:history="1">
              <w:r w:rsidRPr="0070776C">
                <w:rPr>
                  <w:rStyle w:val="Hyperlink"/>
                  <w:rFonts w:ascii="Palatino Linotype" w:hAnsi="Palatino Linotype" w:cs="Arial"/>
                  <w:sz w:val="20"/>
                  <w:szCs w:val="20"/>
                  <w:shd w:val="clear" w:color="auto" w:fill="FFFFFF"/>
                </w:rPr>
                <w:t>https://doi.org/10.3390/ijms23010490</w:t>
              </w:r>
            </w:hyperlink>
            <w:r w:rsidRPr="0070776C">
              <w:rPr>
                <w:rFonts w:ascii="Palatino Linotype" w:hAnsi="Palatino Linotype" w:cs="Arial"/>
                <w:sz w:val="20"/>
                <w:szCs w:val="20"/>
                <w:shd w:val="clear" w:color="auto" w:fill="FFFFFF"/>
              </w:rPr>
              <w:t xml:space="preserve"> </w:t>
            </w:r>
          </w:p>
          <w:p w14:paraId="21B4F080" w14:textId="77777777" w:rsidR="0070776C" w:rsidRPr="0070776C" w:rsidRDefault="0070776C" w:rsidP="0070776C">
            <w:pPr>
              <w:pStyle w:val="ListParagraph"/>
              <w:numPr>
                <w:ilvl w:val="0"/>
                <w:numId w:val="22"/>
              </w:numPr>
              <w:spacing w:line="276" w:lineRule="auto"/>
              <w:ind w:left="648" w:right="288"/>
              <w:contextualSpacing/>
              <w:jc w:val="both"/>
              <w:rPr>
                <w:rFonts w:ascii="Palatino Linotype" w:hAnsi="Palatino Linotype"/>
                <w:b/>
                <w:color w:val="000000"/>
                <w:sz w:val="20"/>
                <w:szCs w:val="20"/>
              </w:rPr>
            </w:pPr>
            <w:proofErr w:type="spellStart"/>
            <w:r w:rsidRPr="0070776C">
              <w:rPr>
                <w:rFonts w:ascii="Palatino Linotype" w:hAnsi="Palatino Linotype" w:cs="Arial"/>
                <w:sz w:val="20"/>
                <w:szCs w:val="20"/>
                <w:shd w:val="clear" w:color="auto" w:fill="FFFFFF"/>
              </w:rPr>
              <w:t>Dekić</w:t>
            </w:r>
            <w:proofErr w:type="spellEnd"/>
            <w:r w:rsidRPr="0070776C">
              <w:rPr>
                <w:rFonts w:ascii="Palatino Linotype" w:hAnsi="Palatino Linotype" w:cs="Arial"/>
                <w:sz w:val="20"/>
                <w:szCs w:val="20"/>
                <w:shd w:val="clear" w:color="auto" w:fill="FFFFFF"/>
              </w:rPr>
              <w:t xml:space="preserve">, M., Radulović, N., </w:t>
            </w:r>
            <w:r w:rsidRPr="0070776C">
              <w:rPr>
                <w:rFonts w:ascii="Palatino Linotype" w:hAnsi="Palatino Linotype" w:cs="Arial"/>
                <w:b/>
                <w:bCs/>
                <w:sz w:val="20"/>
                <w:szCs w:val="20"/>
                <w:shd w:val="clear" w:color="auto" w:fill="FFFFFF"/>
              </w:rPr>
              <w:t>Antonijević, M.,</w:t>
            </w:r>
            <w:r w:rsidRPr="0070776C">
              <w:rPr>
                <w:rFonts w:ascii="Palatino Linotype" w:hAnsi="Palatino Linotype" w:cs="Arial"/>
                <w:sz w:val="20"/>
                <w:szCs w:val="20"/>
                <w:shd w:val="clear" w:color="auto" w:fill="FFFFFF"/>
              </w:rPr>
              <w:t xml:space="preserve"> </w:t>
            </w:r>
            <w:proofErr w:type="spellStart"/>
            <w:r w:rsidRPr="0070776C">
              <w:rPr>
                <w:rFonts w:ascii="Palatino Linotype" w:hAnsi="Palatino Linotype" w:cs="Arial"/>
                <w:sz w:val="20"/>
                <w:szCs w:val="20"/>
                <w:shd w:val="clear" w:color="auto" w:fill="FFFFFF"/>
              </w:rPr>
              <w:t>Dekić</w:t>
            </w:r>
            <w:proofErr w:type="spellEnd"/>
            <w:r w:rsidRPr="0070776C">
              <w:rPr>
                <w:rFonts w:ascii="Palatino Linotype" w:hAnsi="Palatino Linotype" w:cs="Arial"/>
                <w:sz w:val="20"/>
                <w:szCs w:val="20"/>
                <w:shd w:val="clear" w:color="auto" w:fill="FFFFFF"/>
              </w:rPr>
              <w:t xml:space="preserve">, D., &amp; </w:t>
            </w:r>
            <w:proofErr w:type="spellStart"/>
            <w:r w:rsidRPr="0070776C">
              <w:rPr>
                <w:rFonts w:ascii="Palatino Linotype" w:hAnsi="Palatino Linotype" w:cs="Arial"/>
                <w:sz w:val="20"/>
                <w:szCs w:val="20"/>
                <w:shd w:val="clear" w:color="auto" w:fill="FFFFFF"/>
              </w:rPr>
              <w:t>Ličina</w:t>
            </w:r>
            <w:proofErr w:type="spellEnd"/>
            <w:r w:rsidRPr="0070776C">
              <w:rPr>
                <w:rFonts w:ascii="Palatino Linotype" w:hAnsi="Palatino Linotype" w:cs="Arial"/>
                <w:sz w:val="20"/>
                <w:szCs w:val="20"/>
                <w:shd w:val="clear" w:color="auto" w:fill="FFFFFF"/>
              </w:rPr>
              <w:t xml:space="preserve">, B. (2022). The essential oil of the condiment species </w:t>
            </w:r>
            <w:proofErr w:type="spellStart"/>
            <w:r w:rsidRPr="0070776C">
              <w:rPr>
                <w:rFonts w:ascii="Palatino Linotype" w:hAnsi="Palatino Linotype" w:cs="Arial"/>
                <w:sz w:val="20"/>
                <w:szCs w:val="20"/>
                <w:shd w:val="clear" w:color="auto" w:fill="FFFFFF"/>
              </w:rPr>
              <w:t>Clinopodium</w:t>
            </w:r>
            <w:proofErr w:type="spellEnd"/>
            <w:r w:rsidRPr="0070776C">
              <w:rPr>
                <w:rFonts w:ascii="Palatino Linotype" w:hAnsi="Palatino Linotype" w:cs="Arial"/>
                <w:sz w:val="20"/>
                <w:szCs w:val="20"/>
                <w:shd w:val="clear" w:color="auto" w:fill="FFFFFF"/>
              </w:rPr>
              <w:t xml:space="preserve"> </w:t>
            </w:r>
            <w:proofErr w:type="spellStart"/>
            <w:r w:rsidRPr="0070776C">
              <w:rPr>
                <w:rFonts w:ascii="Palatino Linotype" w:hAnsi="Palatino Linotype" w:cs="Arial"/>
                <w:sz w:val="20"/>
                <w:szCs w:val="20"/>
                <w:shd w:val="clear" w:color="auto" w:fill="FFFFFF"/>
              </w:rPr>
              <w:t>thymifolium</w:t>
            </w:r>
            <w:proofErr w:type="spellEnd"/>
            <w:r w:rsidRPr="0070776C">
              <w:rPr>
                <w:rFonts w:ascii="Palatino Linotype" w:hAnsi="Palatino Linotype" w:cs="Arial"/>
                <w:sz w:val="20"/>
                <w:szCs w:val="20"/>
                <w:shd w:val="clear" w:color="auto" w:fill="FFFFFF"/>
              </w:rPr>
              <w:t xml:space="preserve"> (Scop.) Kuntze: new natural products and seasonal variation. </w:t>
            </w:r>
            <w:r w:rsidRPr="0070776C">
              <w:rPr>
                <w:rFonts w:ascii="Palatino Linotype" w:hAnsi="Palatino Linotype" w:cs="Arial"/>
                <w:i/>
                <w:iCs/>
                <w:sz w:val="20"/>
                <w:szCs w:val="20"/>
                <w:shd w:val="clear" w:color="auto" w:fill="FFFFFF"/>
              </w:rPr>
              <w:t>Journal of the Science of Food and Agriculture</w:t>
            </w:r>
            <w:r w:rsidRPr="0070776C">
              <w:rPr>
                <w:rFonts w:ascii="Palatino Linotype" w:hAnsi="Palatino Linotype" w:cs="Arial"/>
                <w:sz w:val="20"/>
                <w:szCs w:val="20"/>
                <w:shd w:val="clear" w:color="auto" w:fill="FFFFFF"/>
              </w:rPr>
              <w:t>, </w:t>
            </w:r>
            <w:r w:rsidRPr="0070776C">
              <w:rPr>
                <w:rFonts w:ascii="Palatino Linotype" w:hAnsi="Palatino Linotype" w:cs="Arial"/>
                <w:i/>
                <w:iCs/>
                <w:sz w:val="20"/>
                <w:szCs w:val="20"/>
                <w:shd w:val="clear" w:color="auto" w:fill="FFFFFF"/>
              </w:rPr>
              <w:t>102</w:t>
            </w:r>
            <w:r w:rsidRPr="0070776C">
              <w:rPr>
                <w:rFonts w:ascii="Palatino Linotype" w:hAnsi="Palatino Linotype" w:cs="Arial"/>
                <w:sz w:val="20"/>
                <w:szCs w:val="20"/>
                <w:shd w:val="clear" w:color="auto" w:fill="FFFFFF"/>
              </w:rPr>
              <w:t xml:space="preserve">(6), 2437-2444. </w:t>
            </w:r>
            <w:hyperlink r:id="rId14" w:history="1">
              <w:r w:rsidRPr="0070776C">
                <w:rPr>
                  <w:rStyle w:val="Hyperlink"/>
                  <w:rFonts w:ascii="Palatino Linotype" w:hAnsi="Palatino Linotype" w:cs="Arial"/>
                  <w:sz w:val="20"/>
                  <w:szCs w:val="20"/>
                  <w:shd w:val="clear" w:color="auto" w:fill="FFFFFF"/>
                </w:rPr>
                <w:t>https://doi.org/10.1002/jsfa.11583</w:t>
              </w:r>
            </w:hyperlink>
            <w:r w:rsidRPr="0070776C">
              <w:rPr>
                <w:rFonts w:ascii="Palatino Linotype" w:hAnsi="Palatino Linotype" w:cs="Arial"/>
                <w:sz w:val="20"/>
                <w:szCs w:val="20"/>
                <w:shd w:val="clear" w:color="auto" w:fill="FFFFFF"/>
              </w:rPr>
              <w:t xml:space="preserve"> </w:t>
            </w:r>
          </w:p>
          <w:p w14:paraId="357B33B2" w14:textId="77777777" w:rsidR="0070776C" w:rsidRPr="0070776C" w:rsidRDefault="0070776C" w:rsidP="0070776C">
            <w:pPr>
              <w:pStyle w:val="ListParagraph"/>
              <w:numPr>
                <w:ilvl w:val="0"/>
                <w:numId w:val="22"/>
              </w:numPr>
              <w:spacing w:line="276" w:lineRule="auto"/>
              <w:ind w:left="648" w:right="288"/>
              <w:contextualSpacing/>
              <w:jc w:val="both"/>
              <w:rPr>
                <w:rFonts w:ascii="Palatino Linotype" w:hAnsi="Palatino Linotype"/>
                <w:b/>
                <w:color w:val="000000"/>
                <w:sz w:val="20"/>
                <w:szCs w:val="20"/>
              </w:rPr>
            </w:pPr>
            <w:proofErr w:type="spellStart"/>
            <w:r w:rsidRPr="0070776C">
              <w:rPr>
                <w:rFonts w:ascii="Palatino Linotype" w:hAnsi="Palatino Linotype" w:cs="Arial"/>
                <w:sz w:val="20"/>
                <w:szCs w:val="20"/>
                <w:shd w:val="clear" w:color="auto" w:fill="FFFFFF"/>
              </w:rPr>
              <w:t>Sovrlić</w:t>
            </w:r>
            <w:proofErr w:type="spellEnd"/>
            <w:r w:rsidRPr="0070776C">
              <w:rPr>
                <w:rFonts w:ascii="Palatino Linotype" w:hAnsi="Palatino Linotype" w:cs="Arial"/>
                <w:sz w:val="20"/>
                <w:szCs w:val="20"/>
                <w:shd w:val="clear" w:color="auto" w:fill="FFFFFF"/>
              </w:rPr>
              <w:t xml:space="preserve">, M., Jelić, R., </w:t>
            </w:r>
            <w:r w:rsidRPr="0070776C">
              <w:rPr>
                <w:rFonts w:ascii="Palatino Linotype" w:hAnsi="Palatino Linotype" w:cs="Arial"/>
                <w:b/>
                <w:bCs/>
                <w:sz w:val="20"/>
                <w:szCs w:val="20"/>
                <w:shd w:val="clear" w:color="auto" w:fill="FFFFFF"/>
              </w:rPr>
              <w:t>Antonijević, M.,</w:t>
            </w:r>
            <w:r w:rsidRPr="0070776C">
              <w:rPr>
                <w:rFonts w:ascii="Palatino Linotype" w:hAnsi="Palatino Linotype" w:cs="Arial"/>
                <w:sz w:val="20"/>
                <w:szCs w:val="20"/>
                <w:shd w:val="clear" w:color="auto" w:fill="FFFFFF"/>
              </w:rPr>
              <w:t xml:space="preserve"> Marković, Z., </w:t>
            </w:r>
            <w:proofErr w:type="spellStart"/>
            <w:r w:rsidRPr="0070776C">
              <w:rPr>
                <w:rFonts w:ascii="Palatino Linotype" w:hAnsi="Palatino Linotype" w:cs="Arial"/>
                <w:sz w:val="20"/>
                <w:szCs w:val="20"/>
                <w:shd w:val="clear" w:color="auto" w:fill="FFFFFF"/>
              </w:rPr>
              <w:t>Tomović</w:t>
            </w:r>
            <w:proofErr w:type="spellEnd"/>
            <w:r w:rsidRPr="0070776C">
              <w:rPr>
                <w:rFonts w:ascii="Palatino Linotype" w:hAnsi="Palatino Linotype" w:cs="Arial"/>
                <w:sz w:val="20"/>
                <w:szCs w:val="20"/>
                <w:shd w:val="clear" w:color="auto" w:fill="FFFFFF"/>
              </w:rPr>
              <w:t xml:space="preserve">, J., &amp; </w:t>
            </w:r>
            <w:proofErr w:type="spellStart"/>
            <w:r w:rsidRPr="0070776C">
              <w:rPr>
                <w:rFonts w:ascii="Palatino Linotype" w:hAnsi="Palatino Linotype" w:cs="Arial"/>
                <w:sz w:val="20"/>
                <w:szCs w:val="20"/>
                <w:shd w:val="clear" w:color="auto" w:fill="FFFFFF"/>
              </w:rPr>
              <w:t>Mrkalić</w:t>
            </w:r>
            <w:proofErr w:type="spellEnd"/>
            <w:r w:rsidRPr="0070776C">
              <w:rPr>
                <w:rFonts w:ascii="Palatino Linotype" w:hAnsi="Palatino Linotype" w:cs="Arial"/>
                <w:sz w:val="20"/>
                <w:szCs w:val="20"/>
                <w:shd w:val="clear" w:color="auto" w:fill="FFFFFF"/>
              </w:rPr>
              <w:t xml:space="preserve">, E. (2021). Influence Of </w:t>
            </w:r>
            <w:proofErr w:type="gramStart"/>
            <w:r w:rsidRPr="0070776C">
              <w:rPr>
                <w:rFonts w:ascii="Palatino Linotype" w:hAnsi="Palatino Linotype" w:cs="Arial"/>
                <w:sz w:val="20"/>
                <w:szCs w:val="20"/>
                <w:shd w:val="clear" w:color="auto" w:fill="FFFFFF"/>
              </w:rPr>
              <w:t>The</w:t>
            </w:r>
            <w:proofErr w:type="gramEnd"/>
            <w:r w:rsidRPr="0070776C">
              <w:rPr>
                <w:rFonts w:ascii="Palatino Linotype" w:hAnsi="Palatino Linotype" w:cs="Arial"/>
                <w:sz w:val="20"/>
                <w:szCs w:val="20"/>
                <w:shd w:val="clear" w:color="auto" w:fill="FFFFFF"/>
              </w:rPr>
              <w:t xml:space="preserve"> Caffeine On The Interaction Between Haloperidol And Human Serum Albumin: Spectroscopic And Molecular Docking Approach. </w:t>
            </w:r>
            <w:r w:rsidRPr="0070776C">
              <w:rPr>
                <w:rFonts w:ascii="Palatino Linotype" w:hAnsi="Palatino Linotype" w:cs="Arial"/>
                <w:i/>
                <w:iCs/>
                <w:sz w:val="20"/>
                <w:szCs w:val="20"/>
                <w:shd w:val="clear" w:color="auto" w:fill="FFFFFF"/>
              </w:rPr>
              <w:t>Studia Universitatis Babes-Bolyai, Chemia</w:t>
            </w:r>
            <w:r w:rsidRPr="0070776C">
              <w:rPr>
                <w:rFonts w:ascii="Palatino Linotype" w:hAnsi="Palatino Linotype" w:cs="Arial"/>
                <w:sz w:val="20"/>
                <w:szCs w:val="20"/>
                <w:shd w:val="clear" w:color="auto" w:fill="FFFFFF"/>
              </w:rPr>
              <w:t>, </w:t>
            </w:r>
            <w:r w:rsidRPr="0070776C">
              <w:rPr>
                <w:rFonts w:ascii="Palatino Linotype" w:hAnsi="Palatino Linotype" w:cs="Arial"/>
                <w:i/>
                <w:iCs/>
                <w:sz w:val="20"/>
                <w:szCs w:val="20"/>
                <w:shd w:val="clear" w:color="auto" w:fill="FFFFFF"/>
              </w:rPr>
              <w:t>66</w:t>
            </w:r>
            <w:r w:rsidRPr="0070776C">
              <w:rPr>
                <w:rFonts w:ascii="Palatino Linotype" w:hAnsi="Palatino Linotype" w:cs="Arial"/>
                <w:sz w:val="20"/>
                <w:szCs w:val="20"/>
                <w:shd w:val="clear" w:color="auto" w:fill="FFFFFF"/>
              </w:rPr>
              <w:t xml:space="preserve">(4). </w:t>
            </w:r>
            <w:hyperlink r:id="rId15" w:history="1">
              <w:r w:rsidRPr="0070776C">
                <w:rPr>
                  <w:rStyle w:val="Hyperlink"/>
                  <w:rFonts w:ascii="Palatino Linotype" w:hAnsi="Palatino Linotype" w:cs="Arial"/>
                  <w:sz w:val="20"/>
                  <w:szCs w:val="20"/>
                  <w:shd w:val="clear" w:color="auto" w:fill="FFFFFF"/>
                </w:rPr>
                <w:t>https://doi.org/10.24193/subbchem.2021.4.01</w:t>
              </w:r>
            </w:hyperlink>
            <w:r w:rsidRPr="0070776C">
              <w:rPr>
                <w:rFonts w:ascii="Palatino Linotype" w:hAnsi="Palatino Linotype" w:cs="Arial"/>
                <w:sz w:val="20"/>
                <w:szCs w:val="20"/>
                <w:shd w:val="clear" w:color="auto" w:fill="FFFFFF"/>
              </w:rPr>
              <w:t xml:space="preserve"> </w:t>
            </w:r>
          </w:p>
          <w:p w14:paraId="527AFB4B"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sz w:val="20"/>
                <w:szCs w:val="20"/>
              </w:rPr>
              <w:t xml:space="preserve">Milanović Ž, </w:t>
            </w:r>
            <w:proofErr w:type="spellStart"/>
            <w:r w:rsidRPr="0070776C">
              <w:rPr>
                <w:rFonts w:ascii="Palatino Linotype" w:hAnsi="Palatino Linotype"/>
                <w:sz w:val="20"/>
                <w:szCs w:val="20"/>
              </w:rPr>
              <w:t>Dimić</w:t>
            </w:r>
            <w:proofErr w:type="spellEnd"/>
            <w:r w:rsidRPr="0070776C">
              <w:rPr>
                <w:rFonts w:ascii="Palatino Linotype" w:hAnsi="Palatino Linotype"/>
                <w:sz w:val="20"/>
                <w:szCs w:val="20"/>
              </w:rPr>
              <w:t xml:space="preserve"> D., </w:t>
            </w:r>
            <w:r w:rsidRPr="0070776C">
              <w:rPr>
                <w:rFonts w:ascii="Palatino Linotype" w:hAnsi="Palatino Linotype"/>
                <w:b/>
                <w:bCs/>
                <w:sz w:val="20"/>
                <w:szCs w:val="20"/>
              </w:rPr>
              <w:t>Antonijević M.</w:t>
            </w:r>
            <w:r w:rsidRPr="0070776C">
              <w:rPr>
                <w:rFonts w:ascii="Palatino Linotype" w:hAnsi="Palatino Linotype"/>
                <w:sz w:val="20"/>
                <w:szCs w:val="20"/>
              </w:rPr>
              <w:t xml:space="preserve">, </w:t>
            </w:r>
            <w:proofErr w:type="spellStart"/>
            <w:r w:rsidRPr="0070776C">
              <w:rPr>
                <w:rFonts w:ascii="Palatino Linotype" w:hAnsi="Palatino Linotype"/>
                <w:sz w:val="20"/>
                <w:szCs w:val="20"/>
              </w:rPr>
              <w:t>Žižić</w:t>
            </w:r>
            <w:proofErr w:type="spellEnd"/>
            <w:r w:rsidRPr="0070776C">
              <w:rPr>
                <w:rFonts w:ascii="Palatino Linotype" w:hAnsi="Palatino Linotype"/>
                <w:sz w:val="20"/>
                <w:szCs w:val="20"/>
              </w:rPr>
              <w:t xml:space="preserve"> M., Milenković D., </w:t>
            </w:r>
            <w:proofErr w:type="spellStart"/>
            <w:r w:rsidRPr="0070776C">
              <w:rPr>
                <w:rFonts w:ascii="Palatino Linotype" w:hAnsi="Palatino Linotype"/>
                <w:sz w:val="20"/>
                <w:szCs w:val="20"/>
              </w:rPr>
              <w:t>Avdović</w:t>
            </w:r>
            <w:proofErr w:type="spellEnd"/>
            <w:r w:rsidRPr="0070776C">
              <w:rPr>
                <w:rFonts w:ascii="Palatino Linotype" w:hAnsi="Palatino Linotype"/>
                <w:sz w:val="20"/>
                <w:szCs w:val="20"/>
              </w:rPr>
              <w:t xml:space="preserve"> E., and Marković Z. (2023) Influence of acid-base equilibria on the rate of the chemical reaction in the advanced oxidation processes: Coumarin derivatives and hydroxyl radical. </w:t>
            </w:r>
            <w:r w:rsidRPr="0070776C">
              <w:rPr>
                <w:rFonts w:ascii="Palatino Linotype" w:hAnsi="Palatino Linotype"/>
                <w:i/>
                <w:iCs/>
                <w:sz w:val="20"/>
                <w:szCs w:val="20"/>
              </w:rPr>
              <w:t>Chemical Engineering Journal</w:t>
            </w:r>
            <w:r w:rsidRPr="0070776C">
              <w:rPr>
                <w:rFonts w:ascii="Palatino Linotype" w:hAnsi="Palatino Linotype"/>
                <w:sz w:val="20"/>
                <w:szCs w:val="20"/>
              </w:rPr>
              <w:t xml:space="preserve"> 453, 139648. </w:t>
            </w:r>
            <w:hyperlink r:id="rId16" w:history="1">
              <w:r w:rsidRPr="0070776C">
                <w:rPr>
                  <w:rStyle w:val="Hyperlink"/>
                  <w:rFonts w:ascii="Palatino Linotype" w:hAnsi="Palatino Linotype"/>
                  <w:sz w:val="20"/>
                  <w:szCs w:val="20"/>
                </w:rPr>
                <w:t>https://doi.org/10.1016/j.cej.2022.139648</w:t>
              </w:r>
            </w:hyperlink>
            <w:r w:rsidRPr="0070776C">
              <w:rPr>
                <w:rFonts w:ascii="Palatino Linotype" w:hAnsi="Palatino Linotype"/>
                <w:sz w:val="20"/>
                <w:szCs w:val="20"/>
              </w:rPr>
              <w:t xml:space="preserve"> </w:t>
            </w:r>
          </w:p>
          <w:p w14:paraId="53075EF6"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sz w:val="20"/>
                <w:szCs w:val="20"/>
              </w:rPr>
              <w:t xml:space="preserve">Jovanović, J. Đ., </w:t>
            </w:r>
            <w:r w:rsidRPr="0070776C">
              <w:rPr>
                <w:rFonts w:ascii="Palatino Linotype" w:hAnsi="Palatino Linotype"/>
                <w:b/>
                <w:bCs/>
                <w:sz w:val="20"/>
                <w:szCs w:val="20"/>
              </w:rPr>
              <w:t>Antonijević, M.,</w:t>
            </w:r>
            <w:r w:rsidRPr="0070776C">
              <w:rPr>
                <w:rFonts w:ascii="Palatino Linotype" w:hAnsi="Palatino Linotype"/>
                <w:sz w:val="20"/>
                <w:szCs w:val="20"/>
              </w:rPr>
              <w:t xml:space="preserve"> </w:t>
            </w:r>
            <w:proofErr w:type="spellStart"/>
            <w:r w:rsidRPr="0070776C">
              <w:rPr>
                <w:rFonts w:ascii="Palatino Linotype" w:hAnsi="Palatino Linotype"/>
                <w:sz w:val="20"/>
                <w:szCs w:val="20"/>
              </w:rPr>
              <w:t>Vojinović</w:t>
            </w:r>
            <w:proofErr w:type="spellEnd"/>
            <w:r w:rsidRPr="0070776C">
              <w:rPr>
                <w:rFonts w:ascii="Palatino Linotype" w:hAnsi="Palatino Linotype"/>
                <w:sz w:val="20"/>
                <w:szCs w:val="20"/>
              </w:rPr>
              <w:t xml:space="preserve">, R., Filipović, N. D., &amp; Marković, Z. (2022). In silico study of inhibitory capacity of sacubitril/valsartan toward neprilysin and angiotensin receptor. </w:t>
            </w:r>
            <w:r w:rsidRPr="0070776C">
              <w:rPr>
                <w:rFonts w:ascii="Palatino Linotype" w:hAnsi="Palatino Linotype"/>
                <w:i/>
                <w:iCs/>
                <w:sz w:val="20"/>
                <w:szCs w:val="20"/>
              </w:rPr>
              <w:t>RSC advances,</w:t>
            </w:r>
            <w:r w:rsidRPr="0070776C">
              <w:rPr>
                <w:rFonts w:ascii="Palatino Linotype" w:hAnsi="Palatino Linotype"/>
                <w:sz w:val="20"/>
                <w:szCs w:val="20"/>
              </w:rPr>
              <w:t xml:space="preserve"> 12(</w:t>
            </w:r>
            <w:r w:rsidRPr="0070776C">
              <w:rPr>
                <w:rFonts w:ascii="Palatino Linotype" w:hAnsi="Palatino Linotype"/>
                <w:i/>
                <w:iCs/>
                <w:sz w:val="20"/>
                <w:szCs w:val="20"/>
              </w:rPr>
              <w:t>46</w:t>
            </w:r>
            <w:r w:rsidRPr="0070776C">
              <w:rPr>
                <w:rFonts w:ascii="Palatino Linotype" w:hAnsi="Palatino Linotype"/>
                <w:sz w:val="20"/>
                <w:szCs w:val="20"/>
              </w:rPr>
              <w:t xml:space="preserve">), 29719-29726. </w:t>
            </w:r>
            <w:hyperlink r:id="rId17" w:history="1">
              <w:r w:rsidRPr="0070776C">
                <w:rPr>
                  <w:rStyle w:val="Hyperlink"/>
                  <w:rFonts w:ascii="Palatino Linotype" w:hAnsi="Palatino Linotype"/>
                  <w:sz w:val="20"/>
                  <w:szCs w:val="20"/>
                </w:rPr>
                <w:t>https://doi.org/10.1039/D2RA04226F</w:t>
              </w:r>
            </w:hyperlink>
            <w:r w:rsidRPr="0070776C">
              <w:rPr>
                <w:rFonts w:ascii="Palatino Linotype" w:hAnsi="Palatino Linotype"/>
                <w:sz w:val="20"/>
                <w:szCs w:val="20"/>
              </w:rPr>
              <w:t xml:space="preserve"> </w:t>
            </w:r>
          </w:p>
          <w:p w14:paraId="5CD2E0BA"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proofErr w:type="spellStart"/>
            <w:r w:rsidRPr="0070776C">
              <w:rPr>
                <w:rFonts w:ascii="Palatino Linotype" w:hAnsi="Palatino Linotype"/>
                <w:sz w:val="20"/>
                <w:szCs w:val="20"/>
              </w:rPr>
              <w:t>Avdović</w:t>
            </w:r>
            <w:proofErr w:type="spellEnd"/>
            <w:r w:rsidRPr="0070776C">
              <w:rPr>
                <w:rFonts w:ascii="Palatino Linotype" w:hAnsi="Palatino Linotype"/>
                <w:sz w:val="20"/>
                <w:szCs w:val="20"/>
              </w:rPr>
              <w:t xml:space="preserve">, E. H., </w:t>
            </w:r>
            <w:r w:rsidRPr="0070776C">
              <w:rPr>
                <w:rFonts w:ascii="Palatino Linotype" w:hAnsi="Palatino Linotype"/>
                <w:b/>
                <w:bCs/>
                <w:sz w:val="20"/>
                <w:szCs w:val="20"/>
              </w:rPr>
              <w:t>Antonijević, M.,</w:t>
            </w:r>
            <w:r w:rsidRPr="0070776C">
              <w:rPr>
                <w:rFonts w:ascii="Palatino Linotype" w:hAnsi="Palatino Linotype"/>
                <w:sz w:val="20"/>
                <w:szCs w:val="20"/>
              </w:rPr>
              <w:t xml:space="preserve"> Simijonović, D., Roca, S., Topić, D. V., Grozdanić, N., ... &amp; Marković, Z. (2022). Synthesis and Cytotoxicity Evaluation of Novel Coumarin–Palladium (II) Complexes against Human Cancer Cell Lines. </w:t>
            </w:r>
            <w:r w:rsidRPr="0070776C">
              <w:rPr>
                <w:rFonts w:ascii="Palatino Linotype" w:hAnsi="Palatino Linotype"/>
                <w:i/>
                <w:iCs/>
                <w:sz w:val="20"/>
                <w:szCs w:val="20"/>
              </w:rPr>
              <w:t>Pharmaceuticals</w:t>
            </w:r>
            <w:r w:rsidRPr="0070776C">
              <w:rPr>
                <w:rFonts w:ascii="Palatino Linotype" w:hAnsi="Palatino Linotype"/>
                <w:sz w:val="20"/>
                <w:szCs w:val="20"/>
              </w:rPr>
              <w:t>, </w:t>
            </w:r>
            <w:r w:rsidRPr="0070776C">
              <w:rPr>
                <w:rFonts w:ascii="Palatino Linotype" w:hAnsi="Palatino Linotype"/>
                <w:i/>
                <w:iCs/>
                <w:sz w:val="20"/>
                <w:szCs w:val="20"/>
              </w:rPr>
              <w:t>16</w:t>
            </w:r>
            <w:r w:rsidRPr="0070776C">
              <w:rPr>
                <w:rFonts w:ascii="Palatino Linotype" w:hAnsi="Palatino Linotype"/>
                <w:sz w:val="20"/>
                <w:szCs w:val="20"/>
              </w:rPr>
              <w:t xml:space="preserve">(1), 49. </w:t>
            </w:r>
            <w:hyperlink r:id="rId18" w:history="1">
              <w:r w:rsidRPr="0070776C">
                <w:rPr>
                  <w:rStyle w:val="Hyperlink"/>
                  <w:rFonts w:ascii="Palatino Linotype" w:hAnsi="Palatino Linotype"/>
                  <w:sz w:val="20"/>
                  <w:szCs w:val="20"/>
                </w:rPr>
                <w:t>https://doi.org/10.3390/ph16010049</w:t>
              </w:r>
            </w:hyperlink>
            <w:r w:rsidRPr="0070776C">
              <w:rPr>
                <w:rFonts w:ascii="Palatino Linotype" w:hAnsi="Palatino Linotype"/>
                <w:sz w:val="20"/>
                <w:szCs w:val="20"/>
              </w:rPr>
              <w:t xml:space="preserve"> </w:t>
            </w:r>
          </w:p>
          <w:p w14:paraId="210425DA"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proofErr w:type="spellStart"/>
            <w:r w:rsidRPr="0070776C">
              <w:rPr>
                <w:rFonts w:ascii="Palatino Linotype" w:hAnsi="Palatino Linotype"/>
                <w:sz w:val="20"/>
                <w:szCs w:val="20"/>
              </w:rPr>
              <w:t>Avdović</w:t>
            </w:r>
            <w:proofErr w:type="spellEnd"/>
            <w:r w:rsidRPr="0070776C">
              <w:rPr>
                <w:rFonts w:ascii="Palatino Linotype" w:hAnsi="Palatino Linotype"/>
                <w:sz w:val="20"/>
                <w:szCs w:val="20"/>
              </w:rPr>
              <w:t xml:space="preserve">, E. H., Milanović, Ž., Simijonović, D., </w:t>
            </w:r>
            <w:r w:rsidRPr="0070776C">
              <w:rPr>
                <w:rFonts w:ascii="Palatino Linotype" w:hAnsi="Palatino Linotype"/>
                <w:b/>
                <w:bCs/>
                <w:sz w:val="20"/>
                <w:szCs w:val="20"/>
              </w:rPr>
              <w:t>Antonijević, M</w:t>
            </w:r>
            <w:r w:rsidRPr="0070776C">
              <w:rPr>
                <w:rFonts w:ascii="Palatino Linotype" w:hAnsi="Palatino Linotype"/>
                <w:sz w:val="20"/>
                <w:szCs w:val="20"/>
              </w:rPr>
              <w:t xml:space="preserve">., Milutinović, M., </w:t>
            </w:r>
            <w:proofErr w:type="spellStart"/>
            <w:r w:rsidRPr="0070776C">
              <w:rPr>
                <w:rFonts w:ascii="Palatino Linotype" w:hAnsi="Palatino Linotype"/>
                <w:sz w:val="20"/>
                <w:szCs w:val="20"/>
              </w:rPr>
              <w:t>Nikodijević</w:t>
            </w:r>
            <w:proofErr w:type="spellEnd"/>
            <w:r w:rsidRPr="0070776C">
              <w:rPr>
                <w:rFonts w:ascii="Palatino Linotype" w:hAnsi="Palatino Linotype"/>
                <w:sz w:val="20"/>
                <w:szCs w:val="20"/>
              </w:rPr>
              <w:t xml:space="preserve">, D., ... &amp; </w:t>
            </w:r>
            <w:proofErr w:type="spellStart"/>
            <w:r w:rsidRPr="0070776C">
              <w:rPr>
                <w:rFonts w:ascii="Palatino Linotype" w:hAnsi="Palatino Linotype"/>
                <w:sz w:val="20"/>
                <w:szCs w:val="20"/>
              </w:rPr>
              <w:t>Vojinović</w:t>
            </w:r>
            <w:proofErr w:type="spellEnd"/>
            <w:r w:rsidRPr="0070776C">
              <w:rPr>
                <w:rFonts w:ascii="Palatino Linotype" w:hAnsi="Palatino Linotype"/>
                <w:sz w:val="20"/>
                <w:szCs w:val="20"/>
              </w:rPr>
              <w:t>, R. (2023). An Effective, Green Synthesis Procedure for Obtaining Coumarin–Hydroxybenzohydrazide Derivatives and Assessment of Their Antioxidant Activity and Redox Status. </w:t>
            </w:r>
            <w:r w:rsidRPr="0070776C">
              <w:rPr>
                <w:rFonts w:ascii="Palatino Linotype" w:hAnsi="Palatino Linotype"/>
                <w:i/>
                <w:iCs/>
                <w:sz w:val="20"/>
                <w:szCs w:val="20"/>
              </w:rPr>
              <w:t>Antioxidants</w:t>
            </w:r>
            <w:r w:rsidRPr="0070776C">
              <w:rPr>
                <w:rFonts w:ascii="Palatino Linotype" w:hAnsi="Palatino Linotype"/>
                <w:sz w:val="20"/>
                <w:szCs w:val="20"/>
              </w:rPr>
              <w:t>, </w:t>
            </w:r>
            <w:r w:rsidRPr="0070776C">
              <w:rPr>
                <w:rFonts w:ascii="Palatino Linotype" w:hAnsi="Palatino Linotype"/>
                <w:i/>
                <w:iCs/>
                <w:sz w:val="20"/>
                <w:szCs w:val="20"/>
              </w:rPr>
              <w:t>12</w:t>
            </w:r>
            <w:r w:rsidRPr="0070776C">
              <w:rPr>
                <w:rFonts w:ascii="Palatino Linotype" w:hAnsi="Palatino Linotype"/>
                <w:sz w:val="20"/>
                <w:szCs w:val="20"/>
              </w:rPr>
              <w:t xml:space="preserve">(12), 2070. </w:t>
            </w:r>
            <w:hyperlink r:id="rId19" w:history="1">
              <w:r w:rsidRPr="0070776C">
                <w:rPr>
                  <w:rStyle w:val="Hyperlink"/>
                  <w:rFonts w:ascii="Palatino Linotype" w:hAnsi="Palatino Linotype"/>
                  <w:sz w:val="20"/>
                  <w:szCs w:val="20"/>
                </w:rPr>
                <w:t>https://doi.org/10.3390/antiox12122070</w:t>
              </w:r>
            </w:hyperlink>
            <w:r w:rsidRPr="0070776C">
              <w:rPr>
                <w:rFonts w:ascii="Palatino Linotype" w:hAnsi="Palatino Linotype"/>
                <w:sz w:val="20"/>
                <w:szCs w:val="20"/>
              </w:rPr>
              <w:t xml:space="preserve"> </w:t>
            </w:r>
          </w:p>
          <w:p w14:paraId="372CCD59"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sz w:val="20"/>
                <w:szCs w:val="20"/>
              </w:rPr>
              <w:t xml:space="preserve">Simijonović, D. M., Milenković, D. A., </w:t>
            </w:r>
            <w:proofErr w:type="spellStart"/>
            <w:r w:rsidRPr="0070776C">
              <w:rPr>
                <w:rFonts w:ascii="Palatino Linotype" w:hAnsi="Palatino Linotype"/>
                <w:sz w:val="20"/>
                <w:szCs w:val="20"/>
              </w:rPr>
              <w:t>Avdović</w:t>
            </w:r>
            <w:proofErr w:type="spellEnd"/>
            <w:r w:rsidRPr="0070776C">
              <w:rPr>
                <w:rFonts w:ascii="Palatino Linotype" w:hAnsi="Palatino Linotype"/>
                <w:sz w:val="20"/>
                <w:szCs w:val="20"/>
              </w:rPr>
              <w:t xml:space="preserve">, E. H., Milanović, Ž. B., </w:t>
            </w:r>
            <w:r w:rsidRPr="0070776C">
              <w:rPr>
                <w:rFonts w:ascii="Palatino Linotype" w:hAnsi="Palatino Linotype"/>
                <w:b/>
                <w:bCs/>
                <w:sz w:val="20"/>
                <w:szCs w:val="20"/>
              </w:rPr>
              <w:t>Antonijević, M. R</w:t>
            </w:r>
            <w:r w:rsidRPr="0070776C">
              <w:rPr>
                <w:rFonts w:ascii="Palatino Linotype" w:hAnsi="Palatino Linotype"/>
                <w:sz w:val="20"/>
                <w:szCs w:val="20"/>
              </w:rPr>
              <w:t xml:space="preserve">., </w:t>
            </w:r>
            <w:proofErr w:type="spellStart"/>
            <w:r w:rsidRPr="0070776C">
              <w:rPr>
                <w:rFonts w:ascii="Palatino Linotype" w:hAnsi="Palatino Linotype"/>
                <w:sz w:val="20"/>
                <w:szCs w:val="20"/>
              </w:rPr>
              <w:t>Amić</w:t>
            </w:r>
            <w:proofErr w:type="spellEnd"/>
            <w:r w:rsidRPr="0070776C">
              <w:rPr>
                <w:rFonts w:ascii="Palatino Linotype" w:hAnsi="Palatino Linotype"/>
                <w:sz w:val="20"/>
                <w:szCs w:val="20"/>
              </w:rPr>
              <w:t>, A. D., ... &amp; Marković, Z. S. (2023). Coumarin N-</w:t>
            </w:r>
            <w:proofErr w:type="spellStart"/>
            <w:r w:rsidRPr="0070776C">
              <w:rPr>
                <w:rFonts w:ascii="Palatino Linotype" w:hAnsi="Palatino Linotype"/>
                <w:sz w:val="20"/>
                <w:szCs w:val="20"/>
              </w:rPr>
              <w:t>Acylhydrazone</w:t>
            </w:r>
            <w:proofErr w:type="spellEnd"/>
            <w:r w:rsidRPr="0070776C">
              <w:rPr>
                <w:rFonts w:ascii="Palatino Linotype" w:hAnsi="Palatino Linotype"/>
                <w:sz w:val="20"/>
                <w:szCs w:val="20"/>
              </w:rPr>
              <w:t xml:space="preserve"> Derivatives: Green Synthesis and Antioxidant Potential—Experimental and Theoretical Study. </w:t>
            </w:r>
            <w:r w:rsidRPr="0070776C">
              <w:rPr>
                <w:rFonts w:ascii="Palatino Linotype" w:hAnsi="Palatino Linotype"/>
                <w:i/>
                <w:iCs/>
                <w:sz w:val="20"/>
                <w:szCs w:val="20"/>
              </w:rPr>
              <w:t>Antioxidants</w:t>
            </w:r>
            <w:r w:rsidRPr="0070776C">
              <w:rPr>
                <w:rFonts w:ascii="Palatino Linotype" w:hAnsi="Palatino Linotype"/>
                <w:sz w:val="20"/>
                <w:szCs w:val="20"/>
              </w:rPr>
              <w:t>, </w:t>
            </w:r>
            <w:r w:rsidRPr="0070776C">
              <w:rPr>
                <w:rFonts w:ascii="Palatino Linotype" w:hAnsi="Palatino Linotype"/>
                <w:i/>
                <w:iCs/>
                <w:sz w:val="20"/>
                <w:szCs w:val="20"/>
              </w:rPr>
              <w:t>12</w:t>
            </w:r>
            <w:r w:rsidRPr="0070776C">
              <w:rPr>
                <w:rFonts w:ascii="Palatino Linotype" w:hAnsi="Palatino Linotype"/>
                <w:sz w:val="20"/>
                <w:szCs w:val="20"/>
              </w:rPr>
              <w:t xml:space="preserve">(10), 1858. </w:t>
            </w:r>
            <w:hyperlink r:id="rId20" w:history="1">
              <w:r w:rsidRPr="0070776C">
                <w:rPr>
                  <w:rStyle w:val="Hyperlink"/>
                  <w:rFonts w:ascii="Palatino Linotype" w:hAnsi="Palatino Linotype"/>
                  <w:sz w:val="20"/>
                  <w:szCs w:val="20"/>
                </w:rPr>
                <w:t>https://doi.org/10.3390/antiox12101858</w:t>
              </w:r>
            </w:hyperlink>
            <w:r w:rsidRPr="0070776C">
              <w:rPr>
                <w:rFonts w:ascii="Palatino Linotype" w:hAnsi="Palatino Linotype"/>
                <w:sz w:val="20"/>
                <w:szCs w:val="20"/>
              </w:rPr>
              <w:t xml:space="preserve"> </w:t>
            </w:r>
          </w:p>
          <w:p w14:paraId="4CCEAF2A"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sz w:val="20"/>
                <w:szCs w:val="20"/>
              </w:rPr>
              <w:t xml:space="preserve">Vasić, J., </w:t>
            </w:r>
            <w:proofErr w:type="spellStart"/>
            <w:r w:rsidRPr="0070776C">
              <w:rPr>
                <w:rFonts w:ascii="Palatino Linotype" w:hAnsi="Palatino Linotype"/>
                <w:sz w:val="20"/>
                <w:szCs w:val="20"/>
              </w:rPr>
              <w:t>Dimić</w:t>
            </w:r>
            <w:proofErr w:type="spellEnd"/>
            <w:r w:rsidRPr="0070776C">
              <w:rPr>
                <w:rFonts w:ascii="Palatino Linotype" w:hAnsi="Palatino Linotype"/>
                <w:sz w:val="20"/>
                <w:szCs w:val="20"/>
              </w:rPr>
              <w:t xml:space="preserve">, D., </w:t>
            </w:r>
            <w:r w:rsidRPr="0070776C">
              <w:rPr>
                <w:rFonts w:ascii="Palatino Linotype" w:hAnsi="Palatino Linotype"/>
                <w:b/>
                <w:bCs/>
                <w:sz w:val="20"/>
                <w:szCs w:val="20"/>
              </w:rPr>
              <w:t>Antonijević, M.,</w:t>
            </w:r>
            <w:r w:rsidRPr="0070776C">
              <w:rPr>
                <w:rFonts w:ascii="Palatino Linotype" w:hAnsi="Palatino Linotype"/>
                <w:sz w:val="20"/>
                <w:szCs w:val="20"/>
              </w:rPr>
              <w:t xml:space="preserve"> </w:t>
            </w:r>
            <w:proofErr w:type="spellStart"/>
            <w:r w:rsidRPr="0070776C">
              <w:rPr>
                <w:rFonts w:ascii="Palatino Linotype" w:hAnsi="Palatino Linotype"/>
                <w:sz w:val="20"/>
                <w:szCs w:val="20"/>
              </w:rPr>
              <w:t>Avdović</w:t>
            </w:r>
            <w:proofErr w:type="spellEnd"/>
            <w:r w:rsidRPr="0070776C">
              <w:rPr>
                <w:rFonts w:ascii="Palatino Linotype" w:hAnsi="Palatino Linotype"/>
                <w:sz w:val="20"/>
                <w:szCs w:val="20"/>
              </w:rPr>
              <w:t>, E. H., Milenković, D., Nakarada, Đ., ... &amp; Marković, Z. (2023). The electronic effects of 3-methoxycarbonylcoumarin substituents on spectral, antioxidant, and protein binding properties. </w:t>
            </w:r>
            <w:r w:rsidRPr="0070776C">
              <w:rPr>
                <w:rFonts w:ascii="Palatino Linotype" w:hAnsi="Palatino Linotype"/>
                <w:i/>
                <w:iCs/>
                <w:sz w:val="20"/>
                <w:szCs w:val="20"/>
              </w:rPr>
              <w:t>International journal of molecular sciences</w:t>
            </w:r>
            <w:r w:rsidRPr="0070776C">
              <w:rPr>
                <w:rFonts w:ascii="Palatino Linotype" w:hAnsi="Palatino Linotype"/>
                <w:sz w:val="20"/>
                <w:szCs w:val="20"/>
              </w:rPr>
              <w:t>, </w:t>
            </w:r>
            <w:r w:rsidRPr="0070776C">
              <w:rPr>
                <w:rFonts w:ascii="Palatino Linotype" w:hAnsi="Palatino Linotype"/>
                <w:i/>
                <w:iCs/>
                <w:sz w:val="20"/>
                <w:szCs w:val="20"/>
              </w:rPr>
              <w:t>24</w:t>
            </w:r>
            <w:r w:rsidRPr="0070776C">
              <w:rPr>
                <w:rFonts w:ascii="Palatino Linotype" w:hAnsi="Palatino Linotype"/>
                <w:sz w:val="20"/>
                <w:szCs w:val="20"/>
              </w:rPr>
              <w:t xml:space="preserve">(14), 11820. </w:t>
            </w:r>
            <w:hyperlink r:id="rId21" w:history="1">
              <w:r w:rsidRPr="0070776C">
                <w:rPr>
                  <w:rStyle w:val="Hyperlink"/>
                  <w:rFonts w:ascii="Palatino Linotype" w:hAnsi="Palatino Linotype"/>
                  <w:sz w:val="20"/>
                  <w:szCs w:val="20"/>
                </w:rPr>
                <w:t>https://doi.org/10.3390/ijms241411820</w:t>
              </w:r>
            </w:hyperlink>
            <w:r w:rsidRPr="0070776C">
              <w:rPr>
                <w:rFonts w:ascii="Palatino Linotype" w:hAnsi="Palatino Linotype"/>
                <w:sz w:val="20"/>
                <w:szCs w:val="20"/>
              </w:rPr>
              <w:t xml:space="preserve"> </w:t>
            </w:r>
          </w:p>
          <w:p w14:paraId="3022C450"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sz w:val="20"/>
                <w:szCs w:val="20"/>
              </w:rPr>
              <w:t xml:space="preserve">Milanović, Ž., </w:t>
            </w:r>
            <w:r w:rsidRPr="0070776C">
              <w:rPr>
                <w:rFonts w:ascii="Palatino Linotype" w:hAnsi="Palatino Linotype"/>
                <w:b/>
                <w:bCs/>
                <w:sz w:val="20"/>
                <w:szCs w:val="20"/>
              </w:rPr>
              <w:t>Antonijević, M.</w:t>
            </w:r>
            <w:r w:rsidRPr="0070776C">
              <w:rPr>
                <w:rFonts w:ascii="Palatino Linotype" w:hAnsi="Palatino Linotype"/>
                <w:sz w:val="20"/>
                <w:szCs w:val="20"/>
              </w:rPr>
              <w:t xml:space="preserve">, </w:t>
            </w:r>
            <w:proofErr w:type="spellStart"/>
            <w:r w:rsidRPr="0070776C">
              <w:rPr>
                <w:rFonts w:ascii="Palatino Linotype" w:hAnsi="Palatino Linotype"/>
                <w:sz w:val="20"/>
                <w:szCs w:val="20"/>
              </w:rPr>
              <w:t>Avdović</w:t>
            </w:r>
            <w:proofErr w:type="spellEnd"/>
            <w:r w:rsidRPr="0070776C">
              <w:rPr>
                <w:rFonts w:ascii="Palatino Linotype" w:hAnsi="Palatino Linotype"/>
                <w:sz w:val="20"/>
                <w:szCs w:val="20"/>
              </w:rPr>
              <w:t xml:space="preserve">, E., Simić, V., Milošević, M., </w:t>
            </w:r>
            <w:proofErr w:type="spellStart"/>
            <w:r w:rsidRPr="0070776C">
              <w:rPr>
                <w:rFonts w:ascii="Palatino Linotype" w:hAnsi="Palatino Linotype"/>
                <w:sz w:val="20"/>
                <w:szCs w:val="20"/>
              </w:rPr>
              <w:t>Dolićanin</w:t>
            </w:r>
            <w:proofErr w:type="spellEnd"/>
            <w:r w:rsidRPr="0070776C">
              <w:rPr>
                <w:rFonts w:ascii="Palatino Linotype" w:hAnsi="Palatino Linotype"/>
                <w:sz w:val="20"/>
                <w:szCs w:val="20"/>
              </w:rPr>
              <w:t>, Z., ... &amp; Marković, Z. (2024). In silico evaluation of pharmacokinetic parameters, delivery, distribution and anticoagulative effects of new 4, 7-dihydroxycoumarin derivative. </w:t>
            </w:r>
            <w:r w:rsidRPr="0070776C">
              <w:rPr>
                <w:rFonts w:ascii="Palatino Linotype" w:hAnsi="Palatino Linotype"/>
                <w:i/>
                <w:iCs/>
                <w:sz w:val="20"/>
                <w:szCs w:val="20"/>
              </w:rPr>
              <w:t>Journal of Biomolecular Structure and Dynamics</w:t>
            </w:r>
            <w:r w:rsidRPr="0070776C">
              <w:rPr>
                <w:rFonts w:ascii="Palatino Linotype" w:hAnsi="Palatino Linotype"/>
                <w:sz w:val="20"/>
                <w:szCs w:val="20"/>
              </w:rPr>
              <w:t>, </w:t>
            </w:r>
            <w:r w:rsidRPr="0070776C">
              <w:rPr>
                <w:rFonts w:ascii="Palatino Linotype" w:hAnsi="Palatino Linotype"/>
                <w:i/>
                <w:iCs/>
                <w:sz w:val="20"/>
                <w:szCs w:val="20"/>
              </w:rPr>
              <w:t>42</w:t>
            </w:r>
            <w:r w:rsidRPr="0070776C">
              <w:rPr>
                <w:rFonts w:ascii="Palatino Linotype" w:hAnsi="Palatino Linotype"/>
                <w:sz w:val="20"/>
                <w:szCs w:val="20"/>
              </w:rPr>
              <w:t xml:space="preserve">(16), 8343-8358. </w:t>
            </w:r>
            <w:hyperlink r:id="rId22" w:history="1">
              <w:r w:rsidRPr="0070776C">
                <w:rPr>
                  <w:rStyle w:val="Hyperlink"/>
                  <w:rFonts w:ascii="Palatino Linotype" w:hAnsi="Palatino Linotype"/>
                  <w:sz w:val="20"/>
                  <w:szCs w:val="20"/>
                </w:rPr>
                <w:t>https://doi.org/10.1080/07391102.2023.2245071</w:t>
              </w:r>
            </w:hyperlink>
            <w:r w:rsidRPr="0070776C">
              <w:rPr>
                <w:rFonts w:ascii="Palatino Linotype" w:hAnsi="Palatino Linotype"/>
                <w:sz w:val="20"/>
                <w:szCs w:val="20"/>
              </w:rPr>
              <w:t xml:space="preserve"> </w:t>
            </w:r>
          </w:p>
          <w:p w14:paraId="40D1F3AD"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b/>
                <w:bCs/>
                <w:sz w:val="20"/>
                <w:szCs w:val="20"/>
              </w:rPr>
              <w:t>Antonijević, M.,</w:t>
            </w:r>
            <w:r w:rsidRPr="0070776C">
              <w:rPr>
                <w:rFonts w:ascii="Palatino Linotype" w:hAnsi="Palatino Linotype"/>
                <w:sz w:val="20"/>
                <w:szCs w:val="20"/>
              </w:rPr>
              <w:t xml:space="preserve"> </w:t>
            </w:r>
            <w:proofErr w:type="spellStart"/>
            <w:r w:rsidRPr="0070776C">
              <w:rPr>
                <w:rFonts w:ascii="Palatino Linotype" w:hAnsi="Palatino Linotype"/>
                <w:sz w:val="20"/>
                <w:szCs w:val="20"/>
              </w:rPr>
              <w:t>Avdović</w:t>
            </w:r>
            <w:proofErr w:type="spellEnd"/>
            <w:r w:rsidRPr="0070776C">
              <w:rPr>
                <w:rFonts w:ascii="Palatino Linotype" w:hAnsi="Palatino Linotype"/>
                <w:sz w:val="20"/>
                <w:szCs w:val="20"/>
              </w:rPr>
              <w:t xml:space="preserve">, E., Simijonović, D., Milanović, Ž., </w:t>
            </w:r>
            <w:proofErr w:type="spellStart"/>
            <w:r w:rsidRPr="0070776C">
              <w:rPr>
                <w:rFonts w:ascii="Palatino Linotype" w:hAnsi="Palatino Linotype"/>
                <w:sz w:val="20"/>
                <w:szCs w:val="20"/>
              </w:rPr>
              <w:t>Žižić</w:t>
            </w:r>
            <w:proofErr w:type="spellEnd"/>
            <w:r w:rsidRPr="0070776C">
              <w:rPr>
                <w:rFonts w:ascii="Palatino Linotype" w:hAnsi="Palatino Linotype"/>
                <w:sz w:val="20"/>
                <w:szCs w:val="20"/>
              </w:rPr>
              <w:t>, M., &amp; Marković, Z. (2024). Investigation of novel radical scavenging mechanisms in the alkaline environment: Green, sustainable and environmentally friendly antioxidative agent (s). </w:t>
            </w:r>
            <w:r w:rsidRPr="0070776C">
              <w:rPr>
                <w:rFonts w:ascii="Palatino Linotype" w:hAnsi="Palatino Linotype"/>
                <w:i/>
                <w:iCs/>
                <w:sz w:val="20"/>
                <w:szCs w:val="20"/>
              </w:rPr>
              <w:t>Science of the Total Environment</w:t>
            </w:r>
            <w:r w:rsidRPr="0070776C">
              <w:rPr>
                <w:rFonts w:ascii="Palatino Linotype" w:hAnsi="Palatino Linotype"/>
                <w:sz w:val="20"/>
                <w:szCs w:val="20"/>
              </w:rPr>
              <w:t>, </w:t>
            </w:r>
            <w:r w:rsidRPr="0070776C">
              <w:rPr>
                <w:rFonts w:ascii="Palatino Linotype" w:hAnsi="Palatino Linotype"/>
                <w:i/>
                <w:iCs/>
                <w:sz w:val="20"/>
                <w:szCs w:val="20"/>
              </w:rPr>
              <w:t>912</w:t>
            </w:r>
            <w:r w:rsidRPr="0070776C">
              <w:rPr>
                <w:rFonts w:ascii="Palatino Linotype" w:hAnsi="Palatino Linotype"/>
                <w:sz w:val="20"/>
                <w:szCs w:val="20"/>
              </w:rPr>
              <w:t xml:space="preserve">, 169307. </w:t>
            </w:r>
            <w:hyperlink r:id="rId23" w:history="1">
              <w:r w:rsidRPr="0070776C">
                <w:rPr>
                  <w:rStyle w:val="Hyperlink"/>
                  <w:rFonts w:ascii="Palatino Linotype" w:hAnsi="Palatino Linotype"/>
                  <w:sz w:val="20"/>
                  <w:szCs w:val="20"/>
                </w:rPr>
                <w:t>https://doi.org/10.1016/j.scitotenv.2023.169307</w:t>
              </w:r>
            </w:hyperlink>
            <w:r w:rsidRPr="0070776C">
              <w:rPr>
                <w:rFonts w:ascii="Palatino Linotype" w:hAnsi="Palatino Linotype"/>
                <w:sz w:val="20"/>
                <w:szCs w:val="20"/>
              </w:rPr>
              <w:t xml:space="preserve"> </w:t>
            </w:r>
          </w:p>
          <w:p w14:paraId="517DF9AE"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cs="Arial"/>
                <w:color w:val="222222"/>
                <w:sz w:val="20"/>
                <w:szCs w:val="20"/>
                <w:shd w:val="clear" w:color="auto" w:fill="FFFFFF"/>
              </w:rPr>
              <w:t xml:space="preserve">Simijonović, D., </w:t>
            </w:r>
            <w:proofErr w:type="spellStart"/>
            <w:r w:rsidRPr="0070776C">
              <w:rPr>
                <w:rFonts w:ascii="Palatino Linotype" w:hAnsi="Palatino Linotype" w:cs="Arial"/>
                <w:color w:val="222222"/>
                <w:sz w:val="20"/>
                <w:szCs w:val="20"/>
                <w:shd w:val="clear" w:color="auto" w:fill="FFFFFF"/>
              </w:rPr>
              <w:t>Avdović</w:t>
            </w:r>
            <w:proofErr w:type="spellEnd"/>
            <w:r w:rsidRPr="0070776C">
              <w:rPr>
                <w:rFonts w:ascii="Palatino Linotype" w:hAnsi="Palatino Linotype" w:cs="Arial"/>
                <w:color w:val="222222"/>
                <w:sz w:val="20"/>
                <w:szCs w:val="20"/>
                <w:shd w:val="clear" w:color="auto" w:fill="FFFFFF"/>
              </w:rPr>
              <w:t xml:space="preserve">, E., </w:t>
            </w:r>
            <w:proofErr w:type="spellStart"/>
            <w:r w:rsidRPr="0070776C">
              <w:rPr>
                <w:rFonts w:ascii="Palatino Linotype" w:hAnsi="Palatino Linotype" w:cs="Arial"/>
                <w:color w:val="222222"/>
                <w:sz w:val="20"/>
                <w:szCs w:val="20"/>
                <w:shd w:val="clear" w:color="auto" w:fill="FFFFFF"/>
              </w:rPr>
              <w:t>Milić</w:t>
            </w:r>
            <w:proofErr w:type="spellEnd"/>
            <w:r w:rsidRPr="0070776C">
              <w:rPr>
                <w:rFonts w:ascii="Palatino Linotype" w:hAnsi="Palatino Linotype" w:cs="Arial"/>
                <w:color w:val="222222"/>
                <w:sz w:val="20"/>
                <w:szCs w:val="20"/>
                <w:shd w:val="clear" w:color="auto" w:fill="FFFFFF"/>
              </w:rPr>
              <w:t xml:space="preserve">, S. J., </w:t>
            </w:r>
            <w:r w:rsidRPr="0070776C">
              <w:rPr>
                <w:rFonts w:ascii="Palatino Linotype" w:hAnsi="Palatino Linotype" w:cs="Arial"/>
                <w:b/>
                <w:bCs/>
                <w:color w:val="222222"/>
                <w:sz w:val="20"/>
                <w:szCs w:val="20"/>
                <w:shd w:val="clear" w:color="auto" w:fill="FFFFFF"/>
              </w:rPr>
              <w:t>Antonijević, M.,</w:t>
            </w:r>
            <w:r w:rsidRPr="0070776C">
              <w:rPr>
                <w:rFonts w:ascii="Palatino Linotype" w:hAnsi="Palatino Linotype" w:cs="Arial"/>
                <w:color w:val="222222"/>
                <w:sz w:val="20"/>
                <w:szCs w:val="20"/>
                <w:shd w:val="clear" w:color="auto" w:fill="FFFFFF"/>
              </w:rPr>
              <w:t xml:space="preserve"> Milenković, D., Marković, K., ... &amp; Marković, Z. (2024). Investigation of Antimicrobial and Anti-Inflammatory Efficacy of Newly Synthesized Pyrogallol-Coumarin Hybrids: </w:t>
            </w:r>
            <w:r w:rsidRPr="0070776C">
              <w:rPr>
                <w:rFonts w:ascii="Palatino Linotype" w:hAnsi="Palatino Linotype" w:cs="Arial"/>
                <w:i/>
                <w:iCs/>
                <w:color w:val="222222"/>
                <w:sz w:val="20"/>
                <w:szCs w:val="20"/>
                <w:shd w:val="clear" w:color="auto" w:fill="FFFFFF"/>
              </w:rPr>
              <w:t>In Vitro</w:t>
            </w:r>
            <w:r w:rsidRPr="0070776C">
              <w:rPr>
                <w:rFonts w:ascii="Palatino Linotype" w:hAnsi="Palatino Linotype" w:cs="Arial"/>
                <w:color w:val="222222"/>
                <w:sz w:val="20"/>
                <w:szCs w:val="20"/>
                <w:shd w:val="clear" w:color="auto" w:fill="FFFFFF"/>
              </w:rPr>
              <w:t xml:space="preserve"> and </w:t>
            </w:r>
            <w:r w:rsidRPr="0070776C">
              <w:rPr>
                <w:rFonts w:ascii="Palatino Linotype" w:hAnsi="Palatino Linotype" w:cs="Arial"/>
                <w:i/>
                <w:iCs/>
                <w:color w:val="222222"/>
                <w:sz w:val="20"/>
                <w:szCs w:val="20"/>
                <w:shd w:val="clear" w:color="auto" w:fill="FFFFFF"/>
              </w:rPr>
              <w:t>In Silico</w:t>
            </w:r>
            <w:r w:rsidRPr="0070776C">
              <w:rPr>
                <w:rFonts w:ascii="Palatino Linotype" w:hAnsi="Palatino Linotype" w:cs="Arial"/>
                <w:color w:val="222222"/>
                <w:sz w:val="20"/>
                <w:szCs w:val="20"/>
                <w:shd w:val="clear" w:color="auto" w:fill="FFFFFF"/>
              </w:rPr>
              <w:t xml:space="preserve"> studies. </w:t>
            </w:r>
            <w:r w:rsidRPr="0070776C">
              <w:rPr>
                <w:rFonts w:ascii="Palatino Linotype" w:hAnsi="Palatino Linotype" w:cs="Arial"/>
                <w:i/>
                <w:iCs/>
                <w:color w:val="222222"/>
                <w:sz w:val="20"/>
                <w:szCs w:val="20"/>
                <w:shd w:val="clear" w:color="auto" w:fill="FFFFFF"/>
              </w:rPr>
              <w:t>Pharmaceutics</w:t>
            </w:r>
            <w:r w:rsidRPr="0070776C">
              <w:rPr>
                <w:rFonts w:ascii="Palatino Linotype" w:hAnsi="Palatino Linotype" w:cs="Arial"/>
                <w:color w:val="222222"/>
                <w:sz w:val="20"/>
                <w:szCs w:val="20"/>
                <w:shd w:val="clear" w:color="auto" w:fill="FFFFFF"/>
              </w:rPr>
              <w:t>, </w:t>
            </w:r>
            <w:r w:rsidRPr="0070776C">
              <w:rPr>
                <w:rFonts w:ascii="Palatino Linotype" w:hAnsi="Palatino Linotype" w:cs="Arial"/>
                <w:i/>
                <w:iCs/>
                <w:color w:val="222222"/>
                <w:sz w:val="20"/>
                <w:szCs w:val="20"/>
                <w:shd w:val="clear" w:color="auto" w:fill="FFFFFF"/>
              </w:rPr>
              <w:t>16</w:t>
            </w:r>
            <w:r w:rsidRPr="0070776C">
              <w:rPr>
                <w:rFonts w:ascii="Palatino Linotype" w:hAnsi="Palatino Linotype" w:cs="Arial"/>
                <w:color w:val="222222"/>
                <w:sz w:val="20"/>
                <w:szCs w:val="20"/>
                <w:shd w:val="clear" w:color="auto" w:fill="FFFFFF"/>
              </w:rPr>
              <w:t xml:space="preserve">(11), 1472. </w:t>
            </w:r>
            <w:hyperlink r:id="rId24" w:history="1">
              <w:r w:rsidRPr="0070776C">
                <w:rPr>
                  <w:rStyle w:val="Hyperlink"/>
                  <w:rFonts w:ascii="Palatino Linotype" w:hAnsi="Palatino Linotype" w:cs="Arial"/>
                  <w:sz w:val="20"/>
                  <w:szCs w:val="20"/>
                  <w:shd w:val="clear" w:color="auto" w:fill="FFFFFF"/>
                </w:rPr>
                <w:t>https://doi.org/10.3390/pharmaceutics16111472</w:t>
              </w:r>
            </w:hyperlink>
            <w:r w:rsidRPr="0070776C">
              <w:rPr>
                <w:rFonts w:ascii="Palatino Linotype" w:hAnsi="Palatino Linotype" w:cs="Arial"/>
                <w:color w:val="222222"/>
                <w:sz w:val="20"/>
                <w:szCs w:val="20"/>
                <w:shd w:val="clear" w:color="auto" w:fill="FFFFFF"/>
              </w:rPr>
              <w:t xml:space="preserve"> </w:t>
            </w:r>
          </w:p>
          <w:p w14:paraId="68E06D23"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cs="Arial"/>
                <w:color w:val="222222"/>
                <w:sz w:val="20"/>
                <w:szCs w:val="20"/>
                <w:shd w:val="clear" w:color="auto" w:fill="FFFFFF"/>
              </w:rPr>
              <w:lastRenderedPageBreak/>
              <w:t xml:space="preserve">Milanović, Ž., Jeremić, S., </w:t>
            </w:r>
            <w:r w:rsidRPr="0070776C">
              <w:rPr>
                <w:rFonts w:ascii="Palatino Linotype" w:hAnsi="Palatino Linotype" w:cs="Arial"/>
                <w:b/>
                <w:bCs/>
                <w:color w:val="222222"/>
                <w:sz w:val="20"/>
                <w:szCs w:val="20"/>
                <w:shd w:val="clear" w:color="auto" w:fill="FFFFFF"/>
              </w:rPr>
              <w:t>Antonijević, M</w:t>
            </w:r>
            <w:r w:rsidRPr="0070776C">
              <w:rPr>
                <w:rFonts w:ascii="Palatino Linotype" w:hAnsi="Palatino Linotype" w:cs="Arial"/>
                <w:color w:val="222222"/>
                <w:sz w:val="20"/>
                <w:szCs w:val="20"/>
                <w:shd w:val="clear" w:color="auto" w:fill="FFFFFF"/>
              </w:rPr>
              <w:t xml:space="preserve">., </w:t>
            </w:r>
            <w:proofErr w:type="spellStart"/>
            <w:r w:rsidRPr="0070776C">
              <w:rPr>
                <w:rFonts w:ascii="Palatino Linotype" w:hAnsi="Palatino Linotype" w:cs="Arial"/>
                <w:color w:val="222222"/>
                <w:sz w:val="20"/>
                <w:szCs w:val="20"/>
                <w:shd w:val="clear" w:color="auto" w:fill="FFFFFF"/>
              </w:rPr>
              <w:t>Dimić</w:t>
            </w:r>
            <w:proofErr w:type="spellEnd"/>
            <w:r w:rsidRPr="0070776C">
              <w:rPr>
                <w:rFonts w:ascii="Palatino Linotype" w:hAnsi="Palatino Linotype" w:cs="Arial"/>
                <w:color w:val="222222"/>
                <w:sz w:val="20"/>
                <w:szCs w:val="20"/>
                <w:shd w:val="clear" w:color="auto" w:fill="FFFFFF"/>
              </w:rPr>
              <w:t xml:space="preserve">, D., Nakarada, Đ., </w:t>
            </w:r>
            <w:proofErr w:type="spellStart"/>
            <w:r w:rsidRPr="0070776C">
              <w:rPr>
                <w:rFonts w:ascii="Palatino Linotype" w:hAnsi="Palatino Linotype" w:cs="Arial"/>
                <w:color w:val="222222"/>
                <w:sz w:val="20"/>
                <w:szCs w:val="20"/>
                <w:shd w:val="clear" w:color="auto" w:fill="FFFFFF"/>
              </w:rPr>
              <w:t>Avdović</w:t>
            </w:r>
            <w:proofErr w:type="spellEnd"/>
            <w:r w:rsidRPr="0070776C">
              <w:rPr>
                <w:rFonts w:ascii="Palatino Linotype" w:hAnsi="Palatino Linotype" w:cs="Arial"/>
                <w:color w:val="222222"/>
                <w:sz w:val="20"/>
                <w:szCs w:val="20"/>
                <w:shd w:val="clear" w:color="auto" w:fill="FFFFFF"/>
              </w:rPr>
              <w:t>, E., &amp; Marković, Z. (2024). The inhibitory potential of 4, 7-dihydroxycoumarin derivatives on ROS-producing enzymes and direct HOO•/o2•–radical scavenging activity–a comprehensive kinetic DFT study. </w:t>
            </w:r>
            <w:r w:rsidRPr="0070776C">
              <w:rPr>
                <w:rFonts w:ascii="Palatino Linotype" w:hAnsi="Palatino Linotype" w:cs="Arial"/>
                <w:i/>
                <w:iCs/>
                <w:color w:val="222222"/>
                <w:sz w:val="20"/>
                <w:szCs w:val="20"/>
                <w:shd w:val="clear" w:color="auto" w:fill="FFFFFF"/>
              </w:rPr>
              <w:t>Free radical research</w:t>
            </w:r>
            <w:r w:rsidRPr="0070776C">
              <w:rPr>
                <w:rFonts w:ascii="Palatino Linotype" w:hAnsi="Palatino Linotype" w:cs="Arial"/>
                <w:color w:val="222222"/>
                <w:sz w:val="20"/>
                <w:szCs w:val="20"/>
                <w:shd w:val="clear" w:color="auto" w:fill="FFFFFF"/>
              </w:rPr>
              <w:t>, </w:t>
            </w:r>
            <w:r w:rsidRPr="0070776C">
              <w:rPr>
                <w:rFonts w:ascii="Palatino Linotype" w:hAnsi="Palatino Linotype" w:cs="Arial"/>
                <w:i/>
                <w:iCs/>
                <w:color w:val="222222"/>
                <w:sz w:val="20"/>
                <w:szCs w:val="20"/>
                <w:shd w:val="clear" w:color="auto" w:fill="FFFFFF"/>
              </w:rPr>
              <w:t>58</w:t>
            </w:r>
            <w:r w:rsidRPr="0070776C">
              <w:rPr>
                <w:rFonts w:ascii="Palatino Linotype" w:hAnsi="Palatino Linotype" w:cs="Arial"/>
                <w:color w:val="222222"/>
                <w:sz w:val="20"/>
                <w:szCs w:val="20"/>
                <w:shd w:val="clear" w:color="auto" w:fill="FFFFFF"/>
              </w:rPr>
              <w:t xml:space="preserve">(8-9), 493-508. </w:t>
            </w:r>
            <w:hyperlink r:id="rId25" w:history="1">
              <w:r w:rsidRPr="0070776C">
                <w:rPr>
                  <w:rStyle w:val="Hyperlink"/>
                  <w:rFonts w:ascii="Palatino Linotype" w:hAnsi="Palatino Linotype" w:cs="Arial"/>
                  <w:sz w:val="20"/>
                  <w:szCs w:val="20"/>
                  <w:shd w:val="clear" w:color="auto" w:fill="FFFFFF"/>
                </w:rPr>
                <w:t>https://doi.org/10.1080/10715762.2024.2400674</w:t>
              </w:r>
            </w:hyperlink>
            <w:r w:rsidRPr="0070776C">
              <w:rPr>
                <w:rFonts w:ascii="Palatino Linotype" w:hAnsi="Palatino Linotype" w:cs="Arial"/>
                <w:color w:val="222222"/>
                <w:sz w:val="20"/>
                <w:szCs w:val="20"/>
                <w:shd w:val="clear" w:color="auto" w:fill="FFFFFF"/>
              </w:rPr>
              <w:t xml:space="preserve"> </w:t>
            </w:r>
          </w:p>
          <w:p w14:paraId="04C7CB42"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proofErr w:type="spellStart"/>
            <w:r w:rsidRPr="0070776C">
              <w:rPr>
                <w:rFonts w:ascii="Palatino Linotype" w:hAnsi="Palatino Linotype" w:cs="Arial"/>
                <w:color w:val="222222"/>
                <w:sz w:val="20"/>
                <w:szCs w:val="20"/>
                <w:shd w:val="clear" w:color="auto" w:fill="FFFFFF"/>
              </w:rPr>
              <w:t>Mladenović</w:t>
            </w:r>
            <w:proofErr w:type="spellEnd"/>
            <w:r w:rsidRPr="0070776C">
              <w:rPr>
                <w:rFonts w:ascii="Palatino Linotype" w:hAnsi="Palatino Linotype" w:cs="Arial"/>
                <w:color w:val="222222"/>
                <w:sz w:val="20"/>
                <w:szCs w:val="20"/>
                <w:shd w:val="clear" w:color="auto" w:fill="FFFFFF"/>
              </w:rPr>
              <w:t xml:space="preserve">, T. M., </w:t>
            </w:r>
            <w:proofErr w:type="spellStart"/>
            <w:r w:rsidRPr="0070776C">
              <w:rPr>
                <w:rFonts w:ascii="Palatino Linotype" w:hAnsi="Palatino Linotype" w:cs="Arial"/>
                <w:color w:val="222222"/>
                <w:sz w:val="20"/>
                <w:szCs w:val="20"/>
                <w:shd w:val="clear" w:color="auto" w:fill="FFFFFF"/>
              </w:rPr>
              <w:t>Matejić</w:t>
            </w:r>
            <w:proofErr w:type="spellEnd"/>
            <w:r w:rsidRPr="0070776C">
              <w:rPr>
                <w:rFonts w:ascii="Palatino Linotype" w:hAnsi="Palatino Linotype" w:cs="Arial"/>
                <w:color w:val="222222"/>
                <w:sz w:val="20"/>
                <w:szCs w:val="20"/>
                <w:shd w:val="clear" w:color="auto" w:fill="FFFFFF"/>
              </w:rPr>
              <w:t xml:space="preserve">, V. M., Novaković, S. B., Bogdanović, G. A., Milenković, D. A., </w:t>
            </w:r>
            <w:proofErr w:type="spellStart"/>
            <w:r w:rsidRPr="0070776C">
              <w:rPr>
                <w:rFonts w:ascii="Palatino Linotype" w:hAnsi="Palatino Linotype" w:cs="Arial"/>
                <w:color w:val="222222"/>
                <w:sz w:val="20"/>
                <w:szCs w:val="20"/>
                <w:shd w:val="clear" w:color="auto" w:fill="FFFFFF"/>
              </w:rPr>
              <w:t>Avdović</w:t>
            </w:r>
            <w:proofErr w:type="spellEnd"/>
            <w:r w:rsidRPr="0070776C">
              <w:rPr>
                <w:rFonts w:ascii="Palatino Linotype" w:hAnsi="Palatino Linotype" w:cs="Arial"/>
                <w:color w:val="222222"/>
                <w:sz w:val="20"/>
                <w:szCs w:val="20"/>
                <w:shd w:val="clear" w:color="auto" w:fill="FFFFFF"/>
              </w:rPr>
              <w:t xml:space="preserve">, E. H., </w:t>
            </w:r>
            <w:r w:rsidRPr="0070776C">
              <w:rPr>
                <w:rFonts w:ascii="Palatino Linotype" w:hAnsi="Palatino Linotype" w:cs="Arial"/>
                <w:b/>
                <w:bCs/>
                <w:color w:val="222222"/>
                <w:sz w:val="20"/>
                <w:szCs w:val="20"/>
                <w:shd w:val="clear" w:color="auto" w:fill="FFFFFF"/>
              </w:rPr>
              <w:t xml:space="preserve">Antonijević, M., </w:t>
            </w:r>
            <w:r w:rsidRPr="0070776C">
              <w:rPr>
                <w:rFonts w:ascii="Palatino Linotype" w:hAnsi="Palatino Linotype" w:cs="Arial"/>
                <w:color w:val="222222"/>
                <w:sz w:val="20"/>
                <w:szCs w:val="20"/>
                <w:shd w:val="clear" w:color="auto" w:fill="FFFFFF"/>
              </w:rPr>
              <w:t xml:space="preserve">Marković Z., &amp; Simijonović, D. M. (2025). Synthesis, structural characterization, and ADMET analysis of new </w:t>
            </w:r>
            <w:proofErr w:type="spellStart"/>
            <w:r w:rsidRPr="0070776C">
              <w:rPr>
                <w:rFonts w:ascii="Palatino Linotype" w:hAnsi="Palatino Linotype" w:cs="Arial"/>
                <w:color w:val="222222"/>
                <w:sz w:val="20"/>
                <w:szCs w:val="20"/>
                <w:shd w:val="clear" w:color="auto" w:fill="FFFFFF"/>
              </w:rPr>
              <w:t>pyrazol</w:t>
            </w:r>
            <w:proofErr w:type="spellEnd"/>
            <w:r w:rsidRPr="0070776C">
              <w:rPr>
                <w:rFonts w:ascii="Palatino Linotype" w:hAnsi="Palatino Linotype" w:cs="Arial"/>
                <w:color w:val="222222"/>
                <w:sz w:val="20"/>
                <w:szCs w:val="20"/>
                <w:shd w:val="clear" w:color="auto" w:fill="FFFFFF"/>
              </w:rPr>
              <w:t>-pyrimidine derivatives. </w:t>
            </w:r>
            <w:r w:rsidRPr="0070776C">
              <w:rPr>
                <w:rFonts w:ascii="Palatino Linotype" w:hAnsi="Palatino Linotype" w:cs="Arial"/>
                <w:i/>
                <w:iCs/>
                <w:color w:val="222222"/>
                <w:sz w:val="20"/>
                <w:szCs w:val="20"/>
                <w:shd w:val="clear" w:color="auto" w:fill="FFFFFF"/>
              </w:rPr>
              <w:t>Journal of Molecular Structure</w:t>
            </w:r>
            <w:r w:rsidRPr="0070776C">
              <w:rPr>
                <w:rFonts w:ascii="Palatino Linotype" w:hAnsi="Palatino Linotype" w:cs="Arial"/>
                <w:color w:val="222222"/>
                <w:sz w:val="20"/>
                <w:szCs w:val="20"/>
                <w:shd w:val="clear" w:color="auto" w:fill="FFFFFF"/>
              </w:rPr>
              <w:t>, </w:t>
            </w:r>
            <w:r w:rsidRPr="0070776C">
              <w:rPr>
                <w:rFonts w:ascii="Palatino Linotype" w:hAnsi="Palatino Linotype" w:cs="Arial"/>
                <w:i/>
                <w:iCs/>
                <w:color w:val="222222"/>
                <w:sz w:val="20"/>
                <w:szCs w:val="20"/>
                <w:shd w:val="clear" w:color="auto" w:fill="FFFFFF"/>
              </w:rPr>
              <w:t>1325</w:t>
            </w:r>
            <w:r w:rsidRPr="0070776C">
              <w:rPr>
                <w:rFonts w:ascii="Palatino Linotype" w:hAnsi="Palatino Linotype" w:cs="Arial"/>
                <w:color w:val="222222"/>
                <w:sz w:val="20"/>
                <w:szCs w:val="20"/>
                <w:shd w:val="clear" w:color="auto" w:fill="FFFFFF"/>
              </w:rPr>
              <w:t xml:space="preserve">, 140939. </w:t>
            </w:r>
            <w:hyperlink r:id="rId26" w:history="1">
              <w:r w:rsidRPr="0070776C">
                <w:rPr>
                  <w:rStyle w:val="Hyperlink"/>
                  <w:rFonts w:ascii="Palatino Linotype" w:hAnsi="Palatino Linotype" w:cs="Arial"/>
                  <w:sz w:val="20"/>
                  <w:szCs w:val="20"/>
                  <w:shd w:val="clear" w:color="auto" w:fill="FFFFFF"/>
                </w:rPr>
                <w:t>https://doi.org/10.1016/j.molstruc.2024.140939</w:t>
              </w:r>
            </w:hyperlink>
            <w:r w:rsidRPr="0070776C">
              <w:rPr>
                <w:rFonts w:ascii="Palatino Linotype" w:hAnsi="Palatino Linotype" w:cs="Arial"/>
                <w:color w:val="222222"/>
                <w:sz w:val="20"/>
                <w:szCs w:val="20"/>
                <w:shd w:val="clear" w:color="auto" w:fill="FFFFFF"/>
              </w:rPr>
              <w:t xml:space="preserve"> </w:t>
            </w:r>
          </w:p>
          <w:p w14:paraId="7FCD59E5" w14:textId="77777777" w:rsidR="0070776C" w:rsidRPr="0070776C" w:rsidRDefault="0070776C" w:rsidP="0070776C">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cs="Arial"/>
                <w:color w:val="222222"/>
                <w:sz w:val="20"/>
                <w:szCs w:val="20"/>
                <w:shd w:val="clear" w:color="auto" w:fill="FFFFFF"/>
              </w:rPr>
              <w:t xml:space="preserve">Jeremić, S., </w:t>
            </w:r>
            <w:proofErr w:type="spellStart"/>
            <w:r w:rsidRPr="0070776C">
              <w:rPr>
                <w:rFonts w:ascii="Palatino Linotype" w:hAnsi="Palatino Linotype" w:cs="Arial"/>
                <w:color w:val="222222"/>
                <w:sz w:val="20"/>
                <w:szCs w:val="20"/>
                <w:shd w:val="clear" w:color="auto" w:fill="FFFFFF"/>
              </w:rPr>
              <w:t>Avdović</w:t>
            </w:r>
            <w:proofErr w:type="spellEnd"/>
            <w:r w:rsidRPr="0070776C">
              <w:rPr>
                <w:rFonts w:ascii="Palatino Linotype" w:hAnsi="Palatino Linotype" w:cs="Arial"/>
                <w:color w:val="222222"/>
                <w:sz w:val="20"/>
                <w:szCs w:val="20"/>
                <w:shd w:val="clear" w:color="auto" w:fill="FFFFFF"/>
              </w:rPr>
              <w:t xml:space="preserve">, E., </w:t>
            </w:r>
            <w:proofErr w:type="spellStart"/>
            <w:r w:rsidRPr="0070776C">
              <w:rPr>
                <w:rFonts w:ascii="Palatino Linotype" w:hAnsi="Palatino Linotype" w:cs="Arial"/>
                <w:color w:val="222222"/>
                <w:sz w:val="20"/>
                <w:szCs w:val="20"/>
                <w:shd w:val="clear" w:color="auto" w:fill="FFFFFF"/>
              </w:rPr>
              <w:t>Dolićanin</w:t>
            </w:r>
            <w:proofErr w:type="spellEnd"/>
            <w:r w:rsidRPr="0070776C">
              <w:rPr>
                <w:rFonts w:ascii="Palatino Linotype" w:hAnsi="Palatino Linotype" w:cs="Arial"/>
                <w:color w:val="222222"/>
                <w:sz w:val="20"/>
                <w:szCs w:val="20"/>
                <w:shd w:val="clear" w:color="auto" w:fill="FFFFFF"/>
              </w:rPr>
              <w:t xml:space="preserve">, Z., </w:t>
            </w:r>
            <w:proofErr w:type="spellStart"/>
            <w:r w:rsidRPr="0070776C">
              <w:rPr>
                <w:rFonts w:ascii="Palatino Linotype" w:hAnsi="Palatino Linotype" w:cs="Arial"/>
                <w:color w:val="222222"/>
                <w:sz w:val="20"/>
                <w:szCs w:val="20"/>
                <w:shd w:val="clear" w:color="auto" w:fill="FFFFFF"/>
              </w:rPr>
              <w:t>Vojinović</w:t>
            </w:r>
            <w:proofErr w:type="spellEnd"/>
            <w:r w:rsidRPr="0070776C">
              <w:rPr>
                <w:rFonts w:ascii="Palatino Linotype" w:hAnsi="Palatino Linotype" w:cs="Arial"/>
                <w:color w:val="222222"/>
                <w:sz w:val="20"/>
                <w:szCs w:val="20"/>
                <w:shd w:val="clear" w:color="auto" w:fill="FFFFFF"/>
              </w:rPr>
              <w:t xml:space="preserve">, R., </w:t>
            </w:r>
            <w:r w:rsidRPr="0070776C">
              <w:rPr>
                <w:rFonts w:ascii="Palatino Linotype" w:hAnsi="Palatino Linotype" w:cs="Arial"/>
                <w:b/>
                <w:bCs/>
                <w:color w:val="222222"/>
                <w:sz w:val="20"/>
                <w:szCs w:val="20"/>
                <w:shd w:val="clear" w:color="auto" w:fill="FFFFFF"/>
              </w:rPr>
              <w:t>Antonijević, M.,</w:t>
            </w:r>
            <w:r w:rsidRPr="0070776C">
              <w:rPr>
                <w:rFonts w:ascii="Palatino Linotype" w:hAnsi="Palatino Linotype" w:cs="Arial"/>
                <w:color w:val="222222"/>
                <w:sz w:val="20"/>
                <w:szCs w:val="20"/>
                <w:shd w:val="clear" w:color="auto" w:fill="FFFFFF"/>
              </w:rPr>
              <w:t xml:space="preserve"> &amp; Marković, Z. (2024). In silico study of novel coumarin derivatives as potential agents in </w:t>
            </w:r>
            <w:proofErr w:type="gramStart"/>
            <w:r w:rsidRPr="0070776C">
              <w:rPr>
                <w:rFonts w:ascii="Palatino Linotype" w:hAnsi="Palatino Linotype" w:cs="Arial"/>
                <w:color w:val="222222"/>
                <w:sz w:val="20"/>
                <w:szCs w:val="20"/>
                <w:shd w:val="clear" w:color="auto" w:fill="FFFFFF"/>
              </w:rPr>
              <w:t>the pancreatic</w:t>
            </w:r>
            <w:proofErr w:type="gramEnd"/>
            <w:r w:rsidRPr="0070776C">
              <w:rPr>
                <w:rFonts w:ascii="Palatino Linotype" w:hAnsi="Palatino Linotype" w:cs="Arial"/>
                <w:color w:val="222222"/>
                <w:sz w:val="20"/>
                <w:szCs w:val="20"/>
                <w:shd w:val="clear" w:color="auto" w:fill="FFFFFF"/>
              </w:rPr>
              <w:t xml:space="preserve"> cancer treatment. </w:t>
            </w:r>
            <w:r w:rsidRPr="0070776C">
              <w:rPr>
                <w:rFonts w:ascii="Palatino Linotype" w:hAnsi="Palatino Linotype" w:cs="Arial"/>
                <w:i/>
                <w:iCs/>
                <w:color w:val="222222"/>
                <w:sz w:val="20"/>
                <w:szCs w:val="20"/>
                <w:shd w:val="clear" w:color="auto" w:fill="FFFFFF"/>
              </w:rPr>
              <w:t>Computer Methods in Biomechanics and Biomedical Engineering</w:t>
            </w:r>
            <w:r w:rsidRPr="0070776C">
              <w:rPr>
                <w:rFonts w:ascii="Palatino Linotype" w:hAnsi="Palatino Linotype" w:cs="Arial"/>
                <w:color w:val="222222"/>
                <w:sz w:val="20"/>
                <w:szCs w:val="20"/>
                <w:shd w:val="clear" w:color="auto" w:fill="FFFFFF"/>
              </w:rPr>
              <w:t xml:space="preserve">, 1-15. </w:t>
            </w:r>
            <w:hyperlink r:id="rId27" w:history="1">
              <w:r w:rsidRPr="0070776C">
                <w:rPr>
                  <w:rStyle w:val="Hyperlink"/>
                  <w:rFonts w:ascii="Palatino Linotype" w:hAnsi="Palatino Linotype" w:cs="Arial"/>
                  <w:sz w:val="20"/>
                  <w:szCs w:val="20"/>
                  <w:shd w:val="clear" w:color="auto" w:fill="FFFFFF"/>
                </w:rPr>
                <w:t>https://doi.org/10.1080/10255842.2024.2431345</w:t>
              </w:r>
            </w:hyperlink>
            <w:r w:rsidRPr="0070776C">
              <w:rPr>
                <w:rFonts w:ascii="Palatino Linotype" w:hAnsi="Palatino Linotype" w:cs="Arial"/>
                <w:color w:val="222222"/>
                <w:sz w:val="20"/>
                <w:szCs w:val="20"/>
                <w:shd w:val="clear" w:color="auto" w:fill="FFFFFF"/>
              </w:rPr>
              <w:t xml:space="preserve"> </w:t>
            </w:r>
          </w:p>
          <w:p w14:paraId="7B48F1BE" w14:textId="5C795521" w:rsidR="005043F1" w:rsidRPr="008C3EC3" w:rsidRDefault="0070776C" w:rsidP="008C3EC3">
            <w:pPr>
              <w:numPr>
                <w:ilvl w:val="0"/>
                <w:numId w:val="22"/>
              </w:numPr>
              <w:spacing w:line="240" w:lineRule="auto"/>
              <w:ind w:left="648" w:right="288"/>
              <w:contextualSpacing/>
              <w:jc w:val="both"/>
              <w:rPr>
                <w:rFonts w:ascii="Palatino Linotype" w:hAnsi="Palatino Linotype"/>
                <w:sz w:val="20"/>
                <w:szCs w:val="20"/>
              </w:rPr>
            </w:pPr>
            <w:r w:rsidRPr="0070776C">
              <w:rPr>
                <w:rFonts w:ascii="Palatino Linotype" w:hAnsi="Palatino Linotype" w:cs="Arial"/>
                <w:b/>
                <w:bCs/>
                <w:color w:val="222222"/>
                <w:sz w:val="20"/>
                <w:szCs w:val="20"/>
                <w:shd w:val="clear" w:color="auto" w:fill="FFFFFF"/>
              </w:rPr>
              <w:t>Antonijević, M.</w:t>
            </w:r>
            <w:r w:rsidRPr="0070776C">
              <w:rPr>
                <w:rFonts w:ascii="Palatino Linotype" w:hAnsi="Palatino Linotype" w:cs="Arial"/>
                <w:color w:val="222222"/>
                <w:sz w:val="20"/>
                <w:szCs w:val="20"/>
                <w:shd w:val="clear" w:color="auto" w:fill="FFFFFF"/>
              </w:rPr>
              <w:t xml:space="preserve"> R., </w:t>
            </w:r>
            <w:proofErr w:type="spellStart"/>
            <w:r w:rsidRPr="0070776C">
              <w:rPr>
                <w:rFonts w:ascii="Palatino Linotype" w:hAnsi="Palatino Linotype" w:cs="Arial"/>
                <w:color w:val="222222"/>
                <w:sz w:val="20"/>
                <w:szCs w:val="20"/>
                <w:shd w:val="clear" w:color="auto" w:fill="FFFFFF"/>
              </w:rPr>
              <w:t>Avdović</w:t>
            </w:r>
            <w:proofErr w:type="spellEnd"/>
            <w:r w:rsidRPr="0070776C">
              <w:rPr>
                <w:rFonts w:ascii="Palatino Linotype" w:hAnsi="Palatino Linotype" w:cs="Arial"/>
                <w:color w:val="222222"/>
                <w:sz w:val="20"/>
                <w:szCs w:val="20"/>
                <w:shd w:val="clear" w:color="auto" w:fill="FFFFFF"/>
              </w:rPr>
              <w:t xml:space="preserve">, E. H., Simijonović, D., Milanović, Ž., </w:t>
            </w:r>
            <w:proofErr w:type="spellStart"/>
            <w:r w:rsidRPr="0070776C">
              <w:rPr>
                <w:rFonts w:ascii="Palatino Linotype" w:hAnsi="Palatino Linotype" w:cs="Arial"/>
                <w:color w:val="222222"/>
                <w:sz w:val="20"/>
                <w:szCs w:val="20"/>
                <w:shd w:val="clear" w:color="auto" w:fill="FFFFFF"/>
              </w:rPr>
              <w:t>Klisurić</w:t>
            </w:r>
            <w:proofErr w:type="spellEnd"/>
            <w:r w:rsidRPr="0070776C">
              <w:rPr>
                <w:rFonts w:ascii="Palatino Linotype" w:hAnsi="Palatino Linotype" w:cs="Arial"/>
                <w:color w:val="222222"/>
                <w:sz w:val="20"/>
                <w:szCs w:val="20"/>
                <w:shd w:val="clear" w:color="auto" w:fill="FFFFFF"/>
              </w:rPr>
              <w:t>, O. R., Alberto, M. E., ... &amp; Marković, Z. S. (2024). Comprehensive Experimental and Computational Analysis of the Structural and HSA Binding Properties of Newly Synthesized Coumarin-Trimethoxybenzohydrazide Derivative. </w:t>
            </w:r>
            <w:r w:rsidRPr="0070776C">
              <w:rPr>
                <w:rFonts w:ascii="Palatino Linotype" w:hAnsi="Palatino Linotype" w:cs="Arial"/>
                <w:i/>
                <w:iCs/>
                <w:color w:val="222222"/>
                <w:sz w:val="20"/>
                <w:szCs w:val="20"/>
                <w:shd w:val="clear" w:color="auto" w:fill="FFFFFF"/>
              </w:rPr>
              <w:t>Polycyclic Aromatic Compounds</w:t>
            </w:r>
            <w:r w:rsidRPr="0070776C">
              <w:rPr>
                <w:rFonts w:ascii="Palatino Linotype" w:hAnsi="Palatino Linotype" w:cs="Arial"/>
                <w:color w:val="222222"/>
                <w:sz w:val="20"/>
                <w:szCs w:val="20"/>
                <w:shd w:val="clear" w:color="auto" w:fill="FFFFFF"/>
              </w:rPr>
              <w:t xml:space="preserve">, 1-25. </w:t>
            </w:r>
            <w:hyperlink r:id="rId28" w:history="1">
              <w:r w:rsidRPr="0070776C">
                <w:rPr>
                  <w:rStyle w:val="Hyperlink"/>
                  <w:rFonts w:ascii="Palatino Linotype" w:hAnsi="Palatino Linotype" w:cs="Arial"/>
                  <w:sz w:val="20"/>
                  <w:szCs w:val="20"/>
                  <w:shd w:val="clear" w:color="auto" w:fill="FFFFFF"/>
                </w:rPr>
                <w:t>https://doi.org/10.1080/10406638.2024.2339846</w:t>
              </w:r>
            </w:hyperlink>
            <w:r w:rsidRPr="0070776C">
              <w:rPr>
                <w:rFonts w:ascii="Palatino Linotype" w:hAnsi="Palatino Linotype" w:cs="Arial"/>
                <w:color w:val="222222"/>
                <w:sz w:val="20"/>
                <w:szCs w:val="20"/>
                <w:shd w:val="clear" w:color="auto" w:fill="FFFFFF"/>
              </w:rPr>
              <w:t xml:space="preserve"> </w:t>
            </w:r>
          </w:p>
        </w:tc>
      </w:tr>
      <w:tr w:rsidR="0016799F" w:rsidRPr="00927931" w14:paraId="5CC8E5B9"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4C44F3F" w:rsidR="0016799F" w:rsidRPr="00F544DC" w:rsidRDefault="0016799F" w:rsidP="0016799F">
            <w:pPr>
              <w:spacing w:after="0" w:line="240" w:lineRule="auto"/>
              <w:jc w:val="both"/>
              <w:rPr>
                <w:rFonts w:ascii="Palatino Linotype" w:eastAsia="Times New Roman" w:hAnsi="Palatino Linotype"/>
                <w:b/>
                <w:color w:val="000000"/>
                <w:sz w:val="27"/>
                <w:szCs w:val="27"/>
              </w:rPr>
            </w:pPr>
            <w:proofErr w:type="spellStart"/>
            <w:r w:rsidRPr="002A5508">
              <w:rPr>
                <w:rFonts w:ascii="Palatino Linotype" w:eastAsia="Times New Roman" w:hAnsi="Palatino Linotype"/>
                <w:b/>
                <w:color w:val="000000"/>
                <w:sz w:val="27"/>
                <w:szCs w:val="27"/>
                <w:lang w:val="sr-Cyrl-RS"/>
              </w:rPr>
              <w:lastRenderedPageBreak/>
              <w:t>Proceedings</w:t>
            </w:r>
            <w:proofErr w:type="spellEnd"/>
            <w:r w:rsidRPr="002A5508">
              <w:rPr>
                <w:rFonts w:ascii="Palatino Linotype" w:eastAsia="Times New Roman" w:hAnsi="Palatino Linotype"/>
                <w:b/>
                <w:color w:val="000000"/>
                <w:sz w:val="27"/>
                <w:szCs w:val="27"/>
                <w:lang w:val="sr-Cyrl-RS"/>
              </w:rPr>
              <w:t xml:space="preserve"> </w:t>
            </w:r>
            <w:proofErr w:type="spellStart"/>
            <w:r w:rsidRPr="002A5508">
              <w:rPr>
                <w:rFonts w:ascii="Palatino Linotype" w:eastAsia="Times New Roman" w:hAnsi="Palatino Linotype"/>
                <w:b/>
                <w:color w:val="000000"/>
                <w:sz w:val="27"/>
                <w:szCs w:val="27"/>
                <w:lang w:val="sr-Cyrl-RS"/>
              </w:rPr>
              <w:t>of</w:t>
            </w:r>
            <w:proofErr w:type="spellEnd"/>
            <w:r w:rsidRPr="002A5508">
              <w:rPr>
                <w:rFonts w:ascii="Palatino Linotype" w:eastAsia="Times New Roman" w:hAnsi="Palatino Linotype"/>
                <w:b/>
                <w:color w:val="000000"/>
                <w:sz w:val="27"/>
                <w:szCs w:val="27"/>
                <w:lang w:val="sr-Cyrl-RS"/>
              </w:rPr>
              <w:t xml:space="preserve"> </w:t>
            </w:r>
            <w:proofErr w:type="spellStart"/>
            <w:r w:rsidRPr="002A5508">
              <w:rPr>
                <w:rFonts w:ascii="Palatino Linotype" w:eastAsia="Times New Roman" w:hAnsi="Palatino Linotype"/>
                <w:b/>
                <w:color w:val="000000"/>
                <w:sz w:val="27"/>
                <w:szCs w:val="27"/>
                <w:lang w:val="sr-Cyrl-RS"/>
              </w:rPr>
              <w:t>international</w:t>
            </w:r>
            <w:proofErr w:type="spellEnd"/>
            <w:r w:rsidRPr="002A5508">
              <w:rPr>
                <w:rFonts w:ascii="Palatino Linotype" w:eastAsia="Times New Roman" w:hAnsi="Palatino Linotype"/>
                <w:b/>
                <w:color w:val="000000"/>
                <w:sz w:val="27"/>
                <w:szCs w:val="27"/>
                <w:lang w:val="sr-Cyrl-RS"/>
              </w:rPr>
              <w:t xml:space="preserve"> </w:t>
            </w:r>
            <w:proofErr w:type="spellStart"/>
            <w:r w:rsidRPr="00F544DC">
              <w:rPr>
                <w:rFonts w:ascii="Palatino Linotype" w:eastAsia="Times New Roman" w:hAnsi="Palatino Linotype"/>
                <w:b/>
                <w:color w:val="000000"/>
                <w:sz w:val="27"/>
                <w:szCs w:val="27"/>
                <w:lang w:val="sr-Cyrl-RS"/>
              </w:rPr>
              <w:t>scientific</w:t>
            </w:r>
            <w:proofErr w:type="spellEnd"/>
            <w:r w:rsidRPr="00F544DC">
              <w:rPr>
                <w:rFonts w:ascii="Palatino Linotype" w:eastAsia="Times New Roman" w:hAnsi="Palatino Linotype"/>
                <w:b/>
                <w:color w:val="000000"/>
                <w:sz w:val="27"/>
                <w:szCs w:val="27"/>
                <w:lang w:val="sr-Cyrl-RS"/>
              </w:rPr>
              <w:t xml:space="preserve"> </w:t>
            </w:r>
            <w:proofErr w:type="spellStart"/>
            <w:r w:rsidRPr="00F544DC">
              <w:rPr>
                <w:rFonts w:ascii="Palatino Linotype" w:eastAsia="Times New Roman" w:hAnsi="Palatino Linotype"/>
                <w:b/>
                <w:color w:val="000000"/>
                <w:sz w:val="27"/>
                <w:szCs w:val="27"/>
                <w:lang w:val="sr-Cyrl-RS"/>
              </w:rPr>
              <w:t>conferences</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0BBC6F64" w:rsidR="0016799F" w:rsidRDefault="0016799F" w:rsidP="0016799F">
            <w:pPr>
              <w:spacing w:after="0" w:line="240" w:lineRule="auto"/>
              <w:jc w:val="center"/>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Sum</w:t>
            </w:r>
          </w:p>
          <w:p w14:paraId="23BA7EBC" w14:textId="6A62105F" w:rsidR="0016799F" w:rsidRPr="00D60365" w:rsidRDefault="00D60365" w:rsidP="0016799F">
            <w:pPr>
              <w:spacing w:after="0" w:line="240" w:lineRule="auto"/>
              <w:jc w:val="center"/>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2</w:t>
            </w:r>
            <w:r w:rsidR="00FF0629">
              <w:rPr>
                <w:rFonts w:ascii="Palatino Linotype" w:eastAsia="Times New Roman" w:hAnsi="Palatino Linotype"/>
                <w:color w:val="000000"/>
                <w:sz w:val="27"/>
                <w:szCs w:val="27"/>
                <w:lang w:val="sr-Latn-RS"/>
              </w:rPr>
              <w:t>7</w:t>
            </w:r>
          </w:p>
          <w:p w14:paraId="54DDD1DD" w14:textId="1F6CA8B9" w:rsidR="0016799F" w:rsidRPr="00927931" w:rsidRDefault="0016799F" w:rsidP="0016799F">
            <w:pPr>
              <w:spacing w:after="0" w:line="240" w:lineRule="auto"/>
              <w:jc w:val="center"/>
              <w:rPr>
                <w:rFonts w:ascii="Palatino Linotype" w:eastAsia="Times New Roman" w:hAnsi="Palatino Linotype"/>
                <w:color w:val="000000"/>
                <w:sz w:val="27"/>
                <w:szCs w:val="27"/>
                <w:lang w:val="sr-Latn-RS"/>
              </w:rPr>
            </w:pPr>
          </w:p>
        </w:tc>
      </w:tr>
      <w:tr w:rsidR="0016799F" w:rsidRPr="00927931" w14:paraId="13878567"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05D243D" w14:textId="77777777" w:rsidR="00FF0629" w:rsidRPr="00A81A5D" w:rsidRDefault="00FF0629" w:rsidP="00FF0629">
            <w:pPr>
              <w:numPr>
                <w:ilvl w:val="0"/>
                <w:numId w:val="30"/>
              </w:numPr>
              <w:tabs>
                <w:tab w:val="left" w:pos="426"/>
              </w:tabs>
              <w:spacing w:after="0" w:line="240" w:lineRule="auto"/>
              <w:ind w:right="288"/>
              <w:contextualSpacing/>
              <w:jc w:val="both"/>
              <w:rPr>
                <w:rFonts w:ascii="Palatino Linotype" w:eastAsia="Times New Roman" w:hAnsi="Palatino Linotype"/>
                <w:b/>
                <w:color w:val="000000"/>
                <w:sz w:val="20"/>
                <w:szCs w:val="20"/>
              </w:rPr>
            </w:pPr>
            <w:r w:rsidRPr="00A81A5D">
              <w:rPr>
                <w:rFonts w:ascii="Palatino Linotype" w:hAnsi="Palatino Linotype"/>
                <w:sz w:val="20"/>
                <w:szCs w:val="20"/>
              </w:rPr>
              <w:t xml:space="preserve">Zoran Marković, </w:t>
            </w:r>
            <w:r w:rsidRPr="00A81A5D">
              <w:rPr>
                <w:rFonts w:ascii="Palatino Linotype" w:hAnsi="Palatino Linotype"/>
                <w:b/>
                <w:bCs/>
                <w:sz w:val="20"/>
                <w:szCs w:val="20"/>
                <w:u w:val="single"/>
              </w:rPr>
              <w:t>Marko Antonijević,</w:t>
            </w:r>
            <w:r w:rsidRPr="00A81A5D">
              <w:rPr>
                <w:rFonts w:ascii="Palatino Linotype" w:hAnsi="Palatino Linotype"/>
                <w:sz w:val="20"/>
                <w:szCs w:val="20"/>
              </w:rPr>
              <w:t xml:space="preserve"> Examination of antioxidant properties of 7- </w:t>
            </w:r>
            <w:proofErr w:type="spellStart"/>
            <w:r w:rsidRPr="00A81A5D">
              <w:rPr>
                <w:rFonts w:ascii="Palatino Linotype" w:hAnsi="Palatino Linotype"/>
                <w:sz w:val="20"/>
                <w:szCs w:val="20"/>
              </w:rPr>
              <w:t>hidroxycoumarin</w:t>
            </w:r>
            <w:proofErr w:type="spellEnd"/>
            <w:r w:rsidRPr="00A81A5D">
              <w:rPr>
                <w:rFonts w:ascii="Palatino Linotype" w:hAnsi="Palatino Linotype"/>
                <w:sz w:val="20"/>
                <w:szCs w:val="20"/>
              </w:rPr>
              <w:t xml:space="preserve"> with </w:t>
            </w:r>
            <w:proofErr w:type="spellStart"/>
            <w:r w:rsidRPr="00A81A5D">
              <w:rPr>
                <w:rFonts w:ascii="Palatino Linotype" w:hAnsi="Palatino Linotype"/>
                <w:sz w:val="20"/>
                <w:szCs w:val="20"/>
              </w:rPr>
              <w:t>hidroxy</w:t>
            </w:r>
            <w:proofErr w:type="spellEnd"/>
            <w:r w:rsidRPr="00A81A5D">
              <w:rPr>
                <w:rFonts w:ascii="Palatino Linotype" w:hAnsi="Palatino Linotype"/>
                <w:sz w:val="20"/>
                <w:szCs w:val="20"/>
              </w:rPr>
              <w:t xml:space="preserve"> radical-RAF mechanism XI Conference of Agronomy Students with international participation 2019., </w:t>
            </w:r>
            <w:proofErr w:type="spellStart"/>
            <w:r w:rsidRPr="00A81A5D">
              <w:rPr>
                <w:rFonts w:ascii="Palatino Linotype" w:hAnsi="Palatino Linotype"/>
                <w:sz w:val="20"/>
                <w:szCs w:val="20"/>
              </w:rPr>
              <w:t>Čačak</w:t>
            </w:r>
            <w:proofErr w:type="spellEnd"/>
            <w:r w:rsidRPr="00A81A5D">
              <w:rPr>
                <w:rFonts w:ascii="Palatino Linotype" w:hAnsi="Palatino Linotype"/>
                <w:sz w:val="20"/>
                <w:szCs w:val="20"/>
              </w:rPr>
              <w:t xml:space="preserve"> </w:t>
            </w:r>
          </w:p>
          <w:p w14:paraId="404433CB" w14:textId="77777777" w:rsidR="00FF0629" w:rsidRPr="00A81A5D" w:rsidRDefault="00FF0629" w:rsidP="00FF0629">
            <w:pPr>
              <w:pStyle w:val="ListParagraph"/>
              <w:numPr>
                <w:ilvl w:val="0"/>
                <w:numId w:val="30"/>
              </w:numPr>
              <w:tabs>
                <w:tab w:val="left" w:pos="426"/>
              </w:tabs>
              <w:ind w:right="288"/>
              <w:contextualSpacing/>
              <w:jc w:val="both"/>
              <w:rPr>
                <w:rFonts w:ascii="Palatino Linotype" w:hAnsi="Palatino Linotype"/>
                <w:sz w:val="20"/>
                <w:szCs w:val="20"/>
                <w:lang w:val="sr-Latn-RS"/>
              </w:rPr>
            </w:pPr>
            <w:r w:rsidRPr="00A81A5D">
              <w:rPr>
                <w:rFonts w:ascii="Palatino Linotype" w:hAnsi="Palatino Linotype"/>
                <w:sz w:val="20"/>
                <w:szCs w:val="20"/>
              </w:rPr>
              <w:t xml:space="preserve">Milan </w:t>
            </w:r>
            <w:proofErr w:type="spellStart"/>
            <w:r w:rsidRPr="00A81A5D">
              <w:rPr>
                <w:rFonts w:ascii="Palatino Linotype" w:hAnsi="Palatino Linotype"/>
                <w:sz w:val="20"/>
                <w:szCs w:val="20"/>
              </w:rPr>
              <w:t>Dekić</w:t>
            </w:r>
            <w:proofErr w:type="spellEnd"/>
            <w:r w:rsidRPr="00A81A5D">
              <w:rPr>
                <w:rFonts w:ascii="Palatino Linotype" w:hAnsi="Palatino Linotype"/>
                <w:sz w:val="20"/>
                <w:szCs w:val="20"/>
              </w:rPr>
              <w:t xml:space="preserve">, Niko Radulović, </w:t>
            </w:r>
            <w:proofErr w:type="spellStart"/>
            <w:r w:rsidRPr="00A81A5D">
              <w:rPr>
                <w:rFonts w:ascii="Palatino Linotype" w:hAnsi="Palatino Linotype"/>
                <w:sz w:val="20"/>
                <w:szCs w:val="20"/>
              </w:rPr>
              <w:t>Enisa</w:t>
            </w:r>
            <w:proofErr w:type="spellEnd"/>
            <w:r w:rsidRPr="00A81A5D">
              <w:rPr>
                <w:rFonts w:ascii="Palatino Linotype" w:hAnsi="Palatino Linotype"/>
                <w:sz w:val="20"/>
                <w:szCs w:val="20"/>
              </w:rPr>
              <w:t xml:space="preserve"> Selimović, </w:t>
            </w:r>
            <w:proofErr w:type="spellStart"/>
            <w:r w:rsidRPr="00A81A5D">
              <w:rPr>
                <w:rFonts w:ascii="Palatino Linotype" w:hAnsi="Palatino Linotype"/>
                <w:sz w:val="20"/>
                <w:szCs w:val="20"/>
              </w:rPr>
              <w:t>Dusica</w:t>
            </w:r>
            <w:proofErr w:type="spellEnd"/>
            <w:r w:rsidRPr="00A81A5D">
              <w:rPr>
                <w:rFonts w:ascii="Palatino Linotype" w:hAnsi="Palatino Linotype"/>
                <w:sz w:val="20"/>
                <w:szCs w:val="20"/>
              </w:rPr>
              <w:t xml:space="preserve"> </w:t>
            </w:r>
            <w:proofErr w:type="spellStart"/>
            <w:r w:rsidRPr="00A81A5D">
              <w:rPr>
                <w:rFonts w:ascii="Palatino Linotype" w:hAnsi="Palatino Linotype"/>
                <w:sz w:val="20"/>
                <w:szCs w:val="20"/>
              </w:rPr>
              <w:t>Dekić</w:t>
            </w:r>
            <w:proofErr w:type="spellEnd"/>
            <w:r w:rsidRPr="00A81A5D">
              <w:rPr>
                <w:rFonts w:ascii="Palatino Linotype" w:hAnsi="Palatino Linotype"/>
                <w:sz w:val="20"/>
                <w:szCs w:val="20"/>
              </w:rPr>
              <w:t xml:space="preserve">, </w:t>
            </w:r>
            <w:r w:rsidRPr="00A81A5D">
              <w:rPr>
                <w:rFonts w:ascii="Palatino Linotype" w:hAnsi="Palatino Linotype"/>
                <w:b/>
                <w:bCs/>
                <w:sz w:val="20"/>
                <w:szCs w:val="20"/>
                <w:u w:val="single"/>
              </w:rPr>
              <w:t>Marko Antonijević,</w:t>
            </w:r>
            <w:r w:rsidRPr="00A81A5D">
              <w:rPr>
                <w:rFonts w:ascii="Palatino Linotype" w:hAnsi="Palatino Linotype"/>
                <w:sz w:val="20"/>
                <w:szCs w:val="20"/>
              </w:rPr>
              <w:t xml:space="preserve"> Braho </w:t>
            </w:r>
            <w:proofErr w:type="spellStart"/>
            <w:r w:rsidRPr="00A81A5D">
              <w:rPr>
                <w:rFonts w:ascii="Palatino Linotype" w:hAnsi="Palatino Linotype"/>
                <w:sz w:val="20"/>
                <w:szCs w:val="20"/>
              </w:rPr>
              <w:t>Ličina</w:t>
            </w:r>
            <w:proofErr w:type="spellEnd"/>
            <w:r w:rsidRPr="00A81A5D">
              <w:rPr>
                <w:rFonts w:ascii="Palatino Linotype" w:hAnsi="Palatino Linotype"/>
                <w:sz w:val="20"/>
                <w:szCs w:val="20"/>
              </w:rPr>
              <w:t xml:space="preserve">; New natural products from </w:t>
            </w:r>
            <w:proofErr w:type="spellStart"/>
            <w:r w:rsidRPr="00A81A5D">
              <w:rPr>
                <w:rFonts w:ascii="Palatino Linotype" w:hAnsi="Palatino Linotype"/>
                <w:sz w:val="20"/>
                <w:szCs w:val="20"/>
              </w:rPr>
              <w:t>Clinopodium</w:t>
            </w:r>
            <w:proofErr w:type="spellEnd"/>
            <w:r w:rsidRPr="00A81A5D">
              <w:rPr>
                <w:rFonts w:ascii="Palatino Linotype" w:hAnsi="Palatino Linotype"/>
                <w:sz w:val="20"/>
                <w:szCs w:val="20"/>
              </w:rPr>
              <w:t xml:space="preserve"> </w:t>
            </w:r>
            <w:proofErr w:type="spellStart"/>
            <w:r w:rsidRPr="00A81A5D">
              <w:rPr>
                <w:rFonts w:ascii="Palatino Linotype" w:hAnsi="Palatino Linotype"/>
                <w:sz w:val="20"/>
                <w:szCs w:val="20"/>
              </w:rPr>
              <w:t>thymifolium</w:t>
            </w:r>
            <w:proofErr w:type="spellEnd"/>
            <w:r w:rsidRPr="00A81A5D">
              <w:rPr>
                <w:rFonts w:ascii="Palatino Linotype" w:hAnsi="Palatino Linotype"/>
                <w:sz w:val="20"/>
                <w:szCs w:val="20"/>
              </w:rPr>
              <w:t xml:space="preserve"> (Scop.) Kuntze (</w:t>
            </w:r>
            <w:proofErr w:type="spellStart"/>
            <w:r w:rsidRPr="00A81A5D">
              <w:rPr>
                <w:rFonts w:ascii="Palatino Linotype" w:hAnsi="Palatino Linotype"/>
                <w:sz w:val="20"/>
                <w:szCs w:val="20"/>
              </w:rPr>
              <w:t>Lamiaceae</w:t>
            </w:r>
            <w:proofErr w:type="spellEnd"/>
            <w:r w:rsidRPr="00A81A5D">
              <w:rPr>
                <w:rFonts w:ascii="Palatino Linotype" w:hAnsi="Palatino Linotype"/>
                <w:sz w:val="20"/>
                <w:szCs w:val="20"/>
              </w:rPr>
              <w:t xml:space="preserve">) essential oil; 49th International Symposium on Essential Oils (ISEO2018). 2018. </w:t>
            </w:r>
            <w:proofErr w:type="spellStart"/>
            <w:r w:rsidRPr="00A81A5D">
              <w:rPr>
                <w:rFonts w:ascii="Palatino Linotype" w:hAnsi="Palatino Linotype"/>
                <w:sz w:val="20"/>
                <w:szCs w:val="20"/>
              </w:rPr>
              <w:t>Niš</w:t>
            </w:r>
            <w:proofErr w:type="spellEnd"/>
            <w:r w:rsidRPr="00A81A5D">
              <w:rPr>
                <w:rFonts w:ascii="Palatino Linotype" w:hAnsi="Palatino Linotype"/>
                <w:sz w:val="20"/>
                <w:szCs w:val="20"/>
              </w:rPr>
              <w:t xml:space="preserve"> </w:t>
            </w:r>
          </w:p>
          <w:p w14:paraId="1383C180" w14:textId="77777777" w:rsidR="00FF0629" w:rsidRPr="00A81A5D" w:rsidRDefault="00FF0629" w:rsidP="00FF0629">
            <w:pPr>
              <w:numPr>
                <w:ilvl w:val="0"/>
                <w:numId w:val="30"/>
              </w:numPr>
              <w:tabs>
                <w:tab w:val="left" w:pos="426"/>
              </w:tabs>
              <w:spacing w:after="0" w:line="240" w:lineRule="auto"/>
              <w:ind w:right="288"/>
              <w:contextualSpacing/>
              <w:jc w:val="both"/>
              <w:rPr>
                <w:rFonts w:ascii="Palatino Linotype" w:hAnsi="Palatino Linotype"/>
                <w:sz w:val="20"/>
                <w:szCs w:val="20"/>
                <w:lang w:val="sr-Latn-RS"/>
              </w:rPr>
            </w:pPr>
            <w:r w:rsidRPr="00A81A5D">
              <w:rPr>
                <w:rFonts w:ascii="Palatino Linotype" w:hAnsi="Palatino Linotype"/>
                <w:sz w:val="20"/>
                <w:szCs w:val="20"/>
              </w:rPr>
              <w:t xml:space="preserve">Milan </w:t>
            </w:r>
            <w:proofErr w:type="spellStart"/>
            <w:r w:rsidRPr="00A81A5D">
              <w:rPr>
                <w:rFonts w:ascii="Palatino Linotype" w:hAnsi="Palatino Linotype"/>
                <w:sz w:val="20"/>
                <w:szCs w:val="20"/>
              </w:rPr>
              <w:t>Dekic</w:t>
            </w:r>
            <w:proofErr w:type="spellEnd"/>
            <w:r w:rsidRPr="00A81A5D">
              <w:rPr>
                <w:rFonts w:ascii="Palatino Linotype" w:hAnsi="Palatino Linotype"/>
                <w:sz w:val="20"/>
                <w:szCs w:val="20"/>
              </w:rPr>
              <w:t xml:space="preserve">, Niko Radulovic, Dušica </w:t>
            </w:r>
            <w:proofErr w:type="spellStart"/>
            <w:r w:rsidRPr="00A81A5D">
              <w:rPr>
                <w:rFonts w:ascii="Palatino Linotype" w:hAnsi="Palatino Linotype"/>
                <w:sz w:val="20"/>
                <w:szCs w:val="20"/>
              </w:rPr>
              <w:t>Dekic</w:t>
            </w:r>
            <w:proofErr w:type="spellEnd"/>
            <w:r w:rsidRPr="00A81A5D">
              <w:rPr>
                <w:rFonts w:ascii="Palatino Linotype" w:hAnsi="Palatino Linotype"/>
                <w:sz w:val="20"/>
                <w:szCs w:val="20"/>
              </w:rPr>
              <w:t xml:space="preserve">, </w:t>
            </w:r>
            <w:r w:rsidRPr="00A81A5D">
              <w:rPr>
                <w:rFonts w:ascii="Palatino Linotype" w:hAnsi="Palatino Linotype"/>
                <w:b/>
                <w:bCs/>
                <w:sz w:val="20"/>
                <w:szCs w:val="20"/>
                <w:u w:val="single"/>
              </w:rPr>
              <w:t>Marko Antonijević,</w:t>
            </w:r>
            <w:r w:rsidRPr="00A81A5D">
              <w:rPr>
                <w:rFonts w:ascii="Palatino Linotype" w:hAnsi="Palatino Linotype"/>
                <w:sz w:val="20"/>
                <w:szCs w:val="20"/>
              </w:rPr>
              <w:t xml:space="preserve"> New natural products from Asphodelus albus mill. essential oil 50th International Symposium on Essential Oils (ISEO2019). 2019. Vienna, Austria.</w:t>
            </w:r>
          </w:p>
          <w:p w14:paraId="40A2FB4E" w14:textId="77777777" w:rsidR="00FF0629" w:rsidRPr="00A81A5D" w:rsidRDefault="00FF0629" w:rsidP="00FF0629">
            <w:pPr>
              <w:numPr>
                <w:ilvl w:val="0"/>
                <w:numId w:val="30"/>
              </w:numPr>
              <w:tabs>
                <w:tab w:val="left" w:pos="426"/>
              </w:tabs>
              <w:spacing w:after="0" w:line="240" w:lineRule="auto"/>
              <w:ind w:right="288"/>
              <w:contextualSpacing/>
              <w:jc w:val="both"/>
              <w:rPr>
                <w:rFonts w:ascii="Palatino Linotype" w:hAnsi="Palatino Linotype"/>
                <w:sz w:val="20"/>
                <w:szCs w:val="20"/>
                <w:lang w:val="sr-Latn-RS"/>
              </w:rPr>
            </w:pPr>
            <w:r w:rsidRPr="00A81A5D">
              <w:rPr>
                <w:rFonts w:ascii="Palatino Linotype" w:hAnsi="Palatino Linotype"/>
                <w:sz w:val="20"/>
                <w:szCs w:val="20"/>
                <w:lang w:val="sr-Latn-RS"/>
              </w:rPr>
              <w:t xml:space="preserve">Žiko Milanović,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Jelena Đorović Jovanović,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Dejan Milenković, Zoran Marković, Influence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nonpolar</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medium</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antioxidant</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capacity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bergaptol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xanthotoxol</w:t>
            </w:r>
            <w:proofErr w:type="spellEnd"/>
            <w:r w:rsidRPr="00A81A5D">
              <w:rPr>
                <w:rFonts w:ascii="Palatino Linotype" w:hAnsi="Palatino Linotype"/>
                <w:sz w:val="20"/>
                <w:szCs w:val="20"/>
                <w:lang w:val="sr-Latn-RS"/>
              </w:rPr>
              <w:t xml:space="preserve"> - </w:t>
            </w:r>
            <w:proofErr w:type="spellStart"/>
            <w:r w:rsidRPr="00A81A5D">
              <w:rPr>
                <w:rFonts w:ascii="Palatino Linotype" w:hAnsi="Palatino Linotype"/>
                <w:sz w:val="20"/>
                <w:szCs w:val="20"/>
                <w:lang w:val="sr-Latn-RS"/>
              </w:rPr>
              <w:t>kinetic</w:t>
            </w:r>
            <w:proofErr w:type="spellEnd"/>
            <w:r w:rsidRPr="00A81A5D">
              <w:rPr>
                <w:rFonts w:ascii="Palatino Linotype" w:hAnsi="Palatino Linotype"/>
                <w:sz w:val="20"/>
                <w:szCs w:val="20"/>
                <w:lang w:val="sr-Latn-RS"/>
              </w:rPr>
              <w:t xml:space="preserve"> DFT </w:t>
            </w:r>
            <w:proofErr w:type="spellStart"/>
            <w:r w:rsidRPr="00A81A5D">
              <w:rPr>
                <w:rFonts w:ascii="Palatino Linotype" w:hAnsi="Palatino Linotype"/>
                <w:sz w:val="20"/>
                <w:szCs w:val="20"/>
                <w:lang w:val="sr-Latn-RS"/>
              </w:rPr>
              <w:t>study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The</w:t>
            </w:r>
            <w:proofErr w:type="spellEnd"/>
            <w:r w:rsidRPr="00A81A5D">
              <w:rPr>
                <w:rFonts w:ascii="Palatino Linotype" w:hAnsi="Palatino Linotype"/>
                <w:sz w:val="20"/>
                <w:szCs w:val="20"/>
                <w:lang w:val="sr-Latn-RS"/>
              </w:rPr>
              <w:t xml:space="preserve"> 24</w:t>
            </w:r>
            <w:r w:rsidRPr="00A81A5D">
              <w:rPr>
                <w:rFonts w:ascii="Palatino Linotype" w:hAnsi="Palatino Linotype"/>
                <w:sz w:val="20"/>
                <w:szCs w:val="20"/>
                <w:vertAlign w:val="superscript"/>
                <w:lang w:val="sr-Latn-RS"/>
              </w:rPr>
              <w:t>th</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Electronic</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Synthetic</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Organic</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Chemistry</w:t>
            </w:r>
            <w:proofErr w:type="spellEnd"/>
            <w:r w:rsidRPr="00A81A5D">
              <w:rPr>
                <w:rFonts w:ascii="Palatino Linotype" w:hAnsi="Palatino Linotype"/>
                <w:sz w:val="20"/>
                <w:szCs w:val="20"/>
                <w:lang w:val="sr-Latn-RS"/>
              </w:rPr>
              <w:t xml:space="preserve">, 2020, 1-9, DOI: 10.3390/ecsoc-24-08100. </w:t>
            </w:r>
          </w:p>
          <w:p w14:paraId="478FB4D4" w14:textId="77777777" w:rsidR="00FF0629" w:rsidRPr="00A81A5D" w:rsidRDefault="00FF0629" w:rsidP="00FF0629">
            <w:pPr>
              <w:numPr>
                <w:ilvl w:val="0"/>
                <w:numId w:val="30"/>
              </w:numPr>
              <w:tabs>
                <w:tab w:val="left" w:pos="426"/>
              </w:tabs>
              <w:spacing w:after="0" w:line="240" w:lineRule="auto"/>
              <w:ind w:right="288"/>
              <w:contextualSpacing/>
              <w:jc w:val="both"/>
              <w:rPr>
                <w:rFonts w:ascii="Palatino Linotype" w:hAnsi="Palatino Linotype"/>
                <w:sz w:val="20"/>
                <w:szCs w:val="20"/>
                <w:lang w:val="sr-Latn-RS"/>
              </w:rPr>
            </w:pP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Jelena Đorović Jovanović, Žiko Milanović,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Dejan Milenković, Dušica Simijonović, Zorica Petrović, Zoran Marković, </w:t>
            </w:r>
            <w:proofErr w:type="spellStart"/>
            <w:r w:rsidRPr="00A81A5D">
              <w:rPr>
                <w:rFonts w:ascii="Palatino Linotype" w:hAnsi="Palatino Linotype"/>
                <w:sz w:val="20"/>
                <w:szCs w:val="20"/>
                <w:lang w:val="sr-Latn-RS"/>
              </w:rPr>
              <w:t>Antiradical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activity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N'-(1-(2,4-dioxochroman-3-yl)ethyl)-4-hydroxybenzo-hydrazide-thermodynamic DFT </w:t>
            </w:r>
            <w:proofErr w:type="spellStart"/>
            <w:r w:rsidRPr="00A81A5D">
              <w:rPr>
                <w:rFonts w:ascii="Palatino Linotype" w:hAnsi="Palatino Linotype"/>
                <w:sz w:val="20"/>
                <w:szCs w:val="20"/>
                <w:lang w:val="sr-Latn-RS"/>
              </w:rPr>
              <w:t>study</w:t>
            </w:r>
            <w:proofErr w:type="spellEnd"/>
            <w:r w:rsidRPr="00A81A5D">
              <w:rPr>
                <w:rFonts w:ascii="Palatino Linotype" w:hAnsi="Palatino Linotype"/>
                <w:sz w:val="20"/>
                <w:szCs w:val="20"/>
                <w:lang w:val="sr-Latn-RS"/>
              </w:rPr>
              <w:t>, 24</w:t>
            </w:r>
            <w:r w:rsidRPr="00A81A5D">
              <w:rPr>
                <w:rFonts w:ascii="Palatino Linotype" w:hAnsi="Palatino Linotype"/>
                <w:sz w:val="20"/>
                <w:szCs w:val="20"/>
                <w:vertAlign w:val="superscript"/>
                <w:lang w:val="sr-Latn-RS"/>
              </w:rPr>
              <w:t>th</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Electronic</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Synthetic</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Organic</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Chemistry</w:t>
            </w:r>
            <w:proofErr w:type="spellEnd"/>
            <w:r w:rsidRPr="00A81A5D">
              <w:rPr>
                <w:rFonts w:ascii="Palatino Linotype" w:hAnsi="Palatino Linotype"/>
                <w:sz w:val="20"/>
                <w:szCs w:val="20"/>
                <w:lang w:val="sr-Latn-RS"/>
              </w:rPr>
              <w:t>, 2020, 1-10, DOI: 10.3390/ecsoc-24-08372.</w:t>
            </w:r>
          </w:p>
          <w:p w14:paraId="6F190C85"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t xml:space="preserve">Ana Kesić, Dejan Milenković,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Biljana Petrović, Zoran Marković, </w:t>
            </w:r>
            <w:proofErr w:type="spellStart"/>
            <w:r w:rsidRPr="00A81A5D">
              <w:rPr>
                <w:rFonts w:ascii="Palatino Linotype" w:hAnsi="Palatino Linotype"/>
                <w:sz w:val="20"/>
                <w:szCs w:val="20"/>
                <w:lang w:val="sr-Latn-RS"/>
              </w:rPr>
              <w:t>Molecular</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docking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study</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the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interaction</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Rhodopsin-like</w:t>
            </w:r>
            <w:proofErr w:type="spellEnd"/>
            <w:r w:rsidRPr="00A81A5D">
              <w:rPr>
                <w:rFonts w:ascii="Palatino Linotype" w:hAnsi="Palatino Linotype"/>
                <w:sz w:val="20"/>
                <w:szCs w:val="20"/>
                <w:lang w:val="sr-Latn-RS"/>
              </w:rPr>
              <w:t xml:space="preserve"> receptor </w:t>
            </w:r>
            <w:proofErr w:type="spellStart"/>
            <w:r w:rsidRPr="00A81A5D">
              <w:rPr>
                <w:rFonts w:ascii="Palatino Linotype" w:hAnsi="Palatino Linotype"/>
                <w:sz w:val="20"/>
                <w:szCs w:val="20"/>
                <w:lang w:val="sr-Latn-RS"/>
              </w:rPr>
              <w:t>with</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tetra-coordinated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gold</w:t>
            </w:r>
            <w:proofErr w:type="spellEnd"/>
            <w:r w:rsidRPr="00A81A5D">
              <w:rPr>
                <w:rFonts w:ascii="Palatino Linotype" w:hAnsi="Palatino Linotype"/>
                <w:sz w:val="20"/>
                <w:szCs w:val="20"/>
                <w:lang w:val="sr-Latn-RS"/>
              </w:rPr>
              <w:t xml:space="preserve">(III) </w:t>
            </w:r>
            <w:proofErr w:type="spellStart"/>
            <w:r w:rsidRPr="00A81A5D">
              <w:rPr>
                <w:rFonts w:ascii="Palatino Linotype" w:hAnsi="Palatino Linotype"/>
                <w:sz w:val="20"/>
                <w:szCs w:val="20"/>
                <w:lang w:val="sr-Latn-RS"/>
              </w:rPr>
              <w:t>complex</w:t>
            </w:r>
            <w:proofErr w:type="spellEnd"/>
            <w:r w:rsidRPr="00A81A5D">
              <w:rPr>
                <w:rFonts w:ascii="Palatino Linotype" w:hAnsi="Palatino Linotype"/>
                <w:sz w:val="20"/>
                <w:szCs w:val="20"/>
                <w:lang w:val="sr-Latn-RS"/>
              </w:rPr>
              <w:t>, 1</w:t>
            </w:r>
            <w:r w:rsidRPr="00A81A5D">
              <w:rPr>
                <w:rFonts w:ascii="Palatino Linotype" w:hAnsi="Palatino Linotype"/>
                <w:sz w:val="20"/>
                <w:szCs w:val="20"/>
                <w:vertAlign w:val="superscript"/>
                <w:lang w:val="sr-Latn-RS"/>
              </w:rPr>
              <w:t>st</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Electronic</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Biomedicine</w:t>
            </w:r>
            <w:proofErr w:type="spellEnd"/>
            <w:r w:rsidRPr="00A81A5D">
              <w:rPr>
                <w:rFonts w:ascii="Palatino Linotype" w:hAnsi="Palatino Linotype"/>
                <w:sz w:val="20"/>
                <w:szCs w:val="20"/>
                <w:lang w:val="sr-Latn-RS"/>
              </w:rPr>
              <w:t>, 2021, 1-7, DOI: 10.3390/ECB2021-10264.</w:t>
            </w:r>
            <w:r w:rsidRPr="00A81A5D">
              <w:rPr>
                <w:rFonts w:ascii="Palatino Linotype" w:eastAsia="Times New Roman" w:hAnsi="Palatino Linotype"/>
                <w:bCs/>
                <w:color w:val="000000"/>
                <w:sz w:val="20"/>
                <w:szCs w:val="20"/>
              </w:rPr>
              <w:t xml:space="preserve"> </w:t>
            </w:r>
          </w:p>
          <w:p w14:paraId="2F022C8C"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t xml:space="preserve">Zoran Marković, Dejan Milenković , Jelena Đorović Jovanović,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Žiko Milanović, ANTIRADICAL ACTIVITY OF FOLIC ACID TOWARDS </w:t>
            </w:r>
            <w:r w:rsidRPr="00A81A5D">
              <w:rPr>
                <w:rFonts w:ascii="Palatino Linotype" w:hAnsi="Palatino Linotype"/>
                <w:sz w:val="20"/>
                <w:szCs w:val="20"/>
                <w:vertAlign w:val="superscript"/>
                <w:lang w:val="sr-Latn-RS"/>
              </w:rPr>
              <w:t>•</w:t>
            </w:r>
            <w:r w:rsidRPr="00A81A5D">
              <w:rPr>
                <w:rFonts w:ascii="Palatino Linotype" w:hAnsi="Palatino Linotype"/>
                <w:sz w:val="20"/>
                <w:szCs w:val="20"/>
                <w:lang w:val="sr-Latn-RS"/>
              </w:rPr>
              <w:t xml:space="preserve">OH AND </w:t>
            </w:r>
            <w:r w:rsidRPr="00A81A5D">
              <w:rPr>
                <w:rFonts w:ascii="Palatino Linotype" w:hAnsi="Palatino Linotype"/>
                <w:sz w:val="20"/>
                <w:szCs w:val="20"/>
                <w:vertAlign w:val="superscript"/>
                <w:lang w:val="sr-Latn-RS"/>
              </w:rPr>
              <w:t>•</w:t>
            </w:r>
            <w:r w:rsidRPr="00A81A5D">
              <w:rPr>
                <w:rFonts w:ascii="Palatino Linotype" w:hAnsi="Palatino Linotype"/>
                <w:sz w:val="20"/>
                <w:szCs w:val="20"/>
                <w:lang w:val="sr-Latn-RS"/>
              </w:rPr>
              <w:t>OOH RADICALS, 15</w:t>
            </w:r>
            <w:r w:rsidRPr="00A81A5D">
              <w:rPr>
                <w:rFonts w:ascii="Palatino Linotype" w:hAnsi="Palatino Linotype"/>
                <w:sz w:val="20"/>
                <w:szCs w:val="20"/>
                <w:vertAlign w:val="superscript"/>
                <w:lang w:val="sr-Latn-RS"/>
              </w:rPr>
              <w:t>th</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Fundamental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Applied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Aspects</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Physical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Chemistry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September</w:t>
            </w:r>
            <w:proofErr w:type="spellEnd"/>
            <w:r w:rsidRPr="00A81A5D">
              <w:rPr>
                <w:rFonts w:ascii="Palatino Linotype" w:hAnsi="Palatino Linotype"/>
                <w:sz w:val="20"/>
                <w:szCs w:val="20"/>
                <w:lang w:val="sr-Latn-RS"/>
              </w:rPr>
              <w:t xml:space="preserve"> 2021, </w:t>
            </w:r>
            <w:proofErr w:type="spellStart"/>
            <w:r w:rsidRPr="00A81A5D">
              <w:rPr>
                <w:rFonts w:ascii="Palatino Linotype" w:hAnsi="Palatino Linotype"/>
                <w:sz w:val="20"/>
                <w:szCs w:val="20"/>
                <w:lang w:val="sr-Latn-RS"/>
              </w:rPr>
              <w:t>Belgrade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w:t>
            </w:r>
          </w:p>
          <w:p w14:paraId="0173D5CC"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lastRenderedPageBreak/>
              <w:t xml:space="preserve">Žiko Milanović,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Zoran Marković, POTENTIAL INHIBITORY EFFECT OF COUMARIN PALLADIUM (II) COMPLEXES ON SARS-CoV-2 MAIN PROTEASE, 15</w:t>
            </w:r>
            <w:r w:rsidRPr="00A81A5D">
              <w:rPr>
                <w:rFonts w:ascii="Palatino Linotype" w:hAnsi="Palatino Linotype"/>
                <w:sz w:val="20"/>
                <w:szCs w:val="20"/>
                <w:vertAlign w:val="superscript"/>
                <w:lang w:val="sr-Latn-RS"/>
              </w:rPr>
              <w:t>th</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Fundamental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Applied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Aspects</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Physical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Chemistry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September</w:t>
            </w:r>
            <w:proofErr w:type="spellEnd"/>
            <w:r w:rsidRPr="00A81A5D">
              <w:rPr>
                <w:rFonts w:ascii="Palatino Linotype" w:hAnsi="Palatino Linotype"/>
                <w:sz w:val="20"/>
                <w:szCs w:val="20"/>
                <w:lang w:val="sr-Latn-RS"/>
              </w:rPr>
              <w:t xml:space="preserve"> 2021, </w:t>
            </w:r>
            <w:proofErr w:type="spellStart"/>
            <w:r w:rsidRPr="00A81A5D">
              <w:rPr>
                <w:rFonts w:ascii="Palatino Linotype" w:hAnsi="Palatino Linotype"/>
                <w:sz w:val="20"/>
                <w:szCs w:val="20"/>
                <w:lang w:val="sr-Latn-RS"/>
              </w:rPr>
              <w:t>Belgrade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w:t>
            </w:r>
          </w:p>
          <w:p w14:paraId="53DDABE7"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Dušica Simijonović, Dejan Milenković, Zoran Marković, </w:t>
            </w:r>
            <w:proofErr w:type="spellStart"/>
            <w:r w:rsidRPr="00A81A5D">
              <w:rPr>
                <w:rFonts w:ascii="Palatino Linotype" w:hAnsi="Palatino Linotype"/>
                <w:sz w:val="20"/>
                <w:szCs w:val="20"/>
                <w:lang w:val="sr-Latn-RS"/>
              </w:rPr>
              <w:t>Molecular</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Docking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Study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Coumarin</w:t>
            </w:r>
            <w:proofErr w:type="spellEnd"/>
            <w:r w:rsidRPr="00A81A5D">
              <w:rPr>
                <w:rFonts w:ascii="Palatino Linotype" w:hAnsi="Palatino Linotype"/>
                <w:sz w:val="20"/>
                <w:szCs w:val="20"/>
                <w:lang w:val="sr-Latn-RS"/>
              </w:rPr>
              <w:t xml:space="preserve">-hydroxybenzohydrazide </w:t>
            </w:r>
            <w:proofErr w:type="spellStart"/>
            <w:r w:rsidRPr="00A81A5D">
              <w:rPr>
                <w:rFonts w:ascii="Palatino Linotype" w:hAnsi="Palatino Linotype"/>
                <w:sz w:val="20"/>
                <w:szCs w:val="20"/>
                <w:lang w:val="sr-Latn-RS"/>
              </w:rPr>
              <w:t>Hybrid</w:t>
            </w:r>
            <w:proofErr w:type="spellEnd"/>
            <w:r w:rsidRPr="00A81A5D">
              <w:rPr>
                <w:rFonts w:ascii="Palatino Linotype" w:hAnsi="Palatino Linotype"/>
                <w:sz w:val="20"/>
                <w:szCs w:val="20"/>
                <w:lang w:val="sr-Latn-RS"/>
              </w:rPr>
              <w:t xml:space="preserve"> as </w:t>
            </w:r>
            <w:proofErr w:type="spellStart"/>
            <w:r w:rsidRPr="00A81A5D">
              <w:rPr>
                <w:rFonts w:ascii="Palatino Linotype" w:hAnsi="Palatino Linotype"/>
                <w:sz w:val="20"/>
                <w:szCs w:val="20"/>
                <w:lang w:val="sr-Latn-RS"/>
              </w:rPr>
              <w:t>an</w:t>
            </w:r>
            <w:proofErr w:type="spellEnd"/>
            <w:r w:rsidRPr="00A81A5D">
              <w:rPr>
                <w:rFonts w:ascii="Palatino Linotype" w:hAnsi="Palatino Linotype"/>
                <w:sz w:val="20"/>
                <w:szCs w:val="20"/>
                <w:lang w:val="sr-Latn-RS"/>
              </w:rPr>
              <w:t xml:space="preserve"> Inhibitor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Carbonic</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Anhydrases</w:t>
            </w:r>
            <w:proofErr w:type="spellEnd"/>
            <w:r w:rsidRPr="00A81A5D">
              <w:rPr>
                <w:rFonts w:ascii="Palatino Linotype" w:hAnsi="Palatino Linotype"/>
                <w:sz w:val="20"/>
                <w:szCs w:val="20"/>
                <w:lang w:val="sr-Latn-RS"/>
              </w:rPr>
              <w:t xml:space="preserve"> IX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XII, 21</w:t>
            </w:r>
            <w:r w:rsidRPr="00A81A5D">
              <w:rPr>
                <w:rFonts w:ascii="Palatino Linotype" w:hAnsi="Palatino Linotype"/>
                <w:sz w:val="20"/>
                <w:szCs w:val="20"/>
                <w:vertAlign w:val="superscript"/>
                <w:lang w:val="sr-Latn-RS"/>
              </w:rPr>
              <w:t>st</w:t>
            </w:r>
            <w:r w:rsidRPr="00A81A5D">
              <w:rPr>
                <w:rFonts w:ascii="Palatino Linotype" w:hAnsi="Palatino Linotype"/>
                <w:sz w:val="20"/>
                <w:szCs w:val="20"/>
                <w:lang w:val="sr-Latn-RS"/>
              </w:rPr>
              <w:t xml:space="preserve"> IEEE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BioInformatics</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BioEngineering</w:t>
            </w:r>
            <w:proofErr w:type="spellEnd"/>
            <w:r w:rsidRPr="00A81A5D">
              <w:rPr>
                <w:rFonts w:ascii="Palatino Linotype" w:hAnsi="Palatino Linotype"/>
                <w:sz w:val="20"/>
                <w:szCs w:val="20"/>
                <w:lang w:val="sr-Latn-RS"/>
              </w:rPr>
              <w:t xml:space="preserve">, Kragujevac,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 xml:space="preserve">, 2021. ISBN: 978-86-81037-69-0. </w:t>
            </w:r>
          </w:p>
          <w:p w14:paraId="7A18B0FB"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Žiko Milanović, Dušica Simijonović, Zoran Marković, Snežana Bogosavljević Bošković, </w:t>
            </w:r>
            <w:proofErr w:type="spellStart"/>
            <w:r w:rsidRPr="00A81A5D">
              <w:rPr>
                <w:rFonts w:ascii="Palatino Linotype" w:hAnsi="Palatino Linotype"/>
                <w:sz w:val="20"/>
                <w:szCs w:val="20"/>
                <w:lang w:val="sr-Latn-RS"/>
              </w:rPr>
              <w:t>Antioxidative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potency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radical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scavenging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activity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selected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coumarin-hybrids</w:t>
            </w:r>
            <w:proofErr w:type="spellEnd"/>
            <w:r w:rsidRPr="00A81A5D">
              <w:rPr>
                <w:rFonts w:ascii="Palatino Linotype" w:hAnsi="Palatino Linotype"/>
                <w:sz w:val="20"/>
                <w:szCs w:val="20"/>
                <w:lang w:val="sr-Latn-RS"/>
              </w:rPr>
              <w:t>; 1</w:t>
            </w:r>
            <w:r w:rsidRPr="00A81A5D">
              <w:rPr>
                <w:rFonts w:ascii="Palatino Linotype" w:hAnsi="Palatino Linotype"/>
                <w:sz w:val="20"/>
                <w:szCs w:val="20"/>
                <w:vertAlign w:val="superscript"/>
                <w:lang w:val="sr-Latn-RS"/>
              </w:rPr>
              <w:t>st</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Chemo</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Bioinformatics</w:t>
            </w:r>
            <w:proofErr w:type="spellEnd"/>
            <w:r w:rsidRPr="00A81A5D">
              <w:rPr>
                <w:rFonts w:ascii="Palatino Linotype" w:hAnsi="Palatino Linotype"/>
                <w:sz w:val="20"/>
                <w:szCs w:val="20"/>
                <w:lang w:val="sr-Latn-RS"/>
              </w:rPr>
              <w:t xml:space="preserve">, Kragujevac,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 2021, 458-461. DOI: 10.46793/ICCBI21.458A.</w:t>
            </w:r>
          </w:p>
          <w:p w14:paraId="204A805A"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t xml:space="preserve">Žiko Milanović,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Zoran Marković, </w:t>
            </w:r>
            <w:proofErr w:type="spellStart"/>
            <w:r w:rsidRPr="00A81A5D">
              <w:rPr>
                <w:rFonts w:ascii="Palatino Linotype" w:hAnsi="Palatino Linotype"/>
                <w:sz w:val="20"/>
                <w:szCs w:val="20"/>
                <w:lang w:val="sr-Latn-RS"/>
              </w:rPr>
              <w:t>Direct</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scavenging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activity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4,7-dihydroxycoumarin derivative </w:t>
            </w:r>
            <w:proofErr w:type="spellStart"/>
            <w:r w:rsidRPr="00A81A5D">
              <w:rPr>
                <w:rFonts w:ascii="Palatino Linotype" w:hAnsi="Palatino Linotype"/>
                <w:sz w:val="20"/>
                <w:szCs w:val="20"/>
                <w:lang w:val="sr-Latn-RS"/>
              </w:rPr>
              <w:t>towards</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series</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chloromethylperoxy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radicals</w:t>
            </w:r>
            <w:proofErr w:type="spellEnd"/>
            <w:r w:rsidRPr="00A81A5D">
              <w:rPr>
                <w:rFonts w:ascii="Palatino Linotype" w:hAnsi="Palatino Linotype"/>
                <w:sz w:val="20"/>
                <w:szCs w:val="20"/>
                <w:lang w:val="sr-Latn-RS"/>
              </w:rPr>
              <w:t>; 1</w:t>
            </w:r>
            <w:r w:rsidRPr="00A81A5D">
              <w:rPr>
                <w:rFonts w:ascii="Palatino Linotype" w:hAnsi="Palatino Linotype"/>
                <w:sz w:val="20"/>
                <w:szCs w:val="20"/>
                <w:vertAlign w:val="superscript"/>
                <w:lang w:val="sr-Latn-RS"/>
              </w:rPr>
              <w:t>st</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Chemo</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BioInformatics</w:t>
            </w:r>
            <w:proofErr w:type="spellEnd"/>
            <w:r w:rsidRPr="00A81A5D">
              <w:rPr>
                <w:rFonts w:ascii="Palatino Linotype" w:hAnsi="Palatino Linotype"/>
                <w:sz w:val="20"/>
                <w:szCs w:val="20"/>
                <w:lang w:val="sr-Latn-RS"/>
              </w:rPr>
              <w:t xml:space="preserve">, Kragujevac,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 2021, 462-465. DOI: 10.46793/ICCBI21.462M.</w:t>
            </w:r>
          </w:p>
          <w:p w14:paraId="652AB736"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t xml:space="preserve">Dušica Simijonović,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Zorica Petrović, Zoran Marković, </w:t>
            </w:r>
            <w:proofErr w:type="spellStart"/>
            <w:r w:rsidRPr="00A81A5D">
              <w:rPr>
                <w:rFonts w:ascii="Palatino Linotype" w:hAnsi="Palatino Linotype"/>
                <w:sz w:val="20"/>
                <w:szCs w:val="20"/>
                <w:lang w:val="sr-Latn-RS"/>
              </w:rPr>
              <w:t>Inhibitory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effect</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coumarin</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benzoylhydrazones</w:t>
            </w:r>
            <w:proofErr w:type="spellEnd"/>
            <w:r w:rsidRPr="00A81A5D">
              <w:rPr>
                <w:rFonts w:ascii="Palatino Linotype" w:hAnsi="Palatino Linotype"/>
                <w:sz w:val="20"/>
                <w:szCs w:val="20"/>
                <w:lang w:val="sr-Latn-RS"/>
              </w:rPr>
              <w:t xml:space="preserve"> on MCL-1 protein, 1</w:t>
            </w:r>
            <w:r w:rsidRPr="00A81A5D">
              <w:rPr>
                <w:rFonts w:ascii="Palatino Linotype" w:hAnsi="Palatino Linotype"/>
                <w:sz w:val="20"/>
                <w:szCs w:val="20"/>
                <w:vertAlign w:val="superscript"/>
                <w:lang w:val="sr-Latn-RS"/>
              </w:rPr>
              <w:t>st</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Chemo</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BioInformatics</w:t>
            </w:r>
            <w:proofErr w:type="spellEnd"/>
            <w:r w:rsidRPr="00A81A5D">
              <w:rPr>
                <w:rFonts w:ascii="Palatino Linotype" w:hAnsi="Palatino Linotype"/>
                <w:sz w:val="20"/>
                <w:szCs w:val="20"/>
                <w:lang w:val="sr-Latn-RS"/>
              </w:rPr>
              <w:t xml:space="preserve">, Kragujevac,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 2021, 442-445, doi:10.46793/ICCBI21.442S.</w:t>
            </w:r>
          </w:p>
          <w:p w14:paraId="32C38D80"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t xml:space="preserve">Žiko Milanović,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Zoran Marković, </w:t>
            </w:r>
            <w:proofErr w:type="spellStart"/>
            <w:r w:rsidRPr="00A81A5D">
              <w:rPr>
                <w:rFonts w:ascii="Palatino Linotype" w:hAnsi="Palatino Linotype"/>
                <w:sz w:val="20"/>
                <w:szCs w:val="20"/>
                <w:lang w:val="sr-Latn-RS"/>
              </w:rPr>
              <w:t>Potential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inhibitory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effect</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coumarin</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palladium</w:t>
            </w:r>
            <w:proofErr w:type="spellEnd"/>
            <w:r w:rsidRPr="00A81A5D">
              <w:rPr>
                <w:rFonts w:ascii="Palatino Linotype" w:hAnsi="Palatino Linotype"/>
                <w:sz w:val="20"/>
                <w:szCs w:val="20"/>
                <w:lang w:val="sr-Latn-RS"/>
              </w:rPr>
              <w:t xml:space="preserve"> (II) </w:t>
            </w:r>
            <w:proofErr w:type="spellStart"/>
            <w:r w:rsidRPr="00A81A5D">
              <w:rPr>
                <w:rFonts w:ascii="Palatino Linotype" w:hAnsi="Palatino Linotype"/>
                <w:sz w:val="20"/>
                <w:szCs w:val="20"/>
                <w:lang w:val="sr-Latn-RS"/>
              </w:rPr>
              <w:t>complexes</w:t>
            </w:r>
            <w:proofErr w:type="spellEnd"/>
            <w:r w:rsidRPr="00A81A5D">
              <w:rPr>
                <w:rFonts w:ascii="Palatino Linotype" w:hAnsi="Palatino Linotype"/>
                <w:sz w:val="20"/>
                <w:szCs w:val="20"/>
                <w:lang w:val="sr-Latn-RS"/>
              </w:rPr>
              <w:t xml:space="preserve"> on SARS-CoV-2 </w:t>
            </w:r>
            <w:proofErr w:type="spellStart"/>
            <w:r w:rsidRPr="00A81A5D">
              <w:rPr>
                <w:rFonts w:ascii="Palatino Linotype" w:hAnsi="Palatino Linotype"/>
                <w:sz w:val="20"/>
                <w:szCs w:val="20"/>
                <w:lang w:val="sr-Latn-RS"/>
              </w:rPr>
              <w:t>Main</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Protease</w:t>
            </w:r>
            <w:proofErr w:type="spellEnd"/>
            <w:r w:rsidRPr="00A81A5D">
              <w:rPr>
                <w:rFonts w:ascii="Palatino Linotype" w:hAnsi="Palatino Linotype"/>
                <w:sz w:val="20"/>
                <w:szCs w:val="20"/>
                <w:lang w:val="sr-Latn-RS"/>
              </w:rPr>
              <w:t xml:space="preserve">; 15th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Fundamental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Applied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Aspects</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Physical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Chemistry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Belgrade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 xml:space="preserve">, 2021, p.355, </w:t>
            </w:r>
            <w:proofErr w:type="spellStart"/>
            <w:r w:rsidRPr="00A81A5D">
              <w:rPr>
                <w:rFonts w:ascii="Palatino Linotype" w:hAnsi="Palatino Linotype"/>
                <w:sz w:val="20"/>
                <w:szCs w:val="20"/>
                <w:lang w:val="sr-Latn-RS"/>
              </w:rPr>
              <w:t>Volume</w:t>
            </w:r>
            <w:proofErr w:type="spellEnd"/>
            <w:r w:rsidRPr="00A81A5D">
              <w:rPr>
                <w:rFonts w:ascii="Palatino Linotype" w:hAnsi="Palatino Linotype"/>
                <w:sz w:val="20"/>
                <w:szCs w:val="20"/>
                <w:lang w:val="sr-Latn-RS"/>
              </w:rPr>
              <w:t xml:space="preserve"> II, ISBN: 978-86-82475-39-2. </w:t>
            </w:r>
          </w:p>
          <w:p w14:paraId="13183D25"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t xml:space="preserve">Jelena Đorović Jovanović, Dejan Milenković, Žiko Milanović,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Zoran Marković, </w:t>
            </w:r>
            <w:proofErr w:type="spellStart"/>
            <w:r w:rsidRPr="00A81A5D">
              <w:rPr>
                <w:rFonts w:ascii="Palatino Linotype" w:hAnsi="Palatino Linotype"/>
                <w:sz w:val="20"/>
                <w:szCs w:val="20"/>
                <w:lang w:val="sr-Latn-RS"/>
              </w:rPr>
              <w:t>Antiradical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potency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cynodontin</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toward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hydroxyl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radical</w:t>
            </w:r>
            <w:proofErr w:type="spellEnd"/>
            <w:r w:rsidRPr="00A81A5D">
              <w:rPr>
                <w:rFonts w:ascii="Palatino Linotype" w:hAnsi="Palatino Linotype"/>
                <w:sz w:val="20"/>
                <w:szCs w:val="20"/>
                <w:lang w:val="sr-Latn-RS"/>
              </w:rPr>
              <w:t xml:space="preserve">; 15th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Fundamental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Applied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Aspects</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Physical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Chemistry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Belgrade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 xml:space="preserve">, 2021 p.347, </w:t>
            </w:r>
            <w:proofErr w:type="spellStart"/>
            <w:r w:rsidRPr="00A81A5D">
              <w:rPr>
                <w:rFonts w:ascii="Palatino Linotype" w:hAnsi="Palatino Linotype"/>
                <w:sz w:val="20"/>
                <w:szCs w:val="20"/>
                <w:lang w:val="sr-Latn-RS"/>
              </w:rPr>
              <w:t>Volume</w:t>
            </w:r>
            <w:proofErr w:type="spellEnd"/>
            <w:r w:rsidRPr="00A81A5D">
              <w:rPr>
                <w:rFonts w:ascii="Palatino Linotype" w:hAnsi="Palatino Linotype"/>
                <w:sz w:val="20"/>
                <w:szCs w:val="20"/>
                <w:lang w:val="sr-Latn-RS"/>
              </w:rPr>
              <w:t xml:space="preserve"> II, ISBN: 978-86-82475-39-2.</w:t>
            </w:r>
          </w:p>
          <w:p w14:paraId="23EE7F86" w14:textId="77777777" w:rsidR="00FF0629" w:rsidRPr="00A81A5D" w:rsidRDefault="00FF0629" w:rsidP="00FF0629">
            <w:pPr>
              <w:numPr>
                <w:ilvl w:val="0"/>
                <w:numId w:val="30"/>
              </w:numPr>
              <w:spacing w:after="0" w:line="240" w:lineRule="auto"/>
              <w:ind w:right="288"/>
              <w:contextualSpacing/>
              <w:jc w:val="both"/>
              <w:rPr>
                <w:rFonts w:ascii="Palatino Linotype" w:hAnsi="Palatino Linotype"/>
                <w:sz w:val="20"/>
                <w:szCs w:val="20"/>
                <w:lang w:val="sr-Latn-RS"/>
              </w:rPr>
            </w:pPr>
            <w:r w:rsidRPr="00A81A5D">
              <w:rPr>
                <w:rFonts w:ascii="Palatino Linotype" w:hAnsi="Palatino Linotype"/>
                <w:sz w:val="20"/>
                <w:szCs w:val="20"/>
                <w:lang w:val="sr-Latn-RS"/>
              </w:rPr>
              <w:t xml:space="preserve">Zoran Marković, </w:t>
            </w:r>
            <w:proofErr w:type="spellStart"/>
            <w:r w:rsidRPr="00A81A5D">
              <w:rPr>
                <w:rFonts w:ascii="Palatino Linotype" w:hAnsi="Palatino Linotype"/>
                <w:sz w:val="20"/>
                <w:szCs w:val="20"/>
                <w:lang w:val="sr-Latn-RS"/>
              </w:rPr>
              <w:t>Dženeta</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Numanović</w:t>
            </w:r>
            <w:proofErr w:type="spellEnd"/>
            <w:r w:rsidRPr="00A81A5D">
              <w:rPr>
                <w:rFonts w:ascii="Palatino Linotype" w:hAnsi="Palatino Linotype"/>
                <w:sz w:val="20"/>
                <w:szCs w:val="20"/>
                <w:lang w:val="sr-Latn-RS"/>
              </w:rPr>
              <w:t xml:space="preserve">,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Dejan Milenković,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Žiko Milanović; Komparativna studija 7-hidroksikumarina i 6,7-dihidroksikumarina; XXIV Savetovanje o biotehnologiji, Čačak, Srbija, 2019, str. 809. ISBN: 978-86-87611-68-9</w:t>
            </w:r>
          </w:p>
          <w:p w14:paraId="0F9EEB4F" w14:textId="77777777" w:rsidR="00FF0629" w:rsidRPr="00A81A5D" w:rsidRDefault="00FF0629" w:rsidP="00FF0629">
            <w:pPr>
              <w:pStyle w:val="ListParagraph"/>
              <w:numPr>
                <w:ilvl w:val="0"/>
                <w:numId w:val="30"/>
              </w:numPr>
              <w:ind w:right="288"/>
              <w:jc w:val="both"/>
              <w:rPr>
                <w:rFonts w:ascii="Palatino Linotype" w:hAnsi="Palatino Linotype"/>
                <w:bCs/>
                <w:color w:val="000000"/>
                <w:sz w:val="20"/>
                <w:szCs w:val="20"/>
              </w:rPr>
            </w:pP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Dušica Simijonović, Ana Kesić,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w:t>
            </w:r>
            <w:r w:rsidRPr="00A81A5D">
              <w:rPr>
                <w:rFonts w:ascii="Palatino Linotype" w:hAnsi="Palatino Linotype"/>
                <w:bCs/>
                <w:sz w:val="20"/>
                <w:szCs w:val="20"/>
                <w:lang w:val="sr-Latn-RS"/>
              </w:rPr>
              <w:t xml:space="preserve">Zoran Marković, </w:t>
            </w:r>
            <w:r w:rsidRPr="00A81A5D">
              <w:rPr>
                <w:rStyle w:val="fontstyle01"/>
                <w:rFonts w:ascii="Palatino Linotype" w:hAnsi="Palatino Linotype"/>
                <w:bCs/>
                <w:sz w:val="20"/>
                <w:szCs w:val="20"/>
              </w:rPr>
              <w:t>ANTIRADIKALSKI KAPACITET (</w:t>
            </w:r>
            <w:r w:rsidRPr="00A81A5D">
              <w:rPr>
                <w:rStyle w:val="fontstyle21"/>
                <w:rFonts w:ascii="Palatino Linotype" w:hAnsi="Palatino Linotype"/>
                <w:sz w:val="20"/>
                <w:szCs w:val="20"/>
              </w:rPr>
              <w:t>E</w:t>
            </w:r>
            <w:r w:rsidRPr="00A81A5D">
              <w:rPr>
                <w:rStyle w:val="fontstyle01"/>
                <w:rFonts w:ascii="Palatino Linotype" w:hAnsi="Palatino Linotype"/>
                <w:bCs/>
                <w:sz w:val="20"/>
                <w:szCs w:val="20"/>
              </w:rPr>
              <w:t>)-</w:t>
            </w:r>
            <w:r w:rsidRPr="00A81A5D">
              <w:rPr>
                <w:rStyle w:val="fontstyle21"/>
                <w:rFonts w:ascii="Palatino Linotype" w:hAnsi="Palatino Linotype"/>
                <w:sz w:val="20"/>
                <w:szCs w:val="20"/>
              </w:rPr>
              <w:t>N</w:t>
            </w:r>
            <w:r w:rsidRPr="00A81A5D">
              <w:rPr>
                <w:rStyle w:val="fontstyle01"/>
                <w:rFonts w:ascii="Palatino Linotype" w:hAnsi="Palatino Linotype"/>
                <w:bCs/>
                <w:sz w:val="20"/>
                <w:szCs w:val="20"/>
              </w:rPr>
              <w:t>'-1-(2,4-DIOKSO-2</w:t>
            </w:r>
            <w:r w:rsidRPr="00A81A5D">
              <w:rPr>
                <w:rStyle w:val="fontstyle21"/>
                <w:rFonts w:ascii="Palatino Linotype" w:hAnsi="Palatino Linotype"/>
                <w:sz w:val="20"/>
                <w:szCs w:val="20"/>
              </w:rPr>
              <w:t>H</w:t>
            </w:r>
            <w:r w:rsidRPr="00A81A5D">
              <w:rPr>
                <w:rStyle w:val="fontstyle01"/>
                <w:rFonts w:ascii="Palatino Linotype" w:hAnsi="Palatino Linotype"/>
                <w:bCs/>
                <w:sz w:val="20"/>
                <w:szCs w:val="20"/>
              </w:rPr>
              <w:t>-HROMEN-3(4</w:t>
            </w:r>
            <w:r w:rsidRPr="00A81A5D">
              <w:rPr>
                <w:rStyle w:val="fontstyle21"/>
                <w:rFonts w:ascii="Palatino Linotype" w:hAnsi="Palatino Linotype"/>
                <w:sz w:val="20"/>
                <w:szCs w:val="20"/>
              </w:rPr>
              <w:t>H</w:t>
            </w:r>
            <w:r w:rsidRPr="00A81A5D">
              <w:rPr>
                <w:rStyle w:val="fontstyle01"/>
                <w:rFonts w:ascii="Palatino Linotype" w:hAnsi="Palatino Linotype"/>
                <w:bCs/>
                <w:sz w:val="20"/>
                <w:szCs w:val="20"/>
              </w:rPr>
              <w:t>)-ILIDENE)ETIL)-4-HIDROKSI-3-METOKSIBENZOHIDRAZID A</w:t>
            </w:r>
            <w:r w:rsidRPr="00A81A5D">
              <w:rPr>
                <w:rFonts w:ascii="Palatino Linotype" w:hAnsi="Palatino Linotype"/>
                <w:bCs/>
                <w:sz w:val="20"/>
                <w:szCs w:val="20"/>
                <w:lang w:val="sr-Latn-RS"/>
              </w:rPr>
              <w:t xml:space="preserve">, XXVI Savetovanje o biotehnologiji, Čačak, Srbija, 2021, str. 423. ISBN: 978-86-87611-80-1. DOI: </w:t>
            </w:r>
            <w:r w:rsidRPr="00A81A5D">
              <w:rPr>
                <w:rFonts w:ascii="Palatino Linotype" w:hAnsi="Palatino Linotype"/>
                <w:bCs/>
                <w:sz w:val="20"/>
                <w:szCs w:val="20"/>
              </w:rPr>
              <w:t>10.46793/SBT26.423A</w:t>
            </w:r>
            <w:r w:rsidRPr="00A81A5D">
              <w:rPr>
                <w:rFonts w:ascii="Palatino Linotype" w:hAnsi="Palatino Linotype"/>
                <w:bCs/>
                <w:sz w:val="20"/>
                <w:szCs w:val="20"/>
                <w:lang w:val="sr-Latn-RS"/>
              </w:rPr>
              <w:t>.</w:t>
            </w:r>
            <w:r w:rsidRPr="00A81A5D">
              <w:rPr>
                <w:rFonts w:ascii="Palatino Linotype" w:hAnsi="Palatino Linotype"/>
                <w:bCs/>
                <w:color w:val="000000"/>
                <w:sz w:val="20"/>
                <w:szCs w:val="20"/>
              </w:rPr>
              <w:t xml:space="preserve"> </w:t>
            </w:r>
          </w:p>
          <w:p w14:paraId="5EB5EEF1" w14:textId="77777777" w:rsidR="00FF0629" w:rsidRPr="00A81A5D" w:rsidRDefault="00FF0629" w:rsidP="00FF0629">
            <w:pPr>
              <w:pStyle w:val="ListParagraph"/>
              <w:numPr>
                <w:ilvl w:val="0"/>
                <w:numId w:val="30"/>
              </w:numPr>
              <w:ind w:right="288"/>
              <w:jc w:val="both"/>
              <w:rPr>
                <w:rFonts w:ascii="Palatino Linotype" w:hAnsi="Palatino Linotype"/>
                <w:bCs/>
                <w:color w:val="000000"/>
                <w:sz w:val="20"/>
                <w:szCs w:val="20"/>
              </w:rPr>
            </w:pPr>
            <w:r w:rsidRPr="00A81A5D">
              <w:rPr>
                <w:rFonts w:ascii="Palatino Linotype" w:hAnsi="Palatino Linotype"/>
                <w:sz w:val="20"/>
                <w:szCs w:val="20"/>
                <w:lang w:val="sr-Latn-RS"/>
              </w:rPr>
              <w:t>Žiko</w:t>
            </w:r>
            <w:r w:rsidRPr="00A81A5D">
              <w:rPr>
                <w:rFonts w:ascii="Palatino Linotype" w:hAnsi="Palatino Linotype"/>
                <w:sz w:val="20"/>
                <w:szCs w:val="20"/>
              </w:rPr>
              <w:t xml:space="preserve"> Milanovic, </w:t>
            </w:r>
            <w:r w:rsidRPr="00A81A5D">
              <w:rPr>
                <w:rFonts w:ascii="Palatino Linotype" w:hAnsi="Palatino Linotype"/>
                <w:b/>
                <w:bCs/>
                <w:sz w:val="20"/>
                <w:szCs w:val="20"/>
                <w:u w:val="single"/>
              </w:rPr>
              <w:t>Marko Antonijević</w:t>
            </w:r>
            <w:r w:rsidRPr="00A81A5D">
              <w:rPr>
                <w:rFonts w:ascii="Palatino Linotype" w:hAnsi="Palatino Linotype"/>
                <w:sz w:val="20"/>
                <w:szCs w:val="20"/>
              </w:rPr>
              <w:t xml:space="preserve">, Ana </w:t>
            </w:r>
            <w:proofErr w:type="spellStart"/>
            <w:r w:rsidRPr="00A81A5D">
              <w:rPr>
                <w:rFonts w:ascii="Palatino Linotype" w:hAnsi="Palatino Linotype"/>
                <w:sz w:val="20"/>
                <w:szCs w:val="20"/>
              </w:rPr>
              <w:t>Kesić</w:t>
            </w:r>
            <w:proofErr w:type="spellEnd"/>
            <w:r w:rsidRPr="00A81A5D">
              <w:rPr>
                <w:rFonts w:ascii="Palatino Linotype" w:hAnsi="Palatino Linotype"/>
                <w:sz w:val="20"/>
                <w:szCs w:val="20"/>
              </w:rPr>
              <w:t xml:space="preserve">, Dušan </w:t>
            </w:r>
            <w:proofErr w:type="spellStart"/>
            <w:r w:rsidRPr="00A81A5D">
              <w:rPr>
                <w:rFonts w:ascii="Palatino Linotype" w:hAnsi="Palatino Linotype"/>
                <w:sz w:val="20"/>
                <w:szCs w:val="20"/>
              </w:rPr>
              <w:t>Dimic</w:t>
            </w:r>
            <w:proofErr w:type="spellEnd"/>
            <w:r w:rsidRPr="00A81A5D">
              <w:rPr>
                <w:rFonts w:ascii="Palatino Linotype" w:hAnsi="Palatino Linotype"/>
                <w:sz w:val="20"/>
                <w:szCs w:val="20"/>
              </w:rPr>
              <w:t xml:space="preserve">, Jelena Đorović Jovanović, ANTIOKSIDATIVNI KAPACITET ANTRAHINONA IZ BILJKE RUBIA CORDIFOLIA LINN. XXVI SAVETOVANJE O BIOTEHNOLOGIJI 2021, </w:t>
            </w:r>
            <w:proofErr w:type="spellStart"/>
            <w:r w:rsidRPr="00A81A5D">
              <w:rPr>
                <w:rFonts w:ascii="Palatino Linotype" w:hAnsi="Palatino Linotype"/>
                <w:sz w:val="20"/>
                <w:szCs w:val="20"/>
              </w:rPr>
              <w:t>Čačak</w:t>
            </w:r>
            <w:proofErr w:type="spellEnd"/>
            <w:r w:rsidRPr="00A81A5D">
              <w:rPr>
                <w:rFonts w:ascii="Palatino Linotype" w:hAnsi="Palatino Linotype"/>
                <w:sz w:val="20"/>
                <w:szCs w:val="20"/>
              </w:rPr>
              <w:t>, Serbia. DOI:10.46793/SBT26.487M</w:t>
            </w:r>
          </w:p>
          <w:p w14:paraId="049C8B11" w14:textId="77777777" w:rsidR="00FF0629" w:rsidRPr="00A81A5D" w:rsidRDefault="00FF0629" w:rsidP="00FF0629">
            <w:pPr>
              <w:pStyle w:val="ListParagraph"/>
              <w:numPr>
                <w:ilvl w:val="0"/>
                <w:numId w:val="30"/>
              </w:numPr>
              <w:ind w:right="288"/>
              <w:jc w:val="both"/>
              <w:rPr>
                <w:rFonts w:ascii="Palatino Linotype" w:hAnsi="Palatino Linotype"/>
                <w:bCs/>
                <w:color w:val="000000"/>
                <w:sz w:val="20"/>
                <w:szCs w:val="20"/>
              </w:rPr>
            </w:pP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w:t>
            </w:r>
            <w:r w:rsidRPr="00A81A5D">
              <w:rPr>
                <w:rFonts w:ascii="Palatino Linotype" w:hAnsi="Palatino Linotype"/>
                <w:bCs/>
                <w:sz w:val="20"/>
                <w:szCs w:val="20"/>
                <w:lang w:val="sr-Latn-RS"/>
              </w:rPr>
              <w:t xml:space="preserve">Jelena Đorović Jovanović, Ana Kesić, Dejan Milenković, Zoran Marković, </w:t>
            </w:r>
            <w:r w:rsidRPr="00A81A5D">
              <w:rPr>
                <w:rStyle w:val="fontstyle01"/>
                <w:rFonts w:ascii="Palatino Linotype" w:hAnsi="Palatino Linotype"/>
                <w:bCs/>
                <w:sz w:val="20"/>
                <w:szCs w:val="20"/>
              </w:rPr>
              <w:t>КOMPLEKSI ZLATA KAO POTENCIJALNI SUPLEMENTI SA ANTIKANCEROGENIM I ANTIVIRUSNIM DELOVANJEM</w:t>
            </w:r>
            <w:r w:rsidRPr="00A81A5D">
              <w:rPr>
                <w:rFonts w:ascii="Palatino Linotype" w:hAnsi="Palatino Linotype"/>
                <w:bCs/>
                <w:sz w:val="20"/>
                <w:szCs w:val="20"/>
                <w:lang w:val="sr-Latn-RS"/>
              </w:rPr>
              <w:t>, XXVI Savetovanje o biotehnologiji, 2021, Čačak, Srbija, str. 481. ISBN: 978-86-87611-80-1. DOI: 10.46793/SBT26.429A.</w:t>
            </w:r>
          </w:p>
          <w:p w14:paraId="048FB3CA" w14:textId="77777777" w:rsidR="00FF0629" w:rsidRPr="00A81A5D" w:rsidRDefault="00FF0629" w:rsidP="00FF0629">
            <w:pPr>
              <w:pStyle w:val="ListParagraph"/>
              <w:numPr>
                <w:ilvl w:val="0"/>
                <w:numId w:val="30"/>
              </w:numPr>
              <w:ind w:right="288"/>
              <w:jc w:val="both"/>
              <w:rPr>
                <w:rFonts w:ascii="Palatino Linotype" w:hAnsi="Palatino Linotype"/>
                <w:bCs/>
                <w:color w:val="000000"/>
                <w:sz w:val="20"/>
                <w:szCs w:val="20"/>
              </w:rPr>
            </w:pP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w:t>
            </w:r>
            <w:proofErr w:type="spellStart"/>
            <w:r w:rsidRPr="00A81A5D">
              <w:rPr>
                <w:rStyle w:val="fontstyle01"/>
                <w:rFonts w:ascii="Palatino Linotype" w:hAnsi="Palatino Linotype"/>
                <w:bCs/>
                <w:sz w:val="20"/>
                <w:szCs w:val="20"/>
              </w:rPr>
              <w:t>Žiko</w:t>
            </w:r>
            <w:proofErr w:type="spellEnd"/>
            <w:r w:rsidRPr="00A81A5D">
              <w:rPr>
                <w:rStyle w:val="fontstyle01"/>
                <w:rFonts w:ascii="Palatino Linotype" w:hAnsi="Palatino Linotype"/>
                <w:bCs/>
                <w:sz w:val="20"/>
                <w:szCs w:val="20"/>
              </w:rPr>
              <w:t xml:space="preserve"> Milanović, Edina </w:t>
            </w:r>
            <w:proofErr w:type="spellStart"/>
            <w:r w:rsidRPr="00A81A5D">
              <w:rPr>
                <w:rStyle w:val="fontstyle01"/>
                <w:rFonts w:ascii="Palatino Linotype" w:hAnsi="Palatino Linotype"/>
                <w:bCs/>
                <w:sz w:val="20"/>
                <w:szCs w:val="20"/>
              </w:rPr>
              <w:t>Avdović</w:t>
            </w:r>
            <w:proofErr w:type="spellEnd"/>
            <w:r w:rsidRPr="00A81A5D">
              <w:rPr>
                <w:rStyle w:val="fontstyle01"/>
                <w:rFonts w:ascii="Palatino Linotype" w:hAnsi="Palatino Linotype"/>
                <w:bCs/>
                <w:sz w:val="20"/>
                <w:szCs w:val="20"/>
              </w:rPr>
              <w:t>, Dušica Simijonović, Zoran Marković; ANOTHER LOOK AT THE BIOLOGICAL ROLES OF A PLANT ALKALOID-BERBERINE</w:t>
            </w:r>
            <w:r w:rsidRPr="00A81A5D">
              <w:rPr>
                <w:rFonts w:ascii="Palatino Linotype" w:hAnsi="Palatino Linotype"/>
                <w:bCs/>
                <w:sz w:val="20"/>
                <w:szCs w:val="20"/>
                <w:lang w:val="sr-Latn-RS"/>
              </w:rPr>
              <w:t xml:space="preserve"> XXVII Savetovanje o biotehnologiji, 2022, Čačak, Srbija, str. 455-460. ISBN: </w:t>
            </w:r>
            <w:r w:rsidRPr="00A81A5D">
              <w:rPr>
                <w:rFonts w:ascii="Palatino Linotype" w:hAnsi="Palatino Linotype"/>
                <w:bCs/>
                <w:sz w:val="20"/>
                <w:szCs w:val="20"/>
              </w:rPr>
              <w:t>978-86-87611-86-3</w:t>
            </w:r>
            <w:r w:rsidRPr="00A81A5D">
              <w:rPr>
                <w:rFonts w:ascii="Palatino Linotype" w:hAnsi="Palatino Linotype"/>
                <w:bCs/>
                <w:sz w:val="20"/>
                <w:szCs w:val="20"/>
                <w:lang w:val="sr-Latn-RS"/>
              </w:rPr>
              <w:t>. DOI: 10.46793/SBT27.455A.</w:t>
            </w:r>
          </w:p>
          <w:p w14:paraId="17F11118"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lastRenderedPageBreak/>
              <w:t xml:space="preserve">Žiko Milanović,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Svetlana Jeremić, Jelena Đorović Jovanović, Dejan Milenković; Napredni procesi oksidacije </w:t>
            </w:r>
            <w:proofErr w:type="spellStart"/>
            <w:r w:rsidRPr="00A81A5D">
              <w:rPr>
                <w:rFonts w:ascii="Palatino Linotype" w:hAnsi="Palatino Linotype"/>
                <w:sz w:val="20"/>
                <w:szCs w:val="20"/>
                <w:lang w:val="sr-Latn-RS"/>
              </w:rPr>
              <w:t>hlorfenolnih</w:t>
            </w:r>
            <w:proofErr w:type="spellEnd"/>
            <w:r w:rsidRPr="00A81A5D">
              <w:rPr>
                <w:rFonts w:ascii="Palatino Linotype" w:hAnsi="Palatino Linotype"/>
                <w:sz w:val="20"/>
                <w:szCs w:val="20"/>
                <w:lang w:val="sr-Latn-RS"/>
              </w:rPr>
              <w:t xml:space="preserve"> jedinjenja iz otpadnih voda-kinetička DFT studija; XXVII Savetovanje o biotehnologiji, Čačak, Srbija, 2022, str. 321. ISBN: 978-86-87611-86-3. DOI: 10.46793/SBT27.321M.</w:t>
            </w:r>
          </w:p>
          <w:p w14:paraId="16298EDA"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Žiko Milanović,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Dušica </w:t>
            </w:r>
            <w:proofErr w:type="spellStart"/>
            <w:r w:rsidRPr="00A81A5D">
              <w:rPr>
                <w:rFonts w:ascii="Palatino Linotype" w:hAnsi="Palatino Linotype"/>
                <w:sz w:val="20"/>
                <w:szCs w:val="20"/>
                <w:lang w:val="sr-Latn-RS"/>
              </w:rPr>
              <w:t>Simjonović</w:t>
            </w:r>
            <w:proofErr w:type="spellEnd"/>
            <w:r w:rsidRPr="00A81A5D">
              <w:rPr>
                <w:rFonts w:ascii="Palatino Linotype" w:hAnsi="Palatino Linotype"/>
                <w:sz w:val="20"/>
                <w:szCs w:val="20"/>
                <w:lang w:val="sr-Latn-RS"/>
              </w:rPr>
              <w:t xml:space="preserve">, Zoran Marković; </w:t>
            </w:r>
            <w:proofErr w:type="spellStart"/>
            <w:r w:rsidRPr="00A81A5D">
              <w:rPr>
                <w:rFonts w:ascii="Palatino Linotype" w:hAnsi="Palatino Linotype"/>
                <w:sz w:val="20"/>
                <w:szCs w:val="20"/>
                <w:lang w:val="sr-Latn-RS"/>
              </w:rPr>
              <w:t>Another</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look</w:t>
            </w:r>
            <w:proofErr w:type="spellEnd"/>
            <w:r w:rsidRPr="00A81A5D">
              <w:rPr>
                <w:rFonts w:ascii="Palatino Linotype" w:hAnsi="Palatino Linotype"/>
                <w:sz w:val="20"/>
                <w:szCs w:val="20"/>
                <w:lang w:val="sr-Latn-RS"/>
              </w:rPr>
              <w:t xml:space="preserve"> at </w:t>
            </w:r>
            <w:proofErr w:type="spellStart"/>
            <w:r w:rsidRPr="00A81A5D">
              <w:rPr>
                <w:rFonts w:ascii="Palatino Linotype" w:hAnsi="Palatino Linotype"/>
                <w:sz w:val="20"/>
                <w:szCs w:val="20"/>
                <w:lang w:val="sr-Latn-RS"/>
              </w:rPr>
              <w:t>the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biological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roles</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a </w:t>
            </w:r>
            <w:proofErr w:type="spellStart"/>
            <w:r w:rsidRPr="00A81A5D">
              <w:rPr>
                <w:rFonts w:ascii="Palatino Linotype" w:hAnsi="Palatino Linotype"/>
                <w:sz w:val="20"/>
                <w:szCs w:val="20"/>
                <w:lang w:val="sr-Latn-RS"/>
              </w:rPr>
              <w:t>plant</w:t>
            </w:r>
            <w:proofErr w:type="spellEnd"/>
            <w:r w:rsidRPr="00A81A5D">
              <w:rPr>
                <w:rFonts w:ascii="Palatino Linotype" w:hAnsi="Palatino Linotype"/>
                <w:sz w:val="20"/>
                <w:szCs w:val="20"/>
                <w:lang w:val="sr-Latn-RS"/>
              </w:rPr>
              <w:t xml:space="preserve"> alkaloid berberine; XXVII Savetovanje o biotehnologiji, Čačak, Srbija, 2022, str. 321. ISBN: 978-86-87611-86-3. DOI: 10.46793/SBT27.455A.</w:t>
            </w:r>
          </w:p>
          <w:p w14:paraId="5359FF76"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Milica </w:t>
            </w:r>
            <w:proofErr w:type="spellStart"/>
            <w:r w:rsidRPr="00A81A5D">
              <w:rPr>
                <w:rFonts w:ascii="Palatino Linotype" w:hAnsi="Palatino Linotype"/>
                <w:sz w:val="20"/>
                <w:szCs w:val="20"/>
                <w:lang w:val="sr-Latn-RS"/>
              </w:rPr>
              <w:t>Kosović</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Perutović</w:t>
            </w:r>
            <w:proofErr w:type="spellEnd"/>
            <w:r w:rsidRPr="00A81A5D">
              <w:rPr>
                <w:rFonts w:ascii="Palatino Linotype" w:hAnsi="Palatino Linotype"/>
                <w:sz w:val="20"/>
                <w:szCs w:val="20"/>
                <w:lang w:val="sr-Latn-RS"/>
              </w:rPr>
              <w:t xml:space="preserve">, Zorica Leka, Zoran Marković </w:t>
            </w:r>
            <w:proofErr w:type="spellStart"/>
            <w:r w:rsidRPr="00A81A5D">
              <w:rPr>
                <w:rFonts w:ascii="Palatino Linotype" w:hAnsi="Palatino Linotype"/>
                <w:sz w:val="20"/>
                <w:szCs w:val="20"/>
                <w:lang w:val="sr-Latn-RS"/>
              </w:rPr>
              <w:t>Exploring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the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Pharmacokinetic</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Properties</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(NH4) 4 [</w:t>
            </w:r>
            <w:proofErr w:type="spellStart"/>
            <w:r w:rsidRPr="00A81A5D">
              <w:rPr>
                <w:rFonts w:ascii="Palatino Linotype" w:hAnsi="Palatino Linotype"/>
                <w:sz w:val="20"/>
                <w:szCs w:val="20"/>
                <w:lang w:val="sr-Latn-RS"/>
              </w:rPr>
              <w:t>Fe</w:t>
            </w:r>
            <w:proofErr w:type="spellEnd"/>
            <w:r w:rsidRPr="00A81A5D">
              <w:rPr>
                <w:rFonts w:ascii="Palatino Linotype" w:hAnsi="Palatino Linotype"/>
                <w:sz w:val="20"/>
                <w:szCs w:val="20"/>
                <w:lang w:val="sr-Latn-RS"/>
              </w:rPr>
              <w:t xml:space="preserve"> (idadtc) 2]: In </w:t>
            </w:r>
            <w:proofErr w:type="spellStart"/>
            <w:r w:rsidRPr="00A81A5D">
              <w:rPr>
                <w:rFonts w:ascii="Palatino Linotype" w:hAnsi="Palatino Linotype"/>
                <w:sz w:val="20"/>
                <w:szCs w:val="20"/>
                <w:lang w:val="sr-Latn-RS"/>
              </w:rPr>
              <w:t>Silico</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Biological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screening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ADMET </w:t>
            </w:r>
            <w:proofErr w:type="spellStart"/>
            <w:r w:rsidRPr="00A81A5D">
              <w:rPr>
                <w:rFonts w:ascii="Palatino Linotype" w:hAnsi="Palatino Linotype"/>
                <w:sz w:val="20"/>
                <w:szCs w:val="20"/>
                <w:lang w:val="sr-Latn-RS"/>
              </w:rPr>
              <w:t>analysis</w:t>
            </w:r>
            <w:proofErr w:type="spellEnd"/>
            <w:r w:rsidRPr="00A81A5D">
              <w:rPr>
                <w:rFonts w:ascii="Palatino Linotype" w:hAnsi="Palatino Linotype"/>
                <w:sz w:val="20"/>
                <w:szCs w:val="20"/>
                <w:lang w:val="sr-Latn-RS"/>
              </w:rPr>
              <w:t>. 2</w:t>
            </w:r>
            <w:r w:rsidRPr="00A81A5D">
              <w:rPr>
                <w:rFonts w:ascii="Palatino Linotype" w:hAnsi="Palatino Linotype"/>
                <w:sz w:val="20"/>
                <w:szCs w:val="20"/>
                <w:vertAlign w:val="superscript"/>
                <w:lang w:val="sr-Latn-RS"/>
              </w:rPr>
              <w:t>nd</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Chemo</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BioInformatics</w:t>
            </w:r>
            <w:proofErr w:type="spellEnd"/>
            <w:r w:rsidRPr="00A81A5D">
              <w:rPr>
                <w:rFonts w:ascii="Palatino Linotype" w:hAnsi="Palatino Linotype"/>
                <w:sz w:val="20"/>
                <w:szCs w:val="20"/>
                <w:lang w:val="sr-Latn-RS"/>
              </w:rPr>
              <w:t xml:space="preserve">, Kragujevac,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 2023, 213-216. DOI: 10.46793/ICCBI23.213A.</w:t>
            </w:r>
          </w:p>
          <w:p w14:paraId="3EAA2989"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t xml:space="preserve">Sandra Jovičić Milić,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Đorđe Petrović, Verica Jevtić, Danijela Stojković, </w:t>
            </w:r>
            <w:proofErr w:type="spellStart"/>
            <w:r w:rsidRPr="00A81A5D">
              <w:rPr>
                <w:rFonts w:ascii="Palatino Linotype" w:hAnsi="Palatino Linotype"/>
                <w:sz w:val="20"/>
                <w:szCs w:val="20"/>
                <w:lang w:val="sr-Latn-RS"/>
              </w:rPr>
              <w:t>Investigation</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the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anticancer</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activity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2-amino-6-methylbenzothiazole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corresponding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Pd</w:t>
            </w:r>
            <w:proofErr w:type="spellEnd"/>
            <w:r w:rsidRPr="00A81A5D">
              <w:rPr>
                <w:rFonts w:ascii="Palatino Linotype" w:hAnsi="Palatino Linotype"/>
                <w:sz w:val="20"/>
                <w:szCs w:val="20"/>
                <w:lang w:val="sr-Latn-RS"/>
              </w:rPr>
              <w:t xml:space="preserve"> (II) </w:t>
            </w:r>
            <w:proofErr w:type="spellStart"/>
            <w:r w:rsidRPr="00A81A5D">
              <w:rPr>
                <w:rFonts w:ascii="Palatino Linotype" w:hAnsi="Palatino Linotype"/>
                <w:sz w:val="20"/>
                <w:szCs w:val="20"/>
                <w:lang w:val="sr-Latn-RS"/>
              </w:rPr>
              <w:t>complex</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using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molecular</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docking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simulations</w:t>
            </w:r>
            <w:proofErr w:type="spellEnd"/>
            <w:r w:rsidRPr="00A81A5D">
              <w:rPr>
                <w:rFonts w:ascii="Palatino Linotype" w:hAnsi="Palatino Linotype"/>
                <w:sz w:val="20"/>
                <w:szCs w:val="20"/>
                <w:lang w:val="sr-Latn-RS"/>
              </w:rPr>
              <w:t>. 2</w:t>
            </w:r>
            <w:r w:rsidRPr="00A81A5D">
              <w:rPr>
                <w:rFonts w:ascii="Palatino Linotype" w:hAnsi="Palatino Linotype"/>
                <w:sz w:val="20"/>
                <w:szCs w:val="20"/>
                <w:vertAlign w:val="superscript"/>
                <w:lang w:val="sr-Latn-RS"/>
              </w:rPr>
              <w:t>nd</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Chemo</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BioInformatics</w:t>
            </w:r>
            <w:proofErr w:type="spellEnd"/>
            <w:r w:rsidRPr="00A81A5D">
              <w:rPr>
                <w:rFonts w:ascii="Palatino Linotype" w:hAnsi="Palatino Linotype"/>
                <w:sz w:val="20"/>
                <w:szCs w:val="20"/>
                <w:lang w:val="sr-Latn-RS"/>
              </w:rPr>
              <w:t xml:space="preserve">, Kragujevac,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 2023, 535-538. DOI: 10.46793/ICCBI23.535JM</w:t>
            </w:r>
          </w:p>
          <w:p w14:paraId="2108342E" w14:textId="77777777" w:rsidR="00FF0629" w:rsidRPr="00A81A5D" w:rsidRDefault="00FF0629" w:rsidP="00FF0629">
            <w:pPr>
              <w:numPr>
                <w:ilvl w:val="0"/>
                <w:numId w:val="30"/>
              </w:numPr>
              <w:spacing w:after="0" w:line="240" w:lineRule="auto"/>
              <w:ind w:right="288"/>
              <w:jc w:val="both"/>
              <w:rPr>
                <w:rFonts w:ascii="Palatino Linotype" w:eastAsia="Times New Roman" w:hAnsi="Palatino Linotype"/>
                <w:b/>
                <w:bCs/>
                <w:color w:val="000000"/>
                <w:sz w:val="20"/>
                <w:szCs w:val="20"/>
              </w:rPr>
            </w:pPr>
            <w:r w:rsidRPr="00A81A5D">
              <w:rPr>
                <w:rFonts w:ascii="Palatino Linotype" w:hAnsi="Palatino Linotype"/>
                <w:sz w:val="20"/>
                <w:szCs w:val="20"/>
                <w:lang w:val="sr-Latn-RS"/>
              </w:rPr>
              <w:t xml:space="preserve">Žiko Milanović,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Dušica Simijonović, Jelena Đorović Jovanović, Marijana Stanojević </w:t>
            </w:r>
            <w:proofErr w:type="spellStart"/>
            <w:r w:rsidRPr="00A81A5D">
              <w:rPr>
                <w:rFonts w:ascii="Palatino Linotype" w:hAnsi="Palatino Linotype"/>
                <w:sz w:val="20"/>
                <w:szCs w:val="20"/>
                <w:lang w:val="sr-Latn-RS"/>
              </w:rPr>
              <w:t>Pirković</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Investigating</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the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potential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inhibitory</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effect</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the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megaphone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molecule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nasopharyngeal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cancer</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growth</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factor</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receptors</w:t>
            </w:r>
            <w:proofErr w:type="spellEnd"/>
            <w:r w:rsidRPr="00A81A5D">
              <w:rPr>
                <w:rFonts w:ascii="Palatino Linotype" w:hAnsi="Palatino Linotype"/>
                <w:sz w:val="20"/>
                <w:szCs w:val="20"/>
                <w:lang w:val="sr-Latn-RS"/>
              </w:rPr>
              <w:t>. 2</w:t>
            </w:r>
            <w:r w:rsidRPr="00A81A5D">
              <w:rPr>
                <w:rFonts w:ascii="Palatino Linotype" w:hAnsi="Palatino Linotype"/>
                <w:sz w:val="20"/>
                <w:szCs w:val="20"/>
                <w:vertAlign w:val="superscript"/>
                <w:lang w:val="sr-Latn-RS"/>
              </w:rPr>
              <w:t>nd</w:t>
            </w:r>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International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Conference</w:t>
            </w:r>
            <w:proofErr w:type="spellEnd"/>
            <w:r w:rsidRPr="00A81A5D">
              <w:rPr>
                <w:rFonts w:ascii="Palatino Linotype" w:hAnsi="Palatino Linotype"/>
                <w:sz w:val="20"/>
                <w:szCs w:val="20"/>
                <w:lang w:val="sr-Latn-RS"/>
              </w:rPr>
              <w:t xml:space="preserve"> on </w:t>
            </w:r>
            <w:proofErr w:type="spellStart"/>
            <w:r w:rsidRPr="00A81A5D">
              <w:rPr>
                <w:rFonts w:ascii="Palatino Linotype" w:hAnsi="Palatino Linotype"/>
                <w:sz w:val="20"/>
                <w:szCs w:val="20"/>
                <w:lang w:val="sr-Latn-RS"/>
              </w:rPr>
              <w:t>Chemo</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BioInformatics</w:t>
            </w:r>
            <w:proofErr w:type="spellEnd"/>
            <w:r w:rsidRPr="00A81A5D">
              <w:rPr>
                <w:rFonts w:ascii="Palatino Linotype" w:hAnsi="Palatino Linotype"/>
                <w:sz w:val="20"/>
                <w:szCs w:val="20"/>
                <w:lang w:val="sr-Latn-RS"/>
              </w:rPr>
              <w:t xml:space="preserve">, Kragujevac, </w:t>
            </w:r>
            <w:proofErr w:type="spellStart"/>
            <w:r w:rsidRPr="00A81A5D">
              <w:rPr>
                <w:rFonts w:ascii="Palatino Linotype" w:hAnsi="Palatino Linotype"/>
                <w:sz w:val="20"/>
                <w:szCs w:val="20"/>
                <w:lang w:val="sr-Latn-RS"/>
              </w:rPr>
              <w:t>Serbia</w:t>
            </w:r>
            <w:proofErr w:type="spellEnd"/>
            <w:r w:rsidRPr="00A81A5D">
              <w:rPr>
                <w:rFonts w:ascii="Palatino Linotype" w:hAnsi="Palatino Linotype"/>
                <w:sz w:val="20"/>
                <w:szCs w:val="20"/>
                <w:lang w:val="sr-Latn-RS"/>
              </w:rPr>
              <w:t>, 2023, 682-685. DOI: 10.46793/ICCBI23.682M</w:t>
            </w:r>
          </w:p>
          <w:p w14:paraId="52C68028"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lang w:val="sr-Latn-RS"/>
              </w:rPr>
              <w:t xml:space="preserve">Dejan Milenković, </w:t>
            </w:r>
            <w:r w:rsidRPr="00A81A5D">
              <w:rPr>
                <w:rFonts w:ascii="Palatino Linotype" w:hAnsi="Palatino Linotype"/>
                <w:b/>
                <w:bCs/>
                <w:sz w:val="20"/>
                <w:szCs w:val="20"/>
                <w:u w:val="single"/>
                <w:lang w:val="sr-Latn-RS"/>
              </w:rPr>
              <w:t>Marko Antonijević,</w:t>
            </w:r>
            <w:r w:rsidRPr="00A81A5D">
              <w:rPr>
                <w:rFonts w:ascii="Palatino Linotype" w:hAnsi="Palatino Linotype"/>
                <w:sz w:val="20"/>
                <w:szCs w:val="20"/>
                <w:lang w:val="sr-Latn-RS"/>
              </w:rPr>
              <w:t xml:space="preserve"> Edina </w:t>
            </w:r>
            <w:proofErr w:type="spellStart"/>
            <w:r w:rsidRPr="00A81A5D">
              <w:rPr>
                <w:rFonts w:ascii="Palatino Linotype" w:hAnsi="Palatino Linotype"/>
                <w:sz w:val="20"/>
                <w:szCs w:val="20"/>
                <w:lang w:val="sr-Latn-RS"/>
              </w:rPr>
              <w:t>Avdović</w:t>
            </w:r>
            <w:proofErr w:type="spellEnd"/>
            <w:r w:rsidRPr="00A81A5D">
              <w:rPr>
                <w:rFonts w:ascii="Palatino Linotype" w:hAnsi="Palatino Linotype"/>
                <w:sz w:val="20"/>
                <w:szCs w:val="20"/>
                <w:lang w:val="sr-Latn-RS"/>
              </w:rPr>
              <w:t xml:space="preserve">, Dušica Simijonović, Zoran Marković,. (2024, </w:t>
            </w:r>
            <w:proofErr w:type="spellStart"/>
            <w:r w:rsidRPr="00A81A5D">
              <w:rPr>
                <w:rFonts w:ascii="Palatino Linotype" w:hAnsi="Palatino Linotype"/>
                <w:sz w:val="20"/>
                <w:szCs w:val="20"/>
                <w:lang w:val="sr-Latn-RS"/>
              </w:rPr>
              <w:t>November</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Design</w:t>
            </w:r>
            <w:proofErr w:type="spellEnd"/>
            <w:r w:rsidRPr="00A81A5D">
              <w:rPr>
                <w:rFonts w:ascii="Palatino Linotype" w:hAnsi="Palatino Linotype"/>
                <w:sz w:val="20"/>
                <w:szCs w:val="20"/>
                <w:lang w:val="sr-Latn-RS"/>
              </w:rPr>
              <w:t xml:space="preserve">, in </w:t>
            </w:r>
            <w:proofErr w:type="spellStart"/>
            <w:r w:rsidRPr="00A81A5D">
              <w:rPr>
                <w:rFonts w:ascii="Palatino Linotype" w:hAnsi="Palatino Linotype"/>
                <w:sz w:val="20"/>
                <w:szCs w:val="20"/>
                <w:lang w:val="sr-Latn-RS"/>
              </w:rPr>
              <w:t>Silico</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Evaluation</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and</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Toxicological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Assessment</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of</w:t>
            </w:r>
            <w:proofErr w:type="spellEnd"/>
            <w:r w:rsidRPr="00A81A5D">
              <w:rPr>
                <w:rFonts w:ascii="Palatino Linotype" w:hAnsi="Palatino Linotype"/>
                <w:sz w:val="20"/>
                <w:szCs w:val="20"/>
                <w:lang w:val="sr-Latn-RS"/>
              </w:rPr>
              <w:t xml:space="preserve"> $ N $-</w:t>
            </w:r>
            <w:proofErr w:type="spellStart"/>
            <w:r w:rsidRPr="00A81A5D">
              <w:rPr>
                <w:rFonts w:ascii="Palatino Linotype" w:hAnsi="Palatino Linotype"/>
                <w:sz w:val="20"/>
                <w:szCs w:val="20"/>
                <w:lang w:val="sr-Latn-RS"/>
              </w:rPr>
              <w:t>Protocatechoyl</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Hydrazone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Derivatives</w:t>
            </w:r>
            <w:proofErr w:type="spellEnd"/>
            <w:r w:rsidRPr="00A81A5D">
              <w:rPr>
                <w:rFonts w:ascii="Palatino Linotype" w:hAnsi="Palatino Linotype"/>
                <w:sz w:val="20"/>
                <w:szCs w:val="20"/>
                <w:lang w:val="sr-Latn-RS"/>
              </w:rPr>
              <w:t xml:space="preserve"> as </w:t>
            </w:r>
            <w:proofErr w:type="spellStart"/>
            <w:r w:rsidRPr="00A81A5D">
              <w:rPr>
                <w:rFonts w:ascii="Palatino Linotype" w:hAnsi="Palatino Linotype"/>
                <w:sz w:val="20"/>
                <w:szCs w:val="20"/>
                <w:lang w:val="sr-Latn-RS"/>
              </w:rPr>
              <w:t>Potential</w:t>
            </w:r>
            <w:proofErr w:type="spellEnd"/>
            <w:r w:rsidRPr="00A81A5D">
              <w:rPr>
                <w:rFonts w:ascii="Palatino Linotype" w:hAnsi="Palatino Linotype"/>
                <w:sz w:val="20"/>
                <w:szCs w:val="20"/>
                <w:lang w:val="sr-Latn-RS"/>
              </w:rPr>
              <w:t xml:space="preserve"> EGFR </w:t>
            </w:r>
            <w:proofErr w:type="spellStart"/>
            <w:r w:rsidRPr="00A81A5D">
              <w:rPr>
                <w:rFonts w:ascii="Palatino Linotype" w:hAnsi="Palatino Linotype"/>
                <w:sz w:val="20"/>
                <w:szCs w:val="20"/>
                <w:lang w:val="sr-Latn-RS"/>
              </w:rPr>
              <w:t>Kinase</w:t>
            </w:r>
            <w:proofErr w:type="spellEnd"/>
            <w:r w:rsidRPr="00A81A5D">
              <w:rPr>
                <w:rFonts w:ascii="Palatino Linotype" w:hAnsi="Palatino Linotype"/>
                <w:sz w:val="20"/>
                <w:szCs w:val="20"/>
                <w:lang w:val="sr-Latn-RS"/>
              </w:rPr>
              <w:t xml:space="preserve"> </w:t>
            </w:r>
            <w:proofErr w:type="spellStart"/>
            <w:r w:rsidRPr="00A81A5D">
              <w:rPr>
                <w:rFonts w:ascii="Palatino Linotype" w:hAnsi="Palatino Linotype"/>
                <w:sz w:val="20"/>
                <w:szCs w:val="20"/>
                <w:lang w:val="sr-Latn-RS"/>
              </w:rPr>
              <w:t>Inhibitors</w:t>
            </w:r>
            <w:proofErr w:type="spellEnd"/>
            <w:r w:rsidRPr="00A81A5D">
              <w:rPr>
                <w:rFonts w:ascii="Palatino Linotype" w:hAnsi="Palatino Linotype"/>
                <w:sz w:val="20"/>
                <w:szCs w:val="20"/>
                <w:lang w:val="sr-Latn-RS"/>
              </w:rPr>
              <w:t xml:space="preserve">. </w:t>
            </w:r>
            <w:r w:rsidRPr="00A81A5D">
              <w:rPr>
                <w:rFonts w:ascii="Palatino Linotype" w:hAnsi="Palatino Linotype"/>
                <w:i/>
                <w:iCs/>
                <w:sz w:val="20"/>
                <w:szCs w:val="20"/>
                <w:lang w:val="sr-Latn-RS"/>
              </w:rPr>
              <w:t xml:space="preserve">In 2024 IEEE 24th </w:t>
            </w:r>
            <w:proofErr w:type="spellStart"/>
            <w:r w:rsidRPr="00A81A5D">
              <w:rPr>
                <w:rFonts w:ascii="Palatino Linotype" w:hAnsi="Palatino Linotype"/>
                <w:i/>
                <w:iCs/>
                <w:sz w:val="20"/>
                <w:szCs w:val="20"/>
                <w:lang w:val="sr-Latn-RS"/>
              </w:rPr>
              <w:t>International</w:t>
            </w:r>
            <w:proofErr w:type="spellEnd"/>
            <w:r w:rsidRPr="00A81A5D">
              <w:rPr>
                <w:rFonts w:ascii="Palatino Linotype" w:hAnsi="Palatino Linotype"/>
                <w:i/>
                <w:iCs/>
                <w:sz w:val="20"/>
                <w:szCs w:val="20"/>
                <w:lang w:val="sr-Latn-RS"/>
              </w:rPr>
              <w:t xml:space="preserve"> </w:t>
            </w:r>
            <w:proofErr w:type="spellStart"/>
            <w:r w:rsidRPr="00A81A5D">
              <w:rPr>
                <w:rFonts w:ascii="Palatino Linotype" w:hAnsi="Palatino Linotype"/>
                <w:i/>
                <w:iCs/>
                <w:sz w:val="20"/>
                <w:szCs w:val="20"/>
                <w:lang w:val="sr-Latn-RS"/>
              </w:rPr>
              <w:t>Conference</w:t>
            </w:r>
            <w:proofErr w:type="spellEnd"/>
            <w:r w:rsidRPr="00A81A5D">
              <w:rPr>
                <w:rFonts w:ascii="Palatino Linotype" w:hAnsi="Palatino Linotype"/>
                <w:i/>
                <w:iCs/>
                <w:sz w:val="20"/>
                <w:szCs w:val="20"/>
                <w:lang w:val="sr-Latn-RS"/>
              </w:rPr>
              <w:t xml:space="preserve"> on </w:t>
            </w:r>
            <w:proofErr w:type="spellStart"/>
            <w:r w:rsidRPr="00A81A5D">
              <w:rPr>
                <w:rFonts w:ascii="Palatino Linotype" w:hAnsi="Palatino Linotype"/>
                <w:i/>
                <w:iCs/>
                <w:sz w:val="20"/>
                <w:szCs w:val="20"/>
                <w:lang w:val="sr-Latn-RS"/>
              </w:rPr>
              <w:t>Bioinformatics</w:t>
            </w:r>
            <w:proofErr w:type="spellEnd"/>
            <w:r w:rsidRPr="00A81A5D">
              <w:rPr>
                <w:rFonts w:ascii="Palatino Linotype" w:hAnsi="Palatino Linotype"/>
                <w:i/>
                <w:iCs/>
                <w:sz w:val="20"/>
                <w:szCs w:val="20"/>
                <w:lang w:val="sr-Latn-RS"/>
              </w:rPr>
              <w:t xml:space="preserve"> </w:t>
            </w:r>
            <w:proofErr w:type="spellStart"/>
            <w:r w:rsidRPr="00A81A5D">
              <w:rPr>
                <w:rFonts w:ascii="Palatino Linotype" w:hAnsi="Palatino Linotype"/>
                <w:i/>
                <w:iCs/>
                <w:sz w:val="20"/>
                <w:szCs w:val="20"/>
                <w:lang w:val="sr-Latn-RS"/>
              </w:rPr>
              <w:t>and</w:t>
            </w:r>
            <w:proofErr w:type="spellEnd"/>
            <w:r w:rsidRPr="00A81A5D">
              <w:rPr>
                <w:rFonts w:ascii="Palatino Linotype" w:hAnsi="Palatino Linotype"/>
                <w:i/>
                <w:iCs/>
                <w:sz w:val="20"/>
                <w:szCs w:val="20"/>
                <w:lang w:val="sr-Latn-RS"/>
              </w:rPr>
              <w:t xml:space="preserve"> </w:t>
            </w:r>
            <w:proofErr w:type="spellStart"/>
            <w:r w:rsidRPr="00A81A5D">
              <w:rPr>
                <w:rFonts w:ascii="Palatino Linotype" w:hAnsi="Palatino Linotype"/>
                <w:i/>
                <w:iCs/>
                <w:sz w:val="20"/>
                <w:szCs w:val="20"/>
                <w:lang w:val="sr-Latn-RS"/>
              </w:rPr>
              <w:t>Bioengineering</w:t>
            </w:r>
            <w:proofErr w:type="spellEnd"/>
            <w:r w:rsidRPr="00A81A5D">
              <w:rPr>
                <w:rFonts w:ascii="Palatino Linotype" w:hAnsi="Palatino Linotype"/>
                <w:i/>
                <w:iCs/>
                <w:sz w:val="20"/>
                <w:szCs w:val="20"/>
                <w:lang w:val="sr-Latn-RS"/>
              </w:rPr>
              <w:t xml:space="preserve"> (BIBE)</w:t>
            </w:r>
            <w:r w:rsidRPr="00A81A5D">
              <w:rPr>
                <w:rFonts w:ascii="Palatino Linotype" w:hAnsi="Palatino Linotype"/>
                <w:sz w:val="20"/>
                <w:szCs w:val="20"/>
                <w:lang w:val="sr-Latn-RS"/>
              </w:rPr>
              <w:t> (</w:t>
            </w:r>
            <w:proofErr w:type="spellStart"/>
            <w:r w:rsidRPr="00A81A5D">
              <w:rPr>
                <w:rFonts w:ascii="Palatino Linotype" w:hAnsi="Palatino Linotype"/>
                <w:sz w:val="20"/>
                <w:szCs w:val="20"/>
                <w:lang w:val="sr-Latn-RS"/>
              </w:rPr>
              <w:t>pp</w:t>
            </w:r>
            <w:proofErr w:type="spellEnd"/>
            <w:r w:rsidRPr="00A81A5D">
              <w:rPr>
                <w:rFonts w:ascii="Palatino Linotype" w:hAnsi="Palatino Linotype"/>
                <w:sz w:val="20"/>
                <w:szCs w:val="20"/>
                <w:lang w:val="sr-Latn-RS"/>
              </w:rPr>
              <w:t>. 1-5). IEEE.</w:t>
            </w:r>
          </w:p>
          <w:p w14:paraId="242F6842" w14:textId="77777777" w:rsidR="00FF0629"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sz w:val="20"/>
                <w:szCs w:val="20"/>
              </w:rPr>
              <w:t xml:space="preserve">Tamara </w:t>
            </w:r>
            <w:proofErr w:type="spellStart"/>
            <w:r w:rsidRPr="00A81A5D">
              <w:rPr>
                <w:rFonts w:ascii="Palatino Linotype" w:hAnsi="Palatino Linotype"/>
                <w:sz w:val="20"/>
                <w:szCs w:val="20"/>
              </w:rPr>
              <w:t>Mladenović</w:t>
            </w:r>
            <w:proofErr w:type="spellEnd"/>
            <w:r w:rsidRPr="00A81A5D">
              <w:rPr>
                <w:rFonts w:ascii="Palatino Linotype" w:hAnsi="Palatino Linotype"/>
                <w:sz w:val="20"/>
                <w:szCs w:val="20"/>
              </w:rPr>
              <w:t xml:space="preserve">, </w:t>
            </w:r>
            <w:proofErr w:type="spellStart"/>
            <w:r w:rsidRPr="00A81A5D">
              <w:rPr>
                <w:rFonts w:ascii="Palatino Linotype" w:hAnsi="Palatino Linotype"/>
                <w:sz w:val="20"/>
                <w:szCs w:val="20"/>
              </w:rPr>
              <w:t>Dusica</w:t>
            </w:r>
            <w:proofErr w:type="spellEnd"/>
            <w:r w:rsidRPr="00A81A5D">
              <w:rPr>
                <w:rFonts w:ascii="Palatino Linotype" w:hAnsi="Palatino Linotype"/>
                <w:sz w:val="20"/>
                <w:szCs w:val="20"/>
              </w:rPr>
              <w:t xml:space="preserve"> Simijonović, Dejan Milenković, </w:t>
            </w:r>
            <w:r w:rsidRPr="00A81A5D">
              <w:rPr>
                <w:rFonts w:ascii="Palatino Linotype" w:hAnsi="Palatino Linotype"/>
                <w:b/>
                <w:bCs/>
                <w:sz w:val="20"/>
                <w:szCs w:val="20"/>
                <w:u w:val="single"/>
              </w:rPr>
              <w:t>Marko Antonijević,</w:t>
            </w:r>
            <w:r w:rsidRPr="00A81A5D">
              <w:rPr>
                <w:rFonts w:ascii="Palatino Linotype" w:hAnsi="Palatino Linotype"/>
                <w:sz w:val="20"/>
                <w:szCs w:val="20"/>
              </w:rPr>
              <w:t xml:space="preserve"> Edina </w:t>
            </w:r>
            <w:proofErr w:type="spellStart"/>
            <w:r w:rsidRPr="00A81A5D">
              <w:rPr>
                <w:rFonts w:ascii="Palatino Linotype" w:hAnsi="Palatino Linotype"/>
                <w:sz w:val="20"/>
                <w:szCs w:val="20"/>
              </w:rPr>
              <w:t>Avdović</w:t>
            </w:r>
            <w:proofErr w:type="spellEnd"/>
            <w:r w:rsidRPr="00A81A5D">
              <w:rPr>
                <w:rFonts w:ascii="Palatino Linotype" w:hAnsi="Palatino Linotype"/>
                <w:sz w:val="20"/>
                <w:szCs w:val="20"/>
              </w:rPr>
              <w:t xml:space="preserve">, Sandra </w:t>
            </w:r>
            <w:proofErr w:type="spellStart"/>
            <w:r w:rsidRPr="00A81A5D">
              <w:rPr>
                <w:rFonts w:ascii="Palatino Linotype" w:hAnsi="Palatino Linotype"/>
                <w:sz w:val="20"/>
                <w:szCs w:val="20"/>
              </w:rPr>
              <w:t>Milić</w:t>
            </w:r>
            <w:proofErr w:type="spellEnd"/>
            <w:r w:rsidRPr="00A81A5D">
              <w:rPr>
                <w:rFonts w:ascii="Palatino Linotype" w:hAnsi="Palatino Linotype"/>
                <w:sz w:val="20"/>
                <w:szCs w:val="20"/>
              </w:rPr>
              <w:t xml:space="preserve">, Zoran Marković (2024) Design of new potential inhibitor of the </w:t>
            </w:r>
            <w:proofErr w:type="spellStart"/>
            <w:r w:rsidRPr="00A81A5D">
              <w:rPr>
                <w:rFonts w:ascii="Palatino Linotype" w:hAnsi="Palatino Linotype"/>
                <w:sz w:val="20"/>
                <w:szCs w:val="20"/>
              </w:rPr>
              <w:t>GABAa</w:t>
            </w:r>
            <w:proofErr w:type="spellEnd"/>
            <w:r w:rsidRPr="00A81A5D">
              <w:rPr>
                <w:rFonts w:ascii="Palatino Linotype" w:hAnsi="Palatino Linotype"/>
                <w:sz w:val="20"/>
                <w:szCs w:val="20"/>
              </w:rPr>
              <w:t xml:space="preserve"> receptor assisted by artificial intelligence, </w:t>
            </w:r>
            <w:r w:rsidRPr="00A81A5D">
              <w:rPr>
                <w:rFonts w:ascii="Palatino Linotype" w:hAnsi="Palatino Linotype" w:cs="Arial"/>
                <w:i/>
                <w:iCs/>
                <w:color w:val="222222"/>
                <w:sz w:val="20"/>
                <w:szCs w:val="20"/>
                <w:shd w:val="clear" w:color="auto" w:fill="FFFFFF"/>
              </w:rPr>
              <w:t>The Third Serbian International Conference on Applied Artificial Intelligence,(SICAAI), May 23-24, 2024, Kragujevac, Serbia</w:t>
            </w:r>
            <w:r w:rsidRPr="00A81A5D">
              <w:rPr>
                <w:rFonts w:ascii="Palatino Linotype" w:hAnsi="Palatino Linotype" w:cs="Arial"/>
                <w:color w:val="222222"/>
                <w:sz w:val="20"/>
                <w:szCs w:val="20"/>
                <w:shd w:val="clear" w:color="auto" w:fill="FFFFFF"/>
              </w:rPr>
              <w:t>. University of Kragujevac, Serbia.</w:t>
            </w:r>
          </w:p>
          <w:p w14:paraId="7D6E823E" w14:textId="6288D7E8" w:rsidR="0016799F" w:rsidRPr="00A81A5D" w:rsidRDefault="00FF0629" w:rsidP="00FF0629">
            <w:pPr>
              <w:numPr>
                <w:ilvl w:val="0"/>
                <w:numId w:val="30"/>
              </w:numPr>
              <w:spacing w:after="0" w:line="240" w:lineRule="auto"/>
              <w:ind w:right="288"/>
              <w:jc w:val="both"/>
              <w:rPr>
                <w:rFonts w:ascii="Palatino Linotype" w:hAnsi="Palatino Linotype"/>
                <w:sz w:val="20"/>
                <w:szCs w:val="20"/>
                <w:lang w:val="sr-Latn-RS"/>
              </w:rPr>
            </w:pPr>
            <w:r w:rsidRPr="00A81A5D">
              <w:rPr>
                <w:rFonts w:ascii="Palatino Linotype" w:hAnsi="Palatino Linotype" w:cs="Arial"/>
                <w:color w:val="222222"/>
                <w:sz w:val="20"/>
                <w:szCs w:val="20"/>
                <w:shd w:val="clear" w:color="auto" w:fill="FFFFFF"/>
              </w:rPr>
              <w:t xml:space="preserve">Ivana </w:t>
            </w:r>
            <w:proofErr w:type="spellStart"/>
            <w:r w:rsidRPr="00A81A5D">
              <w:rPr>
                <w:rFonts w:ascii="Palatino Linotype" w:hAnsi="Palatino Linotype" w:cs="Arial"/>
                <w:color w:val="222222"/>
                <w:sz w:val="20"/>
                <w:szCs w:val="20"/>
                <w:shd w:val="clear" w:color="auto" w:fill="FFFFFF"/>
              </w:rPr>
              <w:t>Radojević</w:t>
            </w:r>
            <w:proofErr w:type="spellEnd"/>
            <w:r w:rsidRPr="00A81A5D">
              <w:rPr>
                <w:rFonts w:ascii="Palatino Linotype" w:hAnsi="Palatino Linotype" w:cs="Arial"/>
                <w:color w:val="222222"/>
                <w:sz w:val="20"/>
                <w:szCs w:val="20"/>
                <w:shd w:val="clear" w:color="auto" w:fill="FFFFFF"/>
              </w:rPr>
              <w:t xml:space="preserve">, Edina </w:t>
            </w:r>
            <w:proofErr w:type="spellStart"/>
            <w:r w:rsidRPr="00A81A5D">
              <w:rPr>
                <w:rFonts w:ascii="Palatino Linotype" w:hAnsi="Palatino Linotype" w:cs="Arial"/>
                <w:color w:val="222222"/>
                <w:sz w:val="20"/>
                <w:szCs w:val="20"/>
                <w:shd w:val="clear" w:color="auto" w:fill="FFFFFF"/>
              </w:rPr>
              <w:t>Avdović</w:t>
            </w:r>
            <w:proofErr w:type="spellEnd"/>
            <w:r w:rsidRPr="00A81A5D">
              <w:rPr>
                <w:rFonts w:ascii="Palatino Linotype" w:hAnsi="Palatino Linotype" w:cs="Arial"/>
                <w:color w:val="222222"/>
                <w:sz w:val="20"/>
                <w:szCs w:val="20"/>
                <w:shd w:val="clear" w:color="auto" w:fill="FFFFFF"/>
              </w:rPr>
              <w:t xml:space="preserve">, Dušan </w:t>
            </w:r>
            <w:proofErr w:type="spellStart"/>
            <w:r w:rsidRPr="00A81A5D">
              <w:rPr>
                <w:rFonts w:ascii="Palatino Linotype" w:hAnsi="Palatino Linotype" w:cs="Arial"/>
                <w:color w:val="222222"/>
                <w:sz w:val="20"/>
                <w:szCs w:val="20"/>
                <w:shd w:val="clear" w:color="auto" w:fill="FFFFFF"/>
              </w:rPr>
              <w:t>Dimić</w:t>
            </w:r>
            <w:proofErr w:type="spellEnd"/>
            <w:r w:rsidRPr="00A81A5D">
              <w:rPr>
                <w:rFonts w:ascii="Palatino Linotype" w:hAnsi="Palatino Linotype" w:cs="Arial"/>
                <w:color w:val="222222"/>
                <w:sz w:val="20"/>
                <w:szCs w:val="20"/>
                <w:shd w:val="clear" w:color="auto" w:fill="FFFFFF"/>
              </w:rPr>
              <w:t xml:space="preserve">, </w:t>
            </w:r>
            <w:r w:rsidRPr="00A81A5D">
              <w:rPr>
                <w:rFonts w:ascii="Palatino Linotype" w:hAnsi="Palatino Linotype" w:cs="Arial"/>
                <w:b/>
                <w:bCs/>
                <w:color w:val="222222"/>
                <w:sz w:val="20"/>
                <w:szCs w:val="20"/>
                <w:u w:val="single"/>
                <w:shd w:val="clear" w:color="auto" w:fill="FFFFFF"/>
              </w:rPr>
              <w:t>Marko Antonijević</w:t>
            </w:r>
            <w:r w:rsidRPr="00A81A5D">
              <w:rPr>
                <w:rFonts w:ascii="Palatino Linotype" w:hAnsi="Palatino Linotype" w:cs="Arial"/>
                <w:color w:val="222222"/>
                <w:sz w:val="20"/>
                <w:szCs w:val="20"/>
                <w:shd w:val="clear" w:color="auto" w:fill="FFFFFF"/>
              </w:rPr>
              <w:t xml:space="preserve">, Marijana Vasić, Katarina </w:t>
            </w:r>
            <w:proofErr w:type="spellStart"/>
            <w:r w:rsidRPr="00A81A5D">
              <w:rPr>
                <w:rFonts w:ascii="Palatino Linotype" w:hAnsi="Palatino Linotype" w:cs="Arial"/>
                <w:color w:val="222222"/>
                <w:sz w:val="20"/>
                <w:szCs w:val="20"/>
                <w:shd w:val="clear" w:color="auto" w:fill="FFFFFF"/>
              </w:rPr>
              <w:t>Cirkovic</w:t>
            </w:r>
            <w:proofErr w:type="spellEnd"/>
            <w:r w:rsidRPr="00A81A5D">
              <w:rPr>
                <w:rFonts w:ascii="Palatino Linotype" w:hAnsi="Palatino Linotype" w:cs="Arial"/>
                <w:color w:val="222222"/>
                <w:sz w:val="20"/>
                <w:szCs w:val="20"/>
                <w:shd w:val="clear" w:color="auto" w:fill="FFFFFF"/>
              </w:rPr>
              <w:t>, (2024). ANTIMICROBIAL ACTIVITY OF HYBRIDS OF COUMARIN’S DERIVATIVES WITH NEUROTRANSMITTERS 20242ND INTERNATIONAL SYMPOSIUM ON BIOTECHNOLOGY (2024) ЗБОРНИЦИ. In </w:t>
            </w:r>
            <w:r w:rsidRPr="00A81A5D">
              <w:rPr>
                <w:rFonts w:ascii="Palatino Linotype" w:hAnsi="Palatino Linotype" w:cs="Arial"/>
                <w:i/>
                <w:iCs/>
                <w:color w:val="222222"/>
                <w:sz w:val="20"/>
                <w:szCs w:val="20"/>
                <w:shd w:val="clear" w:color="auto" w:fill="FFFFFF"/>
              </w:rPr>
              <w:t>2nd INTERNATIONAL SYMPOSIUM ON BIOTECHNOLOGY</w:t>
            </w:r>
            <w:r w:rsidRPr="00A81A5D">
              <w:rPr>
                <w:rFonts w:ascii="Palatino Linotype" w:hAnsi="Palatino Linotype" w:cs="Arial"/>
                <w:color w:val="222222"/>
                <w:sz w:val="20"/>
                <w:szCs w:val="20"/>
                <w:shd w:val="clear" w:color="auto" w:fill="FFFFFF"/>
              </w:rPr>
              <w:t xml:space="preserve">. Faculty of Agronomy in </w:t>
            </w:r>
            <w:proofErr w:type="spellStart"/>
            <w:r w:rsidRPr="00A81A5D">
              <w:rPr>
                <w:rFonts w:ascii="Palatino Linotype" w:hAnsi="Palatino Linotype" w:cs="Arial"/>
                <w:color w:val="222222"/>
                <w:sz w:val="20"/>
                <w:szCs w:val="20"/>
                <w:shd w:val="clear" w:color="auto" w:fill="FFFFFF"/>
              </w:rPr>
              <w:t>Čačak</w:t>
            </w:r>
            <w:proofErr w:type="spellEnd"/>
            <w:r w:rsidRPr="00A81A5D">
              <w:rPr>
                <w:rFonts w:ascii="Palatino Linotype" w:hAnsi="Palatino Linotype" w:cs="Arial"/>
                <w:color w:val="222222"/>
                <w:sz w:val="20"/>
                <w:szCs w:val="20"/>
                <w:shd w:val="clear" w:color="auto" w:fill="FFFFFF"/>
              </w:rPr>
              <w:t>, University of Kragujevac.</w:t>
            </w:r>
          </w:p>
        </w:tc>
      </w:tr>
      <w:tr w:rsidR="0016799F" w:rsidRPr="00927931" w14:paraId="734EC75B"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0B8683" w14:textId="1826BE18" w:rsidR="0016799F" w:rsidRDefault="0016799F" w:rsidP="0016799F">
            <w:pPr>
              <w:spacing w:after="0" w:line="240" w:lineRule="auto"/>
              <w:jc w:val="both"/>
              <w:rPr>
                <w:rFonts w:ascii="Palatino Linotype" w:eastAsia="Times New Roman" w:hAnsi="Palatino Linotype"/>
                <w:b/>
                <w:color w:val="000000"/>
                <w:sz w:val="27"/>
                <w:szCs w:val="27"/>
                <w:lang w:val="sr-Cyrl-RS"/>
              </w:rPr>
            </w:pPr>
            <w:proofErr w:type="spellStart"/>
            <w:r w:rsidRPr="002A5508">
              <w:rPr>
                <w:rFonts w:ascii="Palatino Linotype" w:eastAsia="Times New Roman" w:hAnsi="Palatino Linotype"/>
                <w:b/>
                <w:color w:val="000000"/>
                <w:sz w:val="27"/>
                <w:szCs w:val="27"/>
                <w:lang w:val="sr-Cyrl-RS"/>
              </w:rPr>
              <w:lastRenderedPageBreak/>
              <w:t>Proceedings</w:t>
            </w:r>
            <w:proofErr w:type="spellEnd"/>
            <w:r w:rsidRPr="002A5508">
              <w:rPr>
                <w:rFonts w:ascii="Palatino Linotype" w:eastAsia="Times New Roman" w:hAnsi="Palatino Linotype"/>
                <w:b/>
                <w:color w:val="000000"/>
                <w:sz w:val="27"/>
                <w:szCs w:val="27"/>
                <w:lang w:val="sr-Cyrl-RS"/>
              </w:rPr>
              <w:t xml:space="preserve"> </w:t>
            </w:r>
            <w:proofErr w:type="spellStart"/>
            <w:r w:rsidRPr="002A5508">
              <w:rPr>
                <w:rFonts w:ascii="Palatino Linotype" w:eastAsia="Times New Roman" w:hAnsi="Palatino Linotype"/>
                <w:b/>
                <w:color w:val="000000"/>
                <w:sz w:val="27"/>
                <w:szCs w:val="27"/>
                <w:lang w:val="sr-Cyrl-RS"/>
              </w:rPr>
              <w:t>of</w:t>
            </w:r>
            <w:proofErr w:type="spellEnd"/>
            <w:r w:rsidRPr="002A5508">
              <w:rPr>
                <w:rFonts w:ascii="Palatino Linotype" w:eastAsia="Times New Roman" w:hAnsi="Palatino Linotype"/>
                <w:b/>
                <w:color w:val="000000"/>
                <w:sz w:val="27"/>
                <w:szCs w:val="27"/>
                <w:lang w:val="sr-Cyrl-RS"/>
              </w:rPr>
              <w:t xml:space="preserve"> </w:t>
            </w:r>
            <w:r>
              <w:rPr>
                <w:rFonts w:ascii="Palatino Linotype" w:eastAsia="Times New Roman" w:hAnsi="Palatino Linotype"/>
                <w:b/>
                <w:color w:val="000000"/>
                <w:sz w:val="27"/>
                <w:szCs w:val="27"/>
              </w:rPr>
              <w:t>national</w:t>
            </w:r>
            <w:r w:rsidRPr="002A5508">
              <w:rPr>
                <w:rFonts w:ascii="Palatino Linotype" w:eastAsia="Times New Roman" w:hAnsi="Palatino Linotype"/>
                <w:b/>
                <w:color w:val="000000"/>
                <w:sz w:val="27"/>
                <w:szCs w:val="27"/>
                <w:lang w:val="sr-Cyrl-RS"/>
              </w:rPr>
              <w:t xml:space="preserve"> </w:t>
            </w:r>
            <w:proofErr w:type="spellStart"/>
            <w:r w:rsidRPr="00F544DC">
              <w:rPr>
                <w:rFonts w:ascii="Palatino Linotype" w:eastAsia="Times New Roman" w:hAnsi="Palatino Linotype"/>
                <w:b/>
                <w:color w:val="000000"/>
                <w:sz w:val="27"/>
                <w:szCs w:val="27"/>
                <w:lang w:val="sr-Cyrl-RS"/>
              </w:rPr>
              <w:t>scientific</w:t>
            </w:r>
            <w:proofErr w:type="spellEnd"/>
            <w:r w:rsidRPr="00F544DC">
              <w:rPr>
                <w:rFonts w:ascii="Palatino Linotype" w:eastAsia="Times New Roman" w:hAnsi="Palatino Linotype"/>
                <w:b/>
                <w:color w:val="000000"/>
                <w:sz w:val="27"/>
                <w:szCs w:val="27"/>
                <w:lang w:val="sr-Cyrl-RS"/>
              </w:rPr>
              <w:t xml:space="preserve"> </w:t>
            </w:r>
            <w:proofErr w:type="spellStart"/>
            <w:r w:rsidRPr="00F544DC">
              <w:rPr>
                <w:rFonts w:ascii="Palatino Linotype" w:eastAsia="Times New Roman" w:hAnsi="Palatino Linotype"/>
                <w:b/>
                <w:color w:val="000000"/>
                <w:sz w:val="27"/>
                <w:szCs w:val="27"/>
                <w:lang w:val="sr-Cyrl-RS"/>
              </w:rPr>
              <w:t>conferences</w:t>
            </w:r>
            <w:proofErr w:type="spellEnd"/>
          </w:p>
          <w:p w14:paraId="5280F50F" w14:textId="449CBD00" w:rsidR="0016799F" w:rsidRPr="002A5508" w:rsidRDefault="0016799F" w:rsidP="0016799F">
            <w:pPr>
              <w:spacing w:after="0" w:line="240" w:lineRule="auto"/>
              <w:jc w:val="both"/>
              <w:rPr>
                <w:rFonts w:ascii="Palatino Linotype" w:eastAsia="Times New Roman" w:hAnsi="Palatino Linotype"/>
                <w:b/>
                <w:color w:val="000000"/>
                <w:sz w:val="27"/>
                <w:szCs w:val="27"/>
                <w:lang w:val="sr-Cyrl-RS"/>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9DAAA1" w14:textId="77777777" w:rsidR="0016799F" w:rsidRDefault="0016799F" w:rsidP="0016799F">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384612DF" w14:textId="7DF87A52" w:rsidR="00D60365" w:rsidRPr="00927931" w:rsidRDefault="00D60365" w:rsidP="0016799F">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12</w:t>
            </w:r>
          </w:p>
        </w:tc>
      </w:tr>
      <w:tr w:rsidR="0016799F" w:rsidRPr="00927931" w14:paraId="54B0A712"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33510F2" w14:textId="0E068B1E" w:rsidR="002B49EC" w:rsidRPr="00A81A5D" w:rsidRDefault="002B49EC" w:rsidP="002B49EC">
            <w:pPr>
              <w:numPr>
                <w:ilvl w:val="0"/>
                <w:numId w:val="24"/>
              </w:numPr>
              <w:spacing w:after="0" w:line="240" w:lineRule="auto"/>
              <w:ind w:right="288"/>
              <w:jc w:val="both"/>
              <w:rPr>
                <w:rFonts w:ascii="Palatino Linotype" w:hAnsi="Palatino Linotype"/>
                <w:lang w:val="sr-Latn-RS"/>
              </w:rPr>
            </w:pPr>
            <w:r w:rsidRPr="00A81A5D">
              <w:rPr>
                <w:rFonts w:ascii="Palatino Linotype" w:hAnsi="Palatino Linotype"/>
                <w:lang w:val="sr-Latn-RS"/>
              </w:rPr>
              <w:t xml:space="preserve">Dejan Milenković, Dušan Dimić, Edina </w:t>
            </w:r>
            <w:proofErr w:type="spellStart"/>
            <w:r w:rsidRPr="00A81A5D">
              <w:rPr>
                <w:rFonts w:ascii="Palatino Linotype" w:hAnsi="Palatino Linotype"/>
                <w:lang w:val="sr-Latn-RS"/>
              </w:rPr>
              <w:t>Avdović</w:t>
            </w:r>
            <w:proofErr w:type="spellEnd"/>
            <w:r w:rsidRPr="00A81A5D">
              <w:rPr>
                <w:rFonts w:ascii="Palatino Linotype" w:hAnsi="Palatino Linotype"/>
                <w:lang w:val="sr-Latn-RS"/>
              </w:rPr>
              <w:t xml:space="preserve">, Jelena Đorović Jovanović, Žiko Milanović, </w:t>
            </w:r>
            <w:r w:rsidRPr="00A81A5D">
              <w:rPr>
                <w:rFonts w:ascii="Palatino Linotype" w:hAnsi="Palatino Linotype"/>
                <w:b/>
                <w:bCs/>
                <w:u w:val="single"/>
                <w:lang w:val="sr-Latn-RS"/>
              </w:rPr>
              <w:t>Marko Antonijević</w:t>
            </w:r>
            <w:r w:rsidRPr="00A81A5D">
              <w:rPr>
                <w:rFonts w:ascii="Palatino Linotype" w:hAnsi="Palatino Linotype"/>
                <w:lang w:val="sr-Latn-RS"/>
              </w:rPr>
              <w:t xml:space="preserve">, Jasmina </w:t>
            </w:r>
            <w:proofErr w:type="spellStart"/>
            <w:r w:rsidRPr="00A81A5D">
              <w:rPr>
                <w:rFonts w:ascii="Palatino Linotype" w:hAnsi="Palatino Linotype"/>
                <w:lang w:val="sr-Latn-RS"/>
              </w:rPr>
              <w:t>Dimitrić</w:t>
            </w:r>
            <w:proofErr w:type="spellEnd"/>
            <w:r w:rsidRPr="00A81A5D">
              <w:rPr>
                <w:rFonts w:ascii="Palatino Linotype" w:hAnsi="Palatino Linotype"/>
                <w:lang w:val="sr-Latn-RS"/>
              </w:rPr>
              <w:t xml:space="preserve">-Marković, Zoran Marković, </w:t>
            </w:r>
            <w:proofErr w:type="spellStart"/>
            <w:r w:rsidRPr="00A81A5D">
              <w:rPr>
                <w:rFonts w:ascii="Palatino Linotype" w:hAnsi="Palatino Linotype"/>
                <w:lang w:val="sr-Latn-RS"/>
              </w:rPr>
              <w:t>Neurotransmitter-coumarin</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derivatives</w:t>
            </w:r>
            <w:proofErr w:type="spellEnd"/>
            <w:r w:rsidRPr="00A81A5D">
              <w:rPr>
                <w:rFonts w:ascii="Palatino Linotype" w:hAnsi="Palatino Linotype"/>
                <w:lang w:val="sr-Latn-RS"/>
              </w:rPr>
              <w:t xml:space="preserve"> as </w:t>
            </w:r>
            <w:proofErr w:type="spellStart"/>
            <w:r w:rsidRPr="00A81A5D">
              <w:rPr>
                <w:rFonts w:ascii="Palatino Linotype" w:hAnsi="Palatino Linotype"/>
                <w:lang w:val="sr-Latn-RS"/>
              </w:rPr>
              <w:t>potential</w:t>
            </w:r>
            <w:proofErr w:type="spellEnd"/>
            <w:r w:rsidRPr="00A81A5D">
              <w:rPr>
                <w:rFonts w:ascii="Palatino Linotype" w:hAnsi="Palatino Linotype"/>
                <w:lang w:val="sr-Latn-RS"/>
              </w:rPr>
              <w:t xml:space="preserve"> SARS-CoV-2 </w:t>
            </w:r>
            <w:proofErr w:type="spellStart"/>
            <w:r w:rsidRPr="00A81A5D">
              <w:rPr>
                <w:rFonts w:ascii="Palatino Linotype" w:hAnsi="Palatino Linotype"/>
                <w:lang w:val="sr-Latn-RS"/>
              </w:rPr>
              <w:t>main</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protease</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inhibitors</w:t>
            </w:r>
            <w:proofErr w:type="spellEnd"/>
            <w:r w:rsidRPr="00A81A5D">
              <w:rPr>
                <w:rFonts w:ascii="Palatino Linotype" w:hAnsi="Palatino Linotype"/>
                <w:lang w:val="sr-Latn-RS"/>
              </w:rPr>
              <w:t xml:space="preserve">, 6th </w:t>
            </w:r>
            <w:proofErr w:type="spellStart"/>
            <w:r w:rsidRPr="00A81A5D">
              <w:rPr>
                <w:rFonts w:ascii="Palatino Linotype" w:hAnsi="Palatino Linotype"/>
                <w:lang w:val="sr-Latn-RS"/>
              </w:rPr>
              <w:t>International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Electronic</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Conference</w:t>
            </w:r>
            <w:proofErr w:type="spellEnd"/>
            <w:r w:rsidRPr="00A81A5D">
              <w:rPr>
                <w:rFonts w:ascii="Palatino Linotype" w:hAnsi="Palatino Linotype"/>
                <w:lang w:val="sr-Latn-RS"/>
              </w:rPr>
              <w:t xml:space="preserve"> on </w:t>
            </w:r>
            <w:proofErr w:type="spellStart"/>
            <w:r w:rsidRPr="00A81A5D">
              <w:rPr>
                <w:rFonts w:ascii="Palatino Linotype" w:hAnsi="Palatino Linotype"/>
                <w:lang w:val="sr-Latn-RS"/>
              </w:rPr>
              <w:t>Medicinal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Chemistry</w:t>
            </w:r>
            <w:proofErr w:type="spellEnd"/>
            <w:r w:rsidRPr="00A81A5D">
              <w:rPr>
                <w:rFonts w:ascii="Palatino Linotype" w:hAnsi="Palatino Linotype"/>
                <w:lang w:val="sr-Latn-RS"/>
              </w:rPr>
              <w:t xml:space="preserve">, 2020, DOI: 10.3390/ECMC2020-07308. </w:t>
            </w:r>
          </w:p>
          <w:p w14:paraId="2502D6BB" w14:textId="2C13A670" w:rsidR="002B49EC" w:rsidRPr="00A81A5D" w:rsidRDefault="002B49EC" w:rsidP="00680E63">
            <w:pPr>
              <w:numPr>
                <w:ilvl w:val="0"/>
                <w:numId w:val="24"/>
              </w:numPr>
              <w:spacing w:after="0" w:line="240" w:lineRule="auto"/>
              <w:ind w:right="288"/>
              <w:jc w:val="both"/>
              <w:rPr>
                <w:rFonts w:ascii="Palatino Linotype" w:hAnsi="Palatino Linotype"/>
                <w:lang w:val="sr-Latn-RS"/>
              </w:rPr>
            </w:pPr>
            <w:r w:rsidRPr="00A81A5D">
              <w:rPr>
                <w:rFonts w:ascii="Palatino Linotype" w:hAnsi="Palatino Linotype"/>
                <w:lang w:val="sr-Latn-RS"/>
              </w:rPr>
              <w:t xml:space="preserve">Jelena Đorović Jovanović, </w:t>
            </w:r>
            <w:r w:rsidRPr="00A81A5D">
              <w:rPr>
                <w:rFonts w:ascii="Palatino Linotype" w:hAnsi="Palatino Linotype"/>
                <w:b/>
                <w:bCs/>
                <w:u w:val="single"/>
                <w:lang w:val="sr-Latn-RS"/>
              </w:rPr>
              <w:t>Marko Antonijević</w:t>
            </w:r>
            <w:r w:rsidRPr="00A81A5D">
              <w:rPr>
                <w:rFonts w:ascii="Palatino Linotype" w:hAnsi="Palatino Linotype"/>
                <w:lang w:val="sr-Latn-RS"/>
              </w:rPr>
              <w:t xml:space="preserve">, Žiko Milanović, Edina </w:t>
            </w:r>
            <w:proofErr w:type="spellStart"/>
            <w:r w:rsidRPr="00A81A5D">
              <w:rPr>
                <w:rFonts w:ascii="Palatino Linotype" w:hAnsi="Palatino Linotype"/>
                <w:lang w:val="sr-Latn-RS"/>
              </w:rPr>
              <w:t>Avdović</w:t>
            </w:r>
            <w:proofErr w:type="spellEnd"/>
            <w:r w:rsidRPr="00A81A5D">
              <w:rPr>
                <w:rFonts w:ascii="Palatino Linotype" w:hAnsi="Palatino Linotype"/>
                <w:lang w:val="sr-Latn-RS"/>
              </w:rPr>
              <w:t xml:space="preserve">, Dejan Milenković, Ana </w:t>
            </w:r>
            <w:proofErr w:type="spellStart"/>
            <w:r w:rsidRPr="00A81A5D">
              <w:rPr>
                <w:rFonts w:ascii="Palatino Linotype" w:hAnsi="Palatino Linotype"/>
                <w:lang w:val="sr-Latn-RS"/>
              </w:rPr>
              <w:t>Amić</w:t>
            </w:r>
            <w:proofErr w:type="spellEnd"/>
            <w:r w:rsidRPr="00A81A5D">
              <w:rPr>
                <w:rFonts w:ascii="Palatino Linotype" w:hAnsi="Palatino Linotype"/>
                <w:lang w:val="sr-Latn-RS"/>
              </w:rPr>
              <w:t xml:space="preserve">, Marijana Stanojević </w:t>
            </w:r>
            <w:proofErr w:type="spellStart"/>
            <w:r w:rsidRPr="00A81A5D">
              <w:rPr>
                <w:rFonts w:ascii="Palatino Linotype" w:hAnsi="Palatino Linotype"/>
                <w:lang w:val="sr-Latn-RS"/>
              </w:rPr>
              <w:t>Pirković</w:t>
            </w:r>
            <w:proofErr w:type="spellEnd"/>
            <w:r w:rsidRPr="00A81A5D">
              <w:rPr>
                <w:rFonts w:ascii="Palatino Linotype" w:hAnsi="Palatino Linotype"/>
                <w:lang w:val="sr-Latn-RS"/>
              </w:rPr>
              <w:t xml:space="preserve">, Zoran Marković, </w:t>
            </w:r>
            <w:proofErr w:type="spellStart"/>
            <w:r w:rsidRPr="00A81A5D">
              <w:rPr>
                <w:rFonts w:ascii="Palatino Linotype" w:hAnsi="Palatino Linotype"/>
                <w:lang w:val="sr-Latn-RS"/>
              </w:rPr>
              <w:t>Potential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antioxidative</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and</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inhibitory</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activity</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parietin</w:t>
            </w:r>
            <w:proofErr w:type="spellEnd"/>
            <w:r w:rsidRPr="00A81A5D">
              <w:rPr>
                <w:rFonts w:ascii="Palatino Linotype" w:hAnsi="Palatino Linotype"/>
                <w:lang w:val="sr-Latn-RS"/>
              </w:rPr>
              <w:t xml:space="preserve">, 6th </w:t>
            </w:r>
            <w:proofErr w:type="spellStart"/>
            <w:r w:rsidRPr="00A81A5D">
              <w:rPr>
                <w:rFonts w:ascii="Palatino Linotype" w:hAnsi="Palatino Linotype"/>
                <w:lang w:val="sr-Latn-RS"/>
              </w:rPr>
              <w:t>International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lastRenderedPageBreak/>
              <w:t>Electronic</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Conference</w:t>
            </w:r>
            <w:proofErr w:type="spellEnd"/>
            <w:r w:rsidRPr="00A81A5D">
              <w:rPr>
                <w:rFonts w:ascii="Palatino Linotype" w:hAnsi="Palatino Linotype"/>
                <w:lang w:val="sr-Latn-RS"/>
              </w:rPr>
              <w:t xml:space="preserve"> on </w:t>
            </w:r>
            <w:proofErr w:type="spellStart"/>
            <w:r w:rsidRPr="00A81A5D">
              <w:rPr>
                <w:rFonts w:ascii="Palatino Linotype" w:hAnsi="Palatino Linotype"/>
                <w:lang w:val="sr-Latn-RS"/>
              </w:rPr>
              <w:t>Medicinal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Chemistry</w:t>
            </w:r>
            <w:proofErr w:type="spellEnd"/>
            <w:r w:rsidRPr="00A81A5D">
              <w:rPr>
                <w:rFonts w:ascii="Palatino Linotype" w:hAnsi="Palatino Linotype"/>
                <w:lang w:val="sr-Latn-RS"/>
              </w:rPr>
              <w:t>, 2020, DOI: 10.3390/ECMC2020-07297.</w:t>
            </w:r>
          </w:p>
          <w:p w14:paraId="58954649" w14:textId="08E4EB6F" w:rsidR="002B49EC" w:rsidRPr="00A81A5D" w:rsidRDefault="002B49EC" w:rsidP="009438CE">
            <w:pPr>
              <w:numPr>
                <w:ilvl w:val="0"/>
                <w:numId w:val="24"/>
              </w:numPr>
              <w:spacing w:after="0" w:line="240" w:lineRule="auto"/>
              <w:ind w:right="288"/>
              <w:jc w:val="both"/>
              <w:rPr>
                <w:rFonts w:ascii="Palatino Linotype" w:eastAsia="Times New Roman" w:hAnsi="Palatino Linotype"/>
                <w:b/>
                <w:color w:val="000000"/>
              </w:rPr>
            </w:pPr>
            <w:r w:rsidRPr="00A81A5D">
              <w:rPr>
                <w:rFonts w:ascii="Palatino Linotype" w:hAnsi="Palatino Linotype"/>
                <w:b/>
                <w:bCs/>
                <w:u w:val="single"/>
                <w:lang w:val="sr-Latn-RS"/>
              </w:rPr>
              <w:t>Marko Antonijević,</w:t>
            </w:r>
            <w:r w:rsidRPr="00A81A5D">
              <w:rPr>
                <w:rFonts w:ascii="Palatino Linotype" w:hAnsi="Palatino Linotype"/>
                <w:lang w:val="sr-Latn-RS"/>
              </w:rPr>
              <w:t xml:space="preserve"> Ana Kesić, Dejan Milenković, Jelena Đorović Jovanović, Zoran Marković, In </w:t>
            </w:r>
            <w:proofErr w:type="spellStart"/>
            <w:r w:rsidRPr="00A81A5D">
              <w:rPr>
                <w:rFonts w:ascii="Palatino Linotype" w:hAnsi="Palatino Linotype"/>
                <w:lang w:val="sr-Latn-RS"/>
              </w:rPr>
              <w:t>silico</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study</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some </w:t>
            </w:r>
            <w:proofErr w:type="spellStart"/>
            <w:r w:rsidRPr="00A81A5D">
              <w:rPr>
                <w:rFonts w:ascii="Palatino Linotype" w:hAnsi="Palatino Linotype"/>
                <w:lang w:val="sr-Latn-RS"/>
              </w:rPr>
              <w:t>tetra</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and</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penta-coordinated</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gold</w:t>
            </w:r>
            <w:proofErr w:type="spellEnd"/>
            <w:r w:rsidRPr="00A81A5D">
              <w:rPr>
                <w:rFonts w:ascii="Palatino Linotype" w:hAnsi="Palatino Linotype"/>
                <w:lang w:val="sr-Latn-RS"/>
              </w:rPr>
              <w:t xml:space="preserve">(III) </w:t>
            </w:r>
            <w:proofErr w:type="spellStart"/>
            <w:r w:rsidRPr="00A81A5D">
              <w:rPr>
                <w:rFonts w:ascii="Palatino Linotype" w:hAnsi="Palatino Linotype"/>
                <w:lang w:val="sr-Latn-RS"/>
              </w:rPr>
              <w:t>complexes</w:t>
            </w:r>
            <w:proofErr w:type="spellEnd"/>
            <w:r w:rsidRPr="00A81A5D">
              <w:rPr>
                <w:rFonts w:ascii="Palatino Linotype" w:hAnsi="Palatino Linotype"/>
                <w:lang w:val="sr-Latn-RS"/>
              </w:rPr>
              <w:t xml:space="preserve"> as </w:t>
            </w:r>
            <w:proofErr w:type="spellStart"/>
            <w:r w:rsidRPr="00A81A5D">
              <w:rPr>
                <w:rFonts w:ascii="Palatino Linotype" w:hAnsi="Palatino Linotype"/>
                <w:lang w:val="sr-Latn-RS"/>
              </w:rPr>
              <w:t>potential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inhibitors</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SARS-CoV-2 </w:t>
            </w:r>
            <w:proofErr w:type="spellStart"/>
            <w:r w:rsidRPr="00A81A5D">
              <w:rPr>
                <w:rFonts w:ascii="Palatino Linotype" w:hAnsi="Palatino Linotype"/>
                <w:lang w:val="sr-Latn-RS"/>
              </w:rPr>
              <w:t>main</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protease</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Belgrade</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BioInformatics</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Conference</w:t>
            </w:r>
            <w:proofErr w:type="spellEnd"/>
            <w:r w:rsidRPr="00A81A5D">
              <w:rPr>
                <w:rFonts w:ascii="Palatino Linotype" w:hAnsi="Palatino Linotype"/>
                <w:lang w:val="sr-Latn-RS"/>
              </w:rPr>
              <w:t xml:space="preserve"> 2021, 21-25 June 2021, Vinča, </w:t>
            </w:r>
            <w:proofErr w:type="spellStart"/>
            <w:r w:rsidRPr="00A81A5D">
              <w:rPr>
                <w:rFonts w:ascii="Palatino Linotype" w:hAnsi="Palatino Linotype"/>
                <w:lang w:val="sr-Latn-RS"/>
              </w:rPr>
              <w:t>Serbia</w:t>
            </w:r>
            <w:proofErr w:type="spellEnd"/>
            <w:r w:rsidRPr="00A81A5D">
              <w:rPr>
                <w:rFonts w:ascii="Palatino Linotype" w:hAnsi="Palatino Linotype"/>
                <w:lang w:val="sr-Latn-RS"/>
              </w:rPr>
              <w:t>.</w:t>
            </w:r>
          </w:p>
          <w:p w14:paraId="78631EA8" w14:textId="5128C582" w:rsidR="002B49EC" w:rsidRPr="00A81A5D" w:rsidRDefault="002B49EC" w:rsidP="00204E75">
            <w:pPr>
              <w:pStyle w:val="ListParagraph"/>
              <w:numPr>
                <w:ilvl w:val="0"/>
                <w:numId w:val="24"/>
              </w:numPr>
              <w:ind w:right="288"/>
              <w:jc w:val="both"/>
              <w:rPr>
                <w:rFonts w:ascii="Palatino Linotype" w:hAnsi="Palatino Linotype"/>
                <w:b/>
                <w:color w:val="000000"/>
                <w:sz w:val="22"/>
                <w:szCs w:val="22"/>
              </w:rPr>
            </w:pPr>
            <w:bookmarkStart w:id="0" w:name="_Hlk120883745"/>
            <w:r w:rsidRPr="00A81A5D">
              <w:rPr>
                <w:rFonts w:ascii="Palatino Linotype" w:hAnsi="Palatino Linotype"/>
                <w:b/>
                <w:bCs/>
                <w:sz w:val="22"/>
                <w:szCs w:val="22"/>
                <w:u w:val="single"/>
                <w:lang w:val="sr-Latn-RS"/>
              </w:rPr>
              <w:t>Marko Antonijević</w:t>
            </w:r>
            <w:r w:rsidRPr="00A81A5D">
              <w:rPr>
                <w:rFonts w:ascii="Palatino Linotype" w:hAnsi="Palatino Linotype"/>
                <w:sz w:val="22"/>
                <w:szCs w:val="22"/>
                <w:lang w:val="sr-Latn-RS"/>
              </w:rPr>
              <w:t xml:space="preserve">, Žiko Milanović, Edina </w:t>
            </w:r>
            <w:proofErr w:type="spellStart"/>
            <w:r w:rsidRPr="00A81A5D">
              <w:rPr>
                <w:rFonts w:ascii="Palatino Linotype" w:hAnsi="Palatino Linotype"/>
                <w:sz w:val="22"/>
                <w:szCs w:val="22"/>
                <w:lang w:val="sr-Latn-RS"/>
              </w:rPr>
              <w:t>Avdović</w:t>
            </w:r>
            <w:proofErr w:type="spellEnd"/>
            <w:r w:rsidRPr="00A81A5D">
              <w:rPr>
                <w:rFonts w:ascii="Palatino Linotype" w:hAnsi="Palatino Linotype"/>
                <w:sz w:val="22"/>
                <w:szCs w:val="22"/>
                <w:lang w:val="sr-Latn-RS"/>
              </w:rPr>
              <w:t xml:space="preserve">, Dušica Simijonović, Zoran Marković, </w:t>
            </w:r>
            <w:proofErr w:type="spellStart"/>
            <w:r w:rsidRPr="00A81A5D">
              <w:rPr>
                <w:rFonts w:ascii="Palatino Linotype" w:hAnsi="Palatino Linotype"/>
                <w:sz w:val="22"/>
                <w:szCs w:val="22"/>
                <w:lang w:val="sr-Latn-RS"/>
              </w:rPr>
              <w:t>Application</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of</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artificial</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intelligence</w:t>
            </w:r>
            <w:proofErr w:type="spellEnd"/>
            <w:r w:rsidRPr="00A81A5D">
              <w:rPr>
                <w:rFonts w:ascii="Palatino Linotype" w:hAnsi="Palatino Linotype"/>
                <w:sz w:val="22"/>
                <w:szCs w:val="22"/>
                <w:lang w:val="sr-Latn-RS"/>
              </w:rPr>
              <w:t xml:space="preserve"> in </w:t>
            </w:r>
            <w:proofErr w:type="spellStart"/>
            <w:r w:rsidRPr="00A81A5D">
              <w:rPr>
                <w:rFonts w:ascii="Palatino Linotype" w:hAnsi="Palatino Linotype"/>
                <w:sz w:val="22"/>
                <w:szCs w:val="22"/>
                <w:lang w:val="sr-Latn-RS"/>
              </w:rPr>
              <w:t>the</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design</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of</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warfarin</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derivatives</w:t>
            </w:r>
            <w:proofErr w:type="spellEnd"/>
            <w:r w:rsidRPr="00A81A5D">
              <w:rPr>
                <w:rFonts w:ascii="Palatino Linotype" w:hAnsi="Palatino Linotype"/>
                <w:sz w:val="22"/>
                <w:szCs w:val="22"/>
                <w:lang w:val="sr-Latn-RS"/>
              </w:rPr>
              <w:t xml:space="preserve"> to </w:t>
            </w:r>
            <w:proofErr w:type="spellStart"/>
            <w:r w:rsidRPr="00A81A5D">
              <w:rPr>
                <w:rFonts w:ascii="Palatino Linotype" w:hAnsi="Palatino Linotype"/>
                <w:sz w:val="22"/>
                <w:szCs w:val="22"/>
                <w:lang w:val="sr-Latn-RS"/>
              </w:rPr>
              <w:t>overcome</w:t>
            </w:r>
            <w:proofErr w:type="spellEnd"/>
            <w:r w:rsidRPr="00A81A5D">
              <w:rPr>
                <w:rFonts w:ascii="Palatino Linotype" w:hAnsi="Palatino Linotype"/>
                <w:sz w:val="22"/>
                <w:szCs w:val="22"/>
                <w:lang w:val="sr-Latn-RS"/>
              </w:rPr>
              <w:t xml:space="preserve"> VKOR1 </w:t>
            </w:r>
            <w:proofErr w:type="spellStart"/>
            <w:r w:rsidRPr="00A81A5D">
              <w:rPr>
                <w:rFonts w:ascii="Palatino Linotype" w:hAnsi="Palatino Linotype"/>
                <w:sz w:val="22"/>
                <w:szCs w:val="22"/>
                <w:lang w:val="sr-Latn-RS"/>
              </w:rPr>
              <w:t>mutation-induced</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warfarin</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resistance</w:t>
            </w:r>
            <w:proofErr w:type="spellEnd"/>
            <w:r w:rsidRPr="00A81A5D">
              <w:rPr>
                <w:rFonts w:ascii="Palatino Linotype" w:hAnsi="Palatino Linotype"/>
                <w:sz w:val="22"/>
                <w:szCs w:val="22"/>
                <w:lang w:val="sr-Latn-RS"/>
              </w:rPr>
              <w:t xml:space="preserve">; 1st </w:t>
            </w:r>
            <w:proofErr w:type="spellStart"/>
            <w:r w:rsidRPr="00A81A5D">
              <w:rPr>
                <w:rFonts w:ascii="Palatino Linotype" w:hAnsi="Palatino Linotype"/>
                <w:sz w:val="22"/>
                <w:szCs w:val="22"/>
                <w:lang w:val="sr-Latn-RS"/>
              </w:rPr>
              <w:t>Serbian</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International</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Conference</w:t>
            </w:r>
            <w:proofErr w:type="spellEnd"/>
            <w:r w:rsidRPr="00A81A5D">
              <w:rPr>
                <w:rFonts w:ascii="Palatino Linotype" w:hAnsi="Palatino Linotype"/>
                <w:sz w:val="22"/>
                <w:szCs w:val="22"/>
                <w:lang w:val="sr-Latn-RS"/>
              </w:rPr>
              <w:t xml:space="preserve"> on </w:t>
            </w:r>
            <w:proofErr w:type="spellStart"/>
            <w:r w:rsidRPr="00A81A5D">
              <w:rPr>
                <w:rFonts w:ascii="Palatino Linotype" w:hAnsi="Palatino Linotype"/>
                <w:sz w:val="22"/>
                <w:szCs w:val="22"/>
                <w:lang w:val="sr-Latn-RS"/>
              </w:rPr>
              <w:t>Applied</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Artificial</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Intelligence</w:t>
            </w:r>
            <w:proofErr w:type="spellEnd"/>
            <w:r w:rsidRPr="00A81A5D">
              <w:rPr>
                <w:rFonts w:ascii="Palatino Linotype" w:hAnsi="Palatino Linotype"/>
                <w:sz w:val="22"/>
                <w:szCs w:val="22"/>
                <w:lang w:val="sr-Latn-RS"/>
              </w:rPr>
              <w:t xml:space="preserve"> (SICAAI) Kragujevac, </w:t>
            </w:r>
            <w:proofErr w:type="spellStart"/>
            <w:r w:rsidRPr="00A81A5D">
              <w:rPr>
                <w:rFonts w:ascii="Palatino Linotype" w:hAnsi="Palatino Linotype"/>
                <w:sz w:val="22"/>
                <w:szCs w:val="22"/>
                <w:lang w:val="sr-Latn-RS"/>
              </w:rPr>
              <w:t>Serbia</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May</w:t>
            </w:r>
            <w:proofErr w:type="spellEnd"/>
            <w:r w:rsidRPr="00A81A5D">
              <w:rPr>
                <w:rFonts w:ascii="Palatino Linotype" w:hAnsi="Palatino Linotype"/>
                <w:sz w:val="22"/>
                <w:szCs w:val="22"/>
                <w:lang w:val="sr-Latn-RS"/>
              </w:rPr>
              <w:t xml:space="preserve"> 19-20, 2022, ISBN: 978-86-81037-71-3.</w:t>
            </w:r>
            <w:r w:rsidRPr="00A81A5D">
              <w:rPr>
                <w:rFonts w:ascii="Palatino Linotype" w:hAnsi="Palatino Linotype"/>
                <w:bCs/>
                <w:color w:val="000000"/>
                <w:sz w:val="22"/>
                <w:szCs w:val="22"/>
              </w:rPr>
              <w:t xml:space="preserve"> </w:t>
            </w:r>
          </w:p>
          <w:p w14:paraId="37B1B583" w14:textId="242DF14F" w:rsidR="002B49EC" w:rsidRPr="00A81A5D" w:rsidRDefault="002B49EC" w:rsidP="009F0B12">
            <w:pPr>
              <w:numPr>
                <w:ilvl w:val="0"/>
                <w:numId w:val="24"/>
              </w:numPr>
              <w:spacing w:after="0" w:line="240" w:lineRule="auto"/>
              <w:ind w:right="288"/>
              <w:jc w:val="both"/>
              <w:rPr>
                <w:rFonts w:ascii="Palatino Linotype" w:eastAsia="Times New Roman" w:hAnsi="Palatino Linotype"/>
                <w:b/>
                <w:color w:val="000000"/>
              </w:rPr>
            </w:pPr>
            <w:r w:rsidRPr="00A81A5D">
              <w:rPr>
                <w:rFonts w:ascii="Palatino Linotype" w:hAnsi="Palatino Linotype"/>
                <w:b/>
                <w:bCs/>
                <w:u w:val="single"/>
                <w:lang w:val="sr-Latn-RS"/>
              </w:rPr>
              <w:t>Marko Antonijević</w:t>
            </w:r>
            <w:r w:rsidRPr="00A81A5D">
              <w:rPr>
                <w:rFonts w:ascii="Palatino Linotype" w:hAnsi="Palatino Linotype"/>
                <w:lang w:val="sr-Latn-RS"/>
              </w:rPr>
              <w:t xml:space="preserve">, Žiko Milanović, Dušica Simijonović, Jelena </w:t>
            </w:r>
            <w:proofErr w:type="spellStart"/>
            <w:r w:rsidRPr="00A81A5D">
              <w:rPr>
                <w:rFonts w:ascii="Palatino Linotype" w:hAnsi="Palatino Linotype"/>
                <w:lang w:val="sr-Latn-RS"/>
              </w:rPr>
              <w:t>Ðorović</w:t>
            </w:r>
            <w:proofErr w:type="spellEnd"/>
            <w:r w:rsidRPr="00A81A5D">
              <w:rPr>
                <w:rFonts w:ascii="Palatino Linotype" w:hAnsi="Palatino Linotype"/>
                <w:lang w:val="sr-Latn-RS"/>
              </w:rPr>
              <w:t xml:space="preserve">, Jovanović, Zoran Marković, </w:t>
            </w:r>
            <w:proofErr w:type="spellStart"/>
            <w:r w:rsidRPr="00A81A5D">
              <w:rPr>
                <w:rFonts w:ascii="Palatino Linotype" w:hAnsi="Palatino Linotype"/>
                <w:lang w:val="sr-Latn-RS"/>
              </w:rPr>
              <w:t>Application</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density</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functional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theory</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for</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structural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and</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quantum</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chemical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investigation</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coumarin-hydroxybenzo-hydrazide</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hybrids</w:t>
            </w:r>
            <w:proofErr w:type="spellEnd"/>
            <w:r w:rsidRPr="00A81A5D">
              <w:rPr>
                <w:rFonts w:ascii="Palatino Linotype" w:hAnsi="Palatino Linotype"/>
                <w:lang w:val="sr-Latn-RS"/>
              </w:rPr>
              <w:t>, 14</w:t>
            </w:r>
            <w:r w:rsidRPr="00A81A5D">
              <w:rPr>
                <w:rFonts w:ascii="Palatino Linotype" w:hAnsi="Palatino Linotype"/>
                <w:vertAlign w:val="superscript"/>
                <w:lang w:val="sr-Latn-RS"/>
              </w:rPr>
              <w:t xml:space="preserve">th </w:t>
            </w:r>
            <w:proofErr w:type="spellStart"/>
            <w:r w:rsidRPr="00A81A5D">
              <w:rPr>
                <w:rFonts w:ascii="Palatino Linotype" w:hAnsi="Palatino Linotype"/>
                <w:lang w:val="sr-Latn-RS"/>
              </w:rPr>
              <w:t>Conference</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the</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Society</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Physicists</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Macedonia</w:t>
            </w:r>
            <w:proofErr w:type="spellEnd"/>
            <w:r w:rsidRPr="00A81A5D">
              <w:rPr>
                <w:rFonts w:ascii="Palatino Linotype" w:hAnsi="Palatino Linotype"/>
                <w:lang w:val="sr-Latn-RS"/>
              </w:rPr>
              <w:t xml:space="preserve">, Ohrid, </w:t>
            </w:r>
            <w:proofErr w:type="spellStart"/>
            <w:r w:rsidRPr="00A81A5D">
              <w:rPr>
                <w:rFonts w:ascii="Palatino Linotype" w:hAnsi="Palatino Linotype"/>
                <w:lang w:val="sr-Latn-RS"/>
              </w:rPr>
              <w:t>Republic</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North</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Macedonia</w:t>
            </w:r>
            <w:proofErr w:type="spellEnd"/>
            <w:r w:rsidRPr="00A81A5D">
              <w:rPr>
                <w:rFonts w:ascii="Palatino Linotype" w:hAnsi="Palatino Linotype"/>
                <w:lang w:val="sr-Latn-RS"/>
              </w:rPr>
              <w:t xml:space="preserve">, 15–18 </w:t>
            </w:r>
            <w:proofErr w:type="spellStart"/>
            <w:r w:rsidRPr="00A81A5D">
              <w:rPr>
                <w:rFonts w:ascii="Palatino Linotype" w:hAnsi="Palatino Linotype"/>
                <w:lang w:val="sr-Latn-RS"/>
              </w:rPr>
              <w:t>September</w:t>
            </w:r>
            <w:proofErr w:type="spellEnd"/>
            <w:r w:rsidRPr="00A81A5D">
              <w:rPr>
                <w:rFonts w:ascii="Palatino Linotype" w:hAnsi="Palatino Linotype"/>
                <w:lang w:val="sr-Latn-RS"/>
              </w:rPr>
              <w:t>, 2022, p.44.</w:t>
            </w:r>
          </w:p>
          <w:p w14:paraId="4375B6B8" w14:textId="77777777" w:rsidR="0016799F" w:rsidRPr="00A81A5D" w:rsidRDefault="002B49EC" w:rsidP="002B49EC">
            <w:pPr>
              <w:numPr>
                <w:ilvl w:val="0"/>
                <w:numId w:val="24"/>
              </w:numPr>
              <w:spacing w:after="0" w:line="240" w:lineRule="auto"/>
              <w:ind w:right="288"/>
              <w:jc w:val="both"/>
              <w:rPr>
                <w:rFonts w:ascii="Palatino Linotype" w:hAnsi="Palatino Linotype"/>
                <w:lang w:val="sr-Latn-RS"/>
              </w:rPr>
            </w:pPr>
            <w:r w:rsidRPr="00A81A5D">
              <w:rPr>
                <w:rFonts w:ascii="Palatino Linotype" w:hAnsi="Palatino Linotype"/>
                <w:lang w:val="sr-Latn-RS"/>
              </w:rPr>
              <w:t xml:space="preserve">Žiko Milanović, </w:t>
            </w:r>
            <w:r w:rsidRPr="00A81A5D">
              <w:rPr>
                <w:rFonts w:ascii="Palatino Linotype" w:hAnsi="Palatino Linotype"/>
                <w:b/>
                <w:bCs/>
                <w:u w:val="single"/>
                <w:lang w:val="sr-Latn-RS"/>
              </w:rPr>
              <w:t>Marko Antonijević</w:t>
            </w:r>
            <w:r w:rsidRPr="00A81A5D">
              <w:rPr>
                <w:rFonts w:ascii="Palatino Linotype" w:hAnsi="Palatino Linotype"/>
                <w:lang w:val="sr-Latn-RS"/>
              </w:rPr>
              <w:t xml:space="preserve">, Edina </w:t>
            </w:r>
            <w:proofErr w:type="spellStart"/>
            <w:r w:rsidRPr="00A81A5D">
              <w:rPr>
                <w:rFonts w:ascii="Palatino Linotype" w:hAnsi="Palatino Linotype"/>
                <w:lang w:val="sr-Latn-RS"/>
              </w:rPr>
              <w:t>Avdović</w:t>
            </w:r>
            <w:proofErr w:type="spellEnd"/>
            <w:r w:rsidRPr="00A81A5D">
              <w:rPr>
                <w:rFonts w:ascii="Palatino Linotype" w:hAnsi="Palatino Linotype"/>
                <w:lang w:val="sr-Latn-RS"/>
              </w:rPr>
              <w:t xml:space="preserve">, Dejan Milenković, Zoran Marković, Time </w:t>
            </w:r>
            <w:proofErr w:type="spellStart"/>
            <w:r w:rsidRPr="00A81A5D">
              <w:rPr>
                <w:rFonts w:ascii="Palatino Linotype" w:hAnsi="Palatino Linotype"/>
                <w:lang w:val="sr-Latn-RS"/>
              </w:rPr>
              <w:t>Dependent</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Density</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Functional</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Theory</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simulation</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the</w:t>
            </w:r>
            <w:proofErr w:type="spellEnd"/>
            <w:r w:rsidRPr="00A81A5D">
              <w:rPr>
                <w:rFonts w:ascii="Palatino Linotype" w:hAnsi="Palatino Linotype"/>
                <w:lang w:val="sr-Latn-RS"/>
              </w:rPr>
              <w:t xml:space="preserve"> UV-Vis </w:t>
            </w:r>
            <w:proofErr w:type="spellStart"/>
            <w:r w:rsidRPr="00A81A5D">
              <w:rPr>
                <w:rFonts w:ascii="Palatino Linotype" w:hAnsi="Palatino Linotype"/>
                <w:lang w:val="sr-Latn-RS"/>
              </w:rPr>
              <w:t>absorption</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spectra</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4,7-dihydroxycoumarin </w:t>
            </w:r>
            <w:proofErr w:type="spellStart"/>
            <w:r w:rsidRPr="00A81A5D">
              <w:rPr>
                <w:rFonts w:ascii="Palatino Linotype" w:hAnsi="Palatino Linotype"/>
                <w:lang w:val="sr-Latn-RS"/>
              </w:rPr>
              <w:t>derivatives</w:t>
            </w:r>
            <w:proofErr w:type="spellEnd"/>
            <w:r w:rsidRPr="00A81A5D">
              <w:rPr>
                <w:rFonts w:ascii="Palatino Linotype" w:hAnsi="Palatino Linotype"/>
                <w:lang w:val="sr-Latn-RS"/>
              </w:rPr>
              <w:t>, 14</w:t>
            </w:r>
            <w:r w:rsidRPr="00A81A5D">
              <w:rPr>
                <w:rFonts w:ascii="Palatino Linotype" w:hAnsi="Palatino Linotype"/>
                <w:vertAlign w:val="superscript"/>
                <w:lang w:val="sr-Latn-RS"/>
              </w:rPr>
              <w:t>th</w:t>
            </w:r>
            <w:r w:rsidRPr="00A81A5D">
              <w:rPr>
                <w:rFonts w:ascii="Palatino Linotype" w:hAnsi="Palatino Linotype"/>
                <w:lang w:val="sr-Latn-RS"/>
              </w:rPr>
              <w:t xml:space="preserve"> </w:t>
            </w:r>
            <w:proofErr w:type="spellStart"/>
            <w:r w:rsidRPr="00A81A5D">
              <w:rPr>
                <w:rFonts w:ascii="Palatino Linotype" w:hAnsi="Palatino Linotype"/>
                <w:lang w:val="sr-Latn-RS"/>
              </w:rPr>
              <w:t>Conference</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the</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Society</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Physicists</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of</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Macedonia</w:t>
            </w:r>
            <w:proofErr w:type="spellEnd"/>
            <w:r w:rsidRPr="00A81A5D">
              <w:rPr>
                <w:rFonts w:ascii="Palatino Linotype" w:hAnsi="Palatino Linotype"/>
                <w:lang w:val="sr-Latn-RS"/>
              </w:rPr>
              <w:t xml:space="preserve">, Ohrid, </w:t>
            </w:r>
            <w:proofErr w:type="spellStart"/>
            <w:r w:rsidRPr="00A81A5D">
              <w:rPr>
                <w:rFonts w:ascii="Palatino Linotype" w:hAnsi="Palatino Linotype"/>
                <w:lang w:val="sr-Latn-RS"/>
              </w:rPr>
              <w:t>Republic</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North</w:t>
            </w:r>
            <w:proofErr w:type="spellEnd"/>
            <w:r w:rsidRPr="00A81A5D">
              <w:rPr>
                <w:rFonts w:ascii="Palatino Linotype" w:hAnsi="Palatino Linotype"/>
                <w:lang w:val="sr-Latn-RS"/>
              </w:rPr>
              <w:t xml:space="preserve"> </w:t>
            </w:r>
            <w:proofErr w:type="spellStart"/>
            <w:r w:rsidRPr="00A81A5D">
              <w:rPr>
                <w:rFonts w:ascii="Palatino Linotype" w:hAnsi="Palatino Linotype"/>
                <w:lang w:val="sr-Latn-RS"/>
              </w:rPr>
              <w:t>Macedonia</w:t>
            </w:r>
            <w:proofErr w:type="spellEnd"/>
            <w:r w:rsidRPr="00A81A5D">
              <w:rPr>
                <w:rFonts w:ascii="Palatino Linotype" w:hAnsi="Palatino Linotype"/>
                <w:lang w:val="sr-Latn-RS"/>
              </w:rPr>
              <w:t xml:space="preserve">, 15–18 </w:t>
            </w:r>
            <w:proofErr w:type="spellStart"/>
            <w:r w:rsidRPr="00A81A5D">
              <w:rPr>
                <w:rFonts w:ascii="Palatino Linotype" w:hAnsi="Palatino Linotype"/>
                <w:lang w:val="sr-Latn-RS"/>
              </w:rPr>
              <w:t>September</w:t>
            </w:r>
            <w:proofErr w:type="spellEnd"/>
            <w:r w:rsidRPr="00A81A5D">
              <w:rPr>
                <w:rFonts w:ascii="Palatino Linotype" w:hAnsi="Palatino Linotype"/>
                <w:lang w:val="sr-Latn-RS"/>
              </w:rPr>
              <w:t>, 2022, p. 45</w:t>
            </w:r>
            <w:bookmarkEnd w:id="0"/>
          </w:p>
          <w:p w14:paraId="3AF573F9" w14:textId="77777777" w:rsidR="00D60365" w:rsidRPr="00A81A5D" w:rsidRDefault="00D60365" w:rsidP="00D60365">
            <w:pPr>
              <w:pStyle w:val="ListParagraph"/>
              <w:numPr>
                <w:ilvl w:val="0"/>
                <w:numId w:val="24"/>
              </w:numPr>
              <w:ind w:right="288"/>
              <w:jc w:val="both"/>
              <w:rPr>
                <w:rFonts w:ascii="Palatino Linotype" w:hAnsi="Palatino Linotype"/>
                <w:b/>
                <w:color w:val="000000"/>
                <w:sz w:val="22"/>
                <w:szCs w:val="22"/>
              </w:rPr>
            </w:pPr>
            <w:r w:rsidRPr="00A81A5D">
              <w:rPr>
                <w:rFonts w:ascii="Palatino Linotype" w:eastAsia="Calibri" w:hAnsi="Palatino Linotype"/>
                <w:b/>
                <w:bCs/>
                <w:sz w:val="22"/>
                <w:szCs w:val="22"/>
                <w:u w:val="single"/>
                <w:lang w:val="sr-Latn-RS"/>
              </w:rPr>
              <w:t>Marko</w:t>
            </w:r>
            <w:r w:rsidRPr="00A81A5D">
              <w:rPr>
                <w:rFonts w:ascii="Palatino Linotype" w:hAnsi="Palatino Linotype"/>
                <w:b/>
                <w:bCs/>
                <w:sz w:val="22"/>
                <w:szCs w:val="22"/>
                <w:u w:val="single"/>
              </w:rPr>
              <w:t xml:space="preserve"> Antonijević,</w:t>
            </w:r>
            <w:r w:rsidRPr="00A81A5D">
              <w:rPr>
                <w:rFonts w:ascii="Palatino Linotype" w:hAnsi="Palatino Linotype"/>
                <w:sz w:val="22"/>
                <w:szCs w:val="22"/>
              </w:rPr>
              <w:t xml:space="preserve"> Svetlana Jeremić, Zoran Marković; </w:t>
            </w:r>
            <w:proofErr w:type="spellStart"/>
            <w:r w:rsidRPr="00A81A5D">
              <w:rPr>
                <w:rFonts w:ascii="Palatino Linotype" w:hAnsi="Palatino Linotype"/>
                <w:sz w:val="22"/>
                <w:szCs w:val="22"/>
              </w:rPr>
              <w:t>Termodinamičko</w:t>
            </w:r>
            <w:proofErr w:type="spellEnd"/>
            <w:r w:rsidRPr="00A81A5D">
              <w:rPr>
                <w:rFonts w:ascii="Palatino Linotype" w:hAnsi="Palatino Linotype"/>
                <w:sz w:val="22"/>
                <w:szCs w:val="22"/>
              </w:rPr>
              <w:t xml:space="preserve"> </w:t>
            </w:r>
            <w:proofErr w:type="spellStart"/>
            <w:r w:rsidRPr="00A81A5D">
              <w:rPr>
                <w:rFonts w:ascii="Palatino Linotype" w:hAnsi="Palatino Linotype"/>
                <w:sz w:val="22"/>
                <w:szCs w:val="22"/>
              </w:rPr>
              <w:t>ispitivanje</w:t>
            </w:r>
            <w:proofErr w:type="spellEnd"/>
            <w:r w:rsidRPr="00A81A5D">
              <w:rPr>
                <w:rFonts w:ascii="Palatino Linotype" w:hAnsi="Palatino Linotype"/>
                <w:sz w:val="22"/>
                <w:szCs w:val="22"/>
              </w:rPr>
              <w:t xml:space="preserve"> </w:t>
            </w:r>
            <w:proofErr w:type="spellStart"/>
            <w:r w:rsidRPr="00A81A5D">
              <w:rPr>
                <w:rFonts w:ascii="Palatino Linotype" w:hAnsi="Palatino Linotype"/>
                <w:sz w:val="22"/>
                <w:szCs w:val="22"/>
              </w:rPr>
              <w:t>antioksidativnih</w:t>
            </w:r>
            <w:proofErr w:type="spellEnd"/>
            <w:r w:rsidRPr="00A81A5D">
              <w:rPr>
                <w:rFonts w:ascii="Palatino Linotype" w:hAnsi="Palatino Linotype"/>
                <w:sz w:val="22"/>
                <w:szCs w:val="22"/>
              </w:rPr>
              <w:t xml:space="preserve"> </w:t>
            </w:r>
            <w:proofErr w:type="spellStart"/>
            <w:r w:rsidRPr="00A81A5D">
              <w:rPr>
                <w:rFonts w:ascii="Palatino Linotype" w:hAnsi="Palatino Linotype"/>
                <w:sz w:val="22"/>
                <w:szCs w:val="22"/>
              </w:rPr>
              <w:t>mehanizama</w:t>
            </w:r>
            <w:proofErr w:type="spellEnd"/>
            <w:r w:rsidRPr="00A81A5D">
              <w:rPr>
                <w:rFonts w:ascii="Palatino Linotype" w:hAnsi="Palatino Linotype"/>
                <w:sz w:val="22"/>
                <w:szCs w:val="22"/>
              </w:rPr>
              <w:t xml:space="preserve"> 7-hidroksikumarina, Drugi </w:t>
            </w:r>
            <w:proofErr w:type="spellStart"/>
            <w:r w:rsidRPr="00A81A5D">
              <w:rPr>
                <w:rFonts w:ascii="Palatino Linotype" w:hAnsi="Palatino Linotype"/>
                <w:sz w:val="22"/>
                <w:szCs w:val="22"/>
              </w:rPr>
              <w:t>kongres</w:t>
            </w:r>
            <w:proofErr w:type="spellEnd"/>
            <w:r w:rsidRPr="00A81A5D">
              <w:rPr>
                <w:rFonts w:ascii="Palatino Linotype" w:hAnsi="Palatino Linotype"/>
                <w:sz w:val="22"/>
                <w:szCs w:val="22"/>
              </w:rPr>
              <w:t xml:space="preserve"> </w:t>
            </w:r>
            <w:proofErr w:type="spellStart"/>
            <w:r w:rsidRPr="00A81A5D">
              <w:rPr>
                <w:rFonts w:ascii="Palatino Linotype" w:hAnsi="Palatino Linotype"/>
                <w:sz w:val="22"/>
                <w:szCs w:val="22"/>
              </w:rPr>
              <w:t>biologa</w:t>
            </w:r>
            <w:proofErr w:type="spellEnd"/>
            <w:r w:rsidRPr="00A81A5D">
              <w:rPr>
                <w:rFonts w:ascii="Palatino Linotype" w:hAnsi="Palatino Linotype"/>
                <w:sz w:val="22"/>
                <w:szCs w:val="22"/>
              </w:rPr>
              <w:t xml:space="preserve"> </w:t>
            </w:r>
            <w:proofErr w:type="spellStart"/>
            <w:r w:rsidRPr="00A81A5D">
              <w:rPr>
                <w:rFonts w:ascii="Palatino Linotype" w:hAnsi="Palatino Linotype"/>
                <w:sz w:val="22"/>
                <w:szCs w:val="22"/>
              </w:rPr>
              <w:t>Srbije</w:t>
            </w:r>
            <w:proofErr w:type="spellEnd"/>
            <w:r w:rsidRPr="00A81A5D">
              <w:rPr>
                <w:rFonts w:ascii="Palatino Linotype" w:hAnsi="Palatino Linotype"/>
                <w:sz w:val="22"/>
                <w:szCs w:val="22"/>
              </w:rPr>
              <w:t xml:space="preserve">, </w:t>
            </w:r>
            <w:proofErr w:type="spellStart"/>
            <w:r w:rsidRPr="00A81A5D">
              <w:rPr>
                <w:rFonts w:ascii="Palatino Linotype" w:hAnsi="Palatino Linotype"/>
                <w:sz w:val="22"/>
                <w:szCs w:val="22"/>
              </w:rPr>
              <w:t>Kladovo</w:t>
            </w:r>
            <w:proofErr w:type="spellEnd"/>
            <w:r w:rsidRPr="00A81A5D">
              <w:rPr>
                <w:rFonts w:ascii="Palatino Linotype" w:hAnsi="Palatino Linotype"/>
                <w:sz w:val="22"/>
                <w:szCs w:val="22"/>
              </w:rPr>
              <w:t xml:space="preserve">, </w:t>
            </w:r>
            <w:proofErr w:type="spellStart"/>
            <w:r w:rsidRPr="00A81A5D">
              <w:rPr>
                <w:rFonts w:ascii="Palatino Linotype" w:hAnsi="Palatino Linotype"/>
                <w:sz w:val="22"/>
                <w:szCs w:val="22"/>
              </w:rPr>
              <w:t>Srbija</w:t>
            </w:r>
            <w:proofErr w:type="spellEnd"/>
            <w:r w:rsidRPr="00A81A5D">
              <w:rPr>
                <w:rFonts w:ascii="Palatino Linotype" w:hAnsi="Palatino Linotype"/>
                <w:sz w:val="22"/>
                <w:szCs w:val="22"/>
              </w:rPr>
              <w:t>, 25.09-30.09.2018, str.35.</w:t>
            </w:r>
            <w:r w:rsidRPr="00A81A5D">
              <w:rPr>
                <w:rFonts w:ascii="Palatino Linotype" w:hAnsi="Palatino Linotype"/>
                <w:sz w:val="22"/>
                <w:szCs w:val="22"/>
              </w:rPr>
              <w:br/>
            </w:r>
            <w:proofErr w:type="spellStart"/>
            <w:r w:rsidRPr="00A81A5D">
              <w:rPr>
                <w:rFonts w:ascii="Palatino Linotype" w:hAnsi="Palatino Linotype"/>
                <w:bCs/>
                <w:color w:val="000000"/>
                <w:sz w:val="22"/>
                <w:szCs w:val="22"/>
              </w:rPr>
              <w:t>Kategorija</w:t>
            </w:r>
            <w:proofErr w:type="spellEnd"/>
            <w:r w:rsidRPr="00A81A5D">
              <w:rPr>
                <w:rFonts w:ascii="Palatino Linotype" w:hAnsi="Palatino Linotype"/>
                <w:bCs/>
                <w:color w:val="000000"/>
                <w:sz w:val="22"/>
                <w:szCs w:val="22"/>
              </w:rPr>
              <w:t>:</w:t>
            </w:r>
            <w:r w:rsidRPr="00A81A5D">
              <w:rPr>
                <w:rFonts w:ascii="Palatino Linotype" w:hAnsi="Palatino Linotype"/>
                <w:b/>
                <w:color w:val="000000"/>
                <w:sz w:val="22"/>
                <w:szCs w:val="22"/>
              </w:rPr>
              <w:t xml:space="preserve"> M64</w:t>
            </w:r>
          </w:p>
          <w:p w14:paraId="756EF4D1" w14:textId="77777777" w:rsidR="00D60365" w:rsidRPr="00A81A5D" w:rsidRDefault="00D60365" w:rsidP="00D60365">
            <w:pPr>
              <w:pStyle w:val="ListParagraph"/>
              <w:numPr>
                <w:ilvl w:val="0"/>
                <w:numId w:val="24"/>
              </w:numPr>
              <w:ind w:right="288"/>
              <w:jc w:val="both"/>
              <w:rPr>
                <w:rFonts w:ascii="Palatino Linotype" w:hAnsi="Palatino Linotype"/>
                <w:b/>
                <w:color w:val="000000"/>
                <w:sz w:val="22"/>
                <w:szCs w:val="22"/>
              </w:rPr>
            </w:pPr>
            <w:r w:rsidRPr="00A81A5D">
              <w:rPr>
                <w:rFonts w:ascii="Palatino Linotype" w:eastAsia="Calibri" w:hAnsi="Palatino Linotype"/>
                <w:b/>
                <w:bCs/>
                <w:sz w:val="22"/>
                <w:szCs w:val="22"/>
                <w:u w:val="single"/>
                <w:lang w:val="sr-Latn-RS"/>
              </w:rPr>
              <w:t>Marko</w:t>
            </w:r>
            <w:r w:rsidRPr="00A81A5D">
              <w:rPr>
                <w:rFonts w:ascii="Palatino Linotype" w:eastAsia="Calibri" w:hAnsi="Palatino Linotype"/>
                <w:b/>
                <w:bCs/>
                <w:sz w:val="22"/>
                <w:szCs w:val="22"/>
                <w:u w:val="single"/>
                <w:lang w:val="sr-Cyrl-RS"/>
              </w:rPr>
              <w:t xml:space="preserve"> Antonijević,</w:t>
            </w:r>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Zoran</w:t>
            </w:r>
            <w:proofErr w:type="spellEnd"/>
            <w:r w:rsidRPr="00A81A5D">
              <w:rPr>
                <w:rFonts w:ascii="Palatino Linotype" w:eastAsia="Calibri" w:hAnsi="Palatino Linotype"/>
                <w:sz w:val="22"/>
                <w:szCs w:val="22"/>
                <w:lang w:val="sr-Cyrl-RS"/>
              </w:rPr>
              <w:t xml:space="preserve"> Marković, Nenad </w:t>
            </w:r>
            <w:proofErr w:type="spellStart"/>
            <w:r w:rsidRPr="00A81A5D">
              <w:rPr>
                <w:rFonts w:ascii="Palatino Linotype" w:eastAsia="Calibri" w:hAnsi="Palatino Linotype"/>
                <w:sz w:val="22"/>
                <w:szCs w:val="22"/>
                <w:lang w:val="sr-Cyrl-RS"/>
              </w:rPr>
              <w:t>Filipović</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Jelena</w:t>
            </w:r>
            <w:proofErr w:type="spellEnd"/>
            <w:r w:rsidRPr="00A81A5D">
              <w:rPr>
                <w:rFonts w:ascii="Palatino Linotype" w:eastAsia="Calibri" w:hAnsi="Palatino Linotype"/>
                <w:sz w:val="22"/>
                <w:szCs w:val="22"/>
                <w:lang w:val="sr-Cyrl-RS"/>
              </w:rPr>
              <w:t xml:space="preserve"> Đorović </w:t>
            </w:r>
            <w:proofErr w:type="spellStart"/>
            <w:r w:rsidRPr="00A81A5D">
              <w:rPr>
                <w:rFonts w:ascii="Palatino Linotype" w:eastAsia="Calibri" w:hAnsi="Palatino Linotype"/>
                <w:sz w:val="22"/>
                <w:szCs w:val="22"/>
                <w:lang w:val="sr-Cyrl-RS"/>
              </w:rPr>
              <w:t>Jovanović</w:t>
            </w:r>
            <w:proofErr w:type="spellEnd"/>
            <w:r w:rsidRPr="00A81A5D">
              <w:rPr>
                <w:rFonts w:ascii="Palatino Linotype" w:eastAsia="Calibri" w:hAnsi="Palatino Linotype"/>
                <w:sz w:val="22"/>
                <w:szCs w:val="22"/>
                <w:lang w:val="sr-Cyrl-RS"/>
              </w:rPr>
              <w:t xml:space="preserve">, ENTRESTO (SACUBITRIL/VALSARTAN): MOLECULAR DOCKING SIMULATIONS WITH NEPRILYSIN AND ANGIOTENSIN II RECEPTOR, 8th </w:t>
            </w:r>
            <w:proofErr w:type="spellStart"/>
            <w:r w:rsidRPr="00A81A5D">
              <w:rPr>
                <w:rFonts w:ascii="Palatino Linotype" w:eastAsia="Calibri" w:hAnsi="Palatino Linotype"/>
                <w:sz w:val="22"/>
                <w:szCs w:val="22"/>
                <w:lang w:val="sr-Cyrl-RS"/>
              </w:rPr>
              <w:t>International</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Congress</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of</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Serbian</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Society</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of</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Mechanics</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Kragujevac</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Serbia</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June</w:t>
            </w:r>
            <w:proofErr w:type="spellEnd"/>
            <w:r w:rsidRPr="00A81A5D">
              <w:rPr>
                <w:rFonts w:ascii="Palatino Linotype" w:eastAsia="Calibri" w:hAnsi="Palatino Linotype"/>
                <w:sz w:val="22"/>
                <w:szCs w:val="22"/>
                <w:lang w:val="sr-Cyrl-RS"/>
              </w:rPr>
              <w:t xml:space="preserve"> 28-30, 2021, p.255-256, ISBN: 978-86-909973-8-1.</w:t>
            </w:r>
            <w:r w:rsidRPr="00A81A5D">
              <w:rPr>
                <w:rFonts w:ascii="Palatino Linotype" w:hAnsi="Palatino Linotype"/>
                <w:sz w:val="22"/>
                <w:szCs w:val="22"/>
                <w:lang w:val="sr-Cyrl-RS"/>
              </w:rPr>
              <w:br/>
            </w:r>
            <w:proofErr w:type="spellStart"/>
            <w:r w:rsidRPr="00A81A5D">
              <w:rPr>
                <w:rFonts w:ascii="Palatino Linotype" w:hAnsi="Palatino Linotype"/>
                <w:bCs/>
                <w:color w:val="000000"/>
                <w:sz w:val="22"/>
                <w:szCs w:val="22"/>
              </w:rPr>
              <w:t>Kategorija</w:t>
            </w:r>
            <w:proofErr w:type="spellEnd"/>
            <w:r w:rsidRPr="00A81A5D">
              <w:rPr>
                <w:rFonts w:ascii="Palatino Linotype" w:hAnsi="Palatino Linotype"/>
                <w:bCs/>
                <w:color w:val="000000"/>
                <w:sz w:val="22"/>
                <w:szCs w:val="22"/>
              </w:rPr>
              <w:t>:</w:t>
            </w:r>
            <w:r w:rsidRPr="00A81A5D">
              <w:rPr>
                <w:rFonts w:ascii="Palatino Linotype" w:hAnsi="Palatino Linotype"/>
                <w:b/>
                <w:color w:val="000000"/>
                <w:sz w:val="22"/>
                <w:szCs w:val="22"/>
              </w:rPr>
              <w:t xml:space="preserve"> M64</w:t>
            </w:r>
          </w:p>
          <w:p w14:paraId="3CB2DC34" w14:textId="77777777" w:rsidR="00D60365" w:rsidRPr="00A81A5D" w:rsidRDefault="00D60365" w:rsidP="00D60365">
            <w:pPr>
              <w:pStyle w:val="ListParagraph"/>
              <w:numPr>
                <w:ilvl w:val="0"/>
                <w:numId w:val="24"/>
              </w:numPr>
              <w:ind w:right="288"/>
              <w:jc w:val="both"/>
              <w:rPr>
                <w:rFonts w:ascii="Palatino Linotype" w:hAnsi="Palatino Linotype"/>
                <w:b/>
                <w:color w:val="000000"/>
                <w:sz w:val="22"/>
                <w:szCs w:val="22"/>
              </w:rPr>
            </w:pPr>
            <w:r w:rsidRPr="00A81A5D">
              <w:rPr>
                <w:rFonts w:ascii="Palatino Linotype" w:eastAsia="Calibri" w:hAnsi="Palatino Linotype"/>
                <w:b/>
                <w:bCs/>
                <w:sz w:val="22"/>
                <w:szCs w:val="22"/>
                <w:u w:val="single"/>
                <w:lang w:val="sr-Cyrl-RS"/>
              </w:rPr>
              <w:t>Marko Antonijević</w:t>
            </w:r>
            <w:r w:rsidRPr="00A81A5D">
              <w:rPr>
                <w:rFonts w:ascii="Palatino Linotype" w:hAnsi="Palatino Linotype"/>
                <w:sz w:val="22"/>
                <w:szCs w:val="22"/>
              </w:rPr>
              <w:t xml:space="preserve">, Dušica Simijonović, Edina </w:t>
            </w:r>
            <w:proofErr w:type="spellStart"/>
            <w:r w:rsidRPr="00A81A5D">
              <w:rPr>
                <w:rFonts w:ascii="Palatino Linotype" w:hAnsi="Palatino Linotype"/>
                <w:sz w:val="22"/>
                <w:szCs w:val="22"/>
              </w:rPr>
              <w:t>Avdović</w:t>
            </w:r>
            <w:proofErr w:type="spellEnd"/>
            <w:r w:rsidRPr="00A81A5D">
              <w:rPr>
                <w:rFonts w:ascii="Palatino Linotype" w:hAnsi="Palatino Linotype"/>
                <w:sz w:val="22"/>
                <w:szCs w:val="22"/>
              </w:rPr>
              <w:t>, Jelena Đorović Jovanović, INHIBITORY EFFECT OF THE 4-HYDROXY-(E)-N'-(1-(2,4- DIOXOCHROMAN-3-YL)ETHYL)-BENZOHYDRAZIDE ON THE αGLUCOSIDASE. 8</w:t>
            </w:r>
            <w:r w:rsidRPr="00A81A5D">
              <w:rPr>
                <w:rFonts w:ascii="Palatino Linotype" w:hAnsi="Palatino Linotype"/>
                <w:sz w:val="22"/>
                <w:szCs w:val="22"/>
                <w:vertAlign w:val="superscript"/>
              </w:rPr>
              <w:t>th</w:t>
            </w:r>
            <w:r w:rsidRPr="00A81A5D">
              <w:rPr>
                <w:rFonts w:ascii="Palatino Linotype" w:hAnsi="Palatino Linotype"/>
                <w:sz w:val="22"/>
                <w:szCs w:val="22"/>
              </w:rPr>
              <w:t xml:space="preserve"> International Congress of Serbian Society of Mechanics, 2021, Kragujevac, Serbia, ISBN 978-86-909973-8-1.</w:t>
            </w:r>
            <w:r w:rsidRPr="00A81A5D">
              <w:rPr>
                <w:rFonts w:ascii="Palatino Linotype" w:hAnsi="Palatino Linotype"/>
                <w:sz w:val="22"/>
                <w:szCs w:val="22"/>
              </w:rPr>
              <w:br/>
            </w:r>
            <w:proofErr w:type="spellStart"/>
            <w:r w:rsidRPr="00A81A5D">
              <w:rPr>
                <w:rFonts w:ascii="Palatino Linotype" w:hAnsi="Palatino Linotype"/>
                <w:bCs/>
                <w:color w:val="000000"/>
                <w:sz w:val="22"/>
                <w:szCs w:val="22"/>
              </w:rPr>
              <w:t>Kategorija</w:t>
            </w:r>
            <w:proofErr w:type="spellEnd"/>
            <w:r w:rsidRPr="00A81A5D">
              <w:rPr>
                <w:rFonts w:ascii="Palatino Linotype" w:hAnsi="Palatino Linotype"/>
                <w:bCs/>
                <w:color w:val="000000"/>
                <w:sz w:val="22"/>
                <w:szCs w:val="22"/>
              </w:rPr>
              <w:t>:</w:t>
            </w:r>
            <w:r w:rsidRPr="00A81A5D">
              <w:rPr>
                <w:rFonts w:ascii="Palatino Linotype" w:hAnsi="Palatino Linotype"/>
                <w:b/>
                <w:color w:val="000000"/>
                <w:sz w:val="22"/>
                <w:szCs w:val="22"/>
              </w:rPr>
              <w:t xml:space="preserve"> M64</w:t>
            </w:r>
          </w:p>
          <w:p w14:paraId="12140612" w14:textId="77777777" w:rsidR="00D60365" w:rsidRPr="00A81A5D" w:rsidRDefault="00D60365" w:rsidP="00D60365">
            <w:pPr>
              <w:pStyle w:val="ListParagraph"/>
              <w:numPr>
                <w:ilvl w:val="0"/>
                <w:numId w:val="24"/>
              </w:numPr>
              <w:ind w:right="288"/>
              <w:jc w:val="both"/>
              <w:rPr>
                <w:rFonts w:ascii="Palatino Linotype" w:hAnsi="Palatino Linotype"/>
                <w:b/>
                <w:color w:val="000000"/>
                <w:sz w:val="22"/>
                <w:szCs w:val="22"/>
              </w:rPr>
            </w:pPr>
            <w:proofErr w:type="spellStart"/>
            <w:r w:rsidRPr="00A81A5D">
              <w:rPr>
                <w:rFonts w:ascii="Palatino Linotype" w:eastAsia="Calibri" w:hAnsi="Palatino Linotype"/>
                <w:sz w:val="22"/>
                <w:szCs w:val="22"/>
                <w:lang w:val="sr-Cyrl-RS"/>
              </w:rPr>
              <w:t>Edina</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Avdović</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Krešimir</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Molčanov</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Žiko</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Milanović</w:t>
            </w:r>
            <w:proofErr w:type="spellEnd"/>
            <w:r w:rsidRPr="00A81A5D">
              <w:rPr>
                <w:rFonts w:ascii="Palatino Linotype" w:eastAsia="Calibri" w:hAnsi="Palatino Linotype"/>
                <w:sz w:val="22"/>
                <w:szCs w:val="22"/>
                <w:lang w:val="sr-Cyrl-RS"/>
              </w:rPr>
              <w:t xml:space="preserve">, </w:t>
            </w:r>
            <w:r w:rsidRPr="00A81A5D">
              <w:rPr>
                <w:rFonts w:ascii="Palatino Linotype" w:eastAsia="Calibri" w:hAnsi="Palatino Linotype"/>
                <w:b/>
                <w:bCs/>
                <w:sz w:val="22"/>
                <w:szCs w:val="22"/>
                <w:u w:val="single"/>
                <w:lang w:val="sr-Cyrl-RS"/>
              </w:rPr>
              <w:t>Marko Antonijević</w:t>
            </w:r>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Dušica</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Simjonović</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Dejan</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Milenković</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Zoran</w:t>
            </w:r>
            <w:proofErr w:type="spellEnd"/>
            <w:r w:rsidRPr="00A81A5D">
              <w:rPr>
                <w:rFonts w:ascii="Palatino Linotype" w:eastAsia="Calibri" w:hAnsi="Palatino Linotype"/>
                <w:sz w:val="22"/>
                <w:szCs w:val="22"/>
                <w:lang w:val="sr-Cyrl-RS"/>
              </w:rPr>
              <w:t xml:space="preserve"> Marković, </w:t>
            </w:r>
            <w:proofErr w:type="spellStart"/>
            <w:r w:rsidRPr="00A81A5D">
              <w:rPr>
                <w:rFonts w:ascii="Palatino Linotype" w:eastAsia="Calibri" w:hAnsi="Palatino Linotype"/>
                <w:sz w:val="22"/>
                <w:szCs w:val="22"/>
                <w:lang w:val="sr-Cyrl-RS"/>
              </w:rPr>
              <w:t>Synthesis</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and</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crystal</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structure</w:t>
            </w:r>
            <w:proofErr w:type="spellEnd"/>
            <w:r w:rsidRPr="00A81A5D">
              <w:rPr>
                <w:rFonts w:ascii="Palatino Linotype" w:eastAsia="Calibri" w:hAnsi="Palatino Linotype"/>
                <w:sz w:val="22"/>
                <w:szCs w:val="22"/>
                <w:lang w:val="sr-Cyrl-RS"/>
              </w:rPr>
              <w:t xml:space="preserve"> (</w:t>
            </w:r>
            <w:r w:rsidRPr="00A81A5D">
              <w:rPr>
                <w:rFonts w:ascii="Palatino Linotype" w:eastAsia="Calibri" w:hAnsi="Palatino Linotype"/>
                <w:i/>
                <w:iCs/>
                <w:sz w:val="22"/>
                <w:szCs w:val="22"/>
                <w:lang w:val="sr-Cyrl-RS"/>
              </w:rPr>
              <w:t>E</w:t>
            </w:r>
            <w:r w:rsidRPr="00A81A5D">
              <w:rPr>
                <w:rFonts w:ascii="Palatino Linotype" w:eastAsia="Calibri" w:hAnsi="Palatino Linotype"/>
                <w:sz w:val="22"/>
                <w:szCs w:val="22"/>
                <w:lang w:val="sr-Cyrl-RS"/>
              </w:rPr>
              <w:t>)-3-(1-((4-hydroxy-3-methoxyphenyl)</w:t>
            </w:r>
            <w:proofErr w:type="spellStart"/>
            <w:r w:rsidRPr="00A81A5D">
              <w:rPr>
                <w:rFonts w:ascii="Palatino Linotype" w:eastAsia="Calibri" w:hAnsi="Palatino Linotype"/>
                <w:sz w:val="22"/>
                <w:szCs w:val="22"/>
                <w:lang w:val="sr-Cyrl-RS"/>
              </w:rPr>
              <w:t>amino</w:t>
            </w:r>
            <w:proofErr w:type="spellEnd"/>
            <w:r w:rsidRPr="00A81A5D">
              <w:rPr>
                <w:rFonts w:ascii="Palatino Linotype" w:eastAsia="Calibri" w:hAnsi="Palatino Linotype"/>
                <w:sz w:val="22"/>
                <w:szCs w:val="22"/>
                <w:lang w:val="sr-Cyrl-RS"/>
              </w:rPr>
              <w:t>)-</w:t>
            </w:r>
            <w:proofErr w:type="spellStart"/>
            <w:r w:rsidRPr="00A81A5D">
              <w:rPr>
                <w:rFonts w:ascii="Palatino Linotype" w:eastAsia="Calibri" w:hAnsi="Palatino Linotype"/>
                <w:sz w:val="22"/>
                <w:szCs w:val="22"/>
                <w:lang w:val="sr-Cyrl-RS"/>
              </w:rPr>
              <w:t>ethylidene</w:t>
            </w:r>
            <w:proofErr w:type="spellEnd"/>
            <w:r w:rsidRPr="00A81A5D">
              <w:rPr>
                <w:rFonts w:ascii="Palatino Linotype" w:eastAsia="Calibri" w:hAnsi="Palatino Linotype"/>
                <w:sz w:val="22"/>
                <w:szCs w:val="22"/>
                <w:lang w:val="sr-Cyrl-RS"/>
              </w:rPr>
              <w:t>) chromane-2,4-dione. 27</w:t>
            </w:r>
            <w:r w:rsidRPr="00A81A5D">
              <w:rPr>
                <w:rFonts w:ascii="Palatino Linotype" w:eastAsia="Calibri" w:hAnsi="Palatino Linotype"/>
                <w:sz w:val="22"/>
                <w:szCs w:val="22"/>
                <w:vertAlign w:val="superscript"/>
                <w:lang w:val="sr-Cyrl-RS"/>
              </w:rPr>
              <w:t>th</w:t>
            </w:r>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Conference</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of</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Serbian</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crystallographic</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society</w:t>
            </w:r>
            <w:proofErr w:type="spellEnd"/>
            <w:r w:rsidRPr="00A81A5D">
              <w:rPr>
                <w:rFonts w:ascii="Palatino Linotype" w:eastAsia="Calibri" w:hAnsi="Palatino Linotype"/>
                <w:sz w:val="22"/>
                <w:szCs w:val="22"/>
                <w:lang w:val="sr-Cyrl-RS"/>
              </w:rPr>
              <w:t xml:space="preserve">, 2021, </w:t>
            </w:r>
            <w:proofErr w:type="spellStart"/>
            <w:r w:rsidRPr="00A81A5D">
              <w:rPr>
                <w:rFonts w:ascii="Palatino Linotype" w:eastAsia="Calibri" w:hAnsi="Palatino Linotype"/>
                <w:sz w:val="22"/>
                <w:szCs w:val="22"/>
                <w:lang w:val="sr-Cyrl-RS"/>
              </w:rPr>
              <w:t>Kragujevac</w:t>
            </w:r>
            <w:proofErr w:type="spellEnd"/>
            <w:r w:rsidRPr="00A81A5D">
              <w:rPr>
                <w:rFonts w:ascii="Palatino Linotype" w:eastAsia="Calibri" w:hAnsi="Palatino Linotype"/>
                <w:sz w:val="22"/>
                <w:szCs w:val="22"/>
                <w:lang w:val="sr-Cyrl-RS"/>
              </w:rPr>
              <w:t xml:space="preserve">, </w:t>
            </w:r>
            <w:proofErr w:type="spellStart"/>
            <w:r w:rsidRPr="00A81A5D">
              <w:rPr>
                <w:rFonts w:ascii="Palatino Linotype" w:eastAsia="Calibri" w:hAnsi="Palatino Linotype"/>
                <w:sz w:val="22"/>
                <w:szCs w:val="22"/>
                <w:lang w:val="sr-Cyrl-RS"/>
              </w:rPr>
              <w:t>Serbia</w:t>
            </w:r>
            <w:proofErr w:type="spellEnd"/>
            <w:r w:rsidRPr="00A81A5D">
              <w:rPr>
                <w:rFonts w:ascii="Palatino Linotype" w:eastAsia="Calibri" w:hAnsi="Palatino Linotype"/>
                <w:sz w:val="22"/>
                <w:szCs w:val="22"/>
                <w:lang w:val="sr-Cyrl-RS"/>
              </w:rPr>
              <w:t>, p.33, ISBN: 978-86-6009-085-2.</w:t>
            </w:r>
            <w:r w:rsidRPr="00A81A5D">
              <w:rPr>
                <w:rFonts w:ascii="Palatino Linotype" w:hAnsi="Palatino Linotype"/>
                <w:sz w:val="22"/>
                <w:szCs w:val="22"/>
                <w:lang w:val="sr-Cyrl-RS"/>
              </w:rPr>
              <w:br/>
            </w:r>
            <w:proofErr w:type="spellStart"/>
            <w:r w:rsidRPr="00A81A5D">
              <w:rPr>
                <w:rFonts w:ascii="Palatino Linotype" w:hAnsi="Palatino Linotype"/>
                <w:bCs/>
                <w:color w:val="000000"/>
                <w:sz w:val="22"/>
                <w:szCs w:val="22"/>
              </w:rPr>
              <w:t>Kategorija</w:t>
            </w:r>
            <w:proofErr w:type="spellEnd"/>
            <w:r w:rsidRPr="00A81A5D">
              <w:rPr>
                <w:rFonts w:ascii="Palatino Linotype" w:hAnsi="Palatino Linotype"/>
                <w:bCs/>
                <w:color w:val="000000"/>
                <w:sz w:val="22"/>
                <w:szCs w:val="22"/>
              </w:rPr>
              <w:t>:</w:t>
            </w:r>
            <w:r w:rsidRPr="00A81A5D">
              <w:rPr>
                <w:rFonts w:ascii="Palatino Linotype" w:hAnsi="Palatino Linotype"/>
                <w:b/>
                <w:color w:val="000000"/>
                <w:sz w:val="22"/>
                <w:szCs w:val="22"/>
              </w:rPr>
              <w:t xml:space="preserve"> M64</w:t>
            </w:r>
            <w:bookmarkStart w:id="1" w:name="_Hlk120775698"/>
          </w:p>
          <w:p w14:paraId="5A84EB7C" w14:textId="709B54E0" w:rsidR="00D60365" w:rsidRPr="00A81A5D" w:rsidRDefault="00D60365" w:rsidP="00D60365">
            <w:pPr>
              <w:pStyle w:val="ListParagraph"/>
              <w:numPr>
                <w:ilvl w:val="0"/>
                <w:numId w:val="24"/>
              </w:numPr>
              <w:ind w:right="288"/>
              <w:jc w:val="both"/>
              <w:rPr>
                <w:rFonts w:ascii="Palatino Linotype" w:hAnsi="Palatino Linotype"/>
                <w:b/>
                <w:color w:val="000000"/>
                <w:sz w:val="22"/>
                <w:szCs w:val="22"/>
              </w:rPr>
            </w:pPr>
            <w:r w:rsidRPr="00A81A5D">
              <w:rPr>
                <w:rFonts w:ascii="Palatino Linotype" w:hAnsi="Palatino Linotype"/>
                <w:sz w:val="22"/>
                <w:szCs w:val="22"/>
                <w:lang w:val="sr-Latn-RS"/>
              </w:rPr>
              <w:t xml:space="preserve">Žiko Milanović, </w:t>
            </w:r>
            <w:r w:rsidRPr="00A81A5D">
              <w:rPr>
                <w:rFonts w:ascii="Palatino Linotype" w:hAnsi="Palatino Linotype"/>
                <w:b/>
                <w:bCs/>
                <w:sz w:val="22"/>
                <w:szCs w:val="22"/>
                <w:u w:val="single"/>
                <w:lang w:val="sr-Latn-RS"/>
              </w:rPr>
              <w:t xml:space="preserve">Marko Antonijević, </w:t>
            </w:r>
            <w:r w:rsidRPr="00A81A5D">
              <w:rPr>
                <w:rFonts w:ascii="Palatino Linotype" w:hAnsi="Palatino Linotype"/>
                <w:sz w:val="22"/>
                <w:szCs w:val="22"/>
                <w:lang w:val="sr-Latn-RS"/>
              </w:rPr>
              <w:t xml:space="preserve">Edina </w:t>
            </w:r>
            <w:proofErr w:type="spellStart"/>
            <w:r w:rsidRPr="00A81A5D">
              <w:rPr>
                <w:rFonts w:ascii="Palatino Linotype" w:hAnsi="Palatino Linotype"/>
                <w:sz w:val="22"/>
                <w:szCs w:val="22"/>
                <w:lang w:val="sr-Latn-RS"/>
              </w:rPr>
              <w:t>Avdović</w:t>
            </w:r>
            <w:proofErr w:type="spellEnd"/>
            <w:r w:rsidRPr="00A81A5D">
              <w:rPr>
                <w:rFonts w:ascii="Palatino Linotype" w:hAnsi="Palatino Linotype"/>
                <w:sz w:val="22"/>
                <w:szCs w:val="22"/>
                <w:lang w:val="sr-Latn-RS"/>
              </w:rPr>
              <w:t xml:space="preserve">, Dušan Dimić, Zoran Marković; Komparativna inhibitorna aktivnost varfarina i </w:t>
            </w:r>
            <w:proofErr w:type="spellStart"/>
            <w:r w:rsidRPr="00A81A5D">
              <w:rPr>
                <w:rFonts w:ascii="Palatino Linotype" w:hAnsi="Palatino Linotype"/>
                <w:sz w:val="22"/>
                <w:szCs w:val="22"/>
                <w:lang w:val="sr-Latn-RS"/>
              </w:rPr>
              <w:t>novosintetisanog</w:t>
            </w:r>
            <w:proofErr w:type="spellEnd"/>
            <w:r w:rsidRPr="00A81A5D">
              <w:rPr>
                <w:rFonts w:ascii="Palatino Linotype" w:hAnsi="Palatino Linotype"/>
                <w:sz w:val="22"/>
                <w:szCs w:val="22"/>
                <w:lang w:val="sr-Latn-RS"/>
              </w:rPr>
              <w:t xml:space="preserve"> derivata 4,7-dihidroksikumarina prema vitamin K </w:t>
            </w:r>
            <w:proofErr w:type="spellStart"/>
            <w:r w:rsidRPr="00A81A5D">
              <w:rPr>
                <w:rFonts w:ascii="Palatino Linotype" w:hAnsi="Palatino Linotype"/>
                <w:sz w:val="22"/>
                <w:szCs w:val="22"/>
                <w:lang w:val="sr-Latn-RS"/>
              </w:rPr>
              <w:t>epoksid</w:t>
            </w:r>
            <w:proofErr w:type="spellEnd"/>
            <w:r w:rsidRPr="00A81A5D">
              <w:rPr>
                <w:rFonts w:ascii="Palatino Linotype" w:hAnsi="Palatino Linotype"/>
                <w:sz w:val="22"/>
                <w:szCs w:val="22"/>
                <w:lang w:val="sr-Latn-RS"/>
              </w:rPr>
              <w:t xml:space="preserve"> </w:t>
            </w:r>
            <w:proofErr w:type="spellStart"/>
            <w:r w:rsidRPr="00A81A5D">
              <w:rPr>
                <w:rFonts w:ascii="Palatino Linotype" w:hAnsi="Palatino Linotype"/>
                <w:sz w:val="22"/>
                <w:szCs w:val="22"/>
                <w:lang w:val="sr-Latn-RS"/>
              </w:rPr>
              <w:t>reduktazi</w:t>
            </w:r>
            <w:proofErr w:type="spellEnd"/>
            <w:r w:rsidRPr="00A81A5D">
              <w:rPr>
                <w:rFonts w:ascii="Palatino Linotype" w:hAnsi="Palatino Linotype"/>
                <w:sz w:val="22"/>
                <w:szCs w:val="22"/>
                <w:lang w:val="sr-Latn-RS"/>
              </w:rPr>
              <w:t xml:space="preserve"> 1; Treći </w:t>
            </w:r>
            <w:r w:rsidRPr="00A81A5D">
              <w:rPr>
                <w:rFonts w:ascii="Palatino Linotype" w:hAnsi="Palatino Linotype"/>
                <w:sz w:val="22"/>
                <w:szCs w:val="22"/>
                <w:lang w:val="sr-Latn-RS"/>
              </w:rPr>
              <w:lastRenderedPageBreak/>
              <w:t>kongres biologa Srbije, Srpsko biološko društvo, Zlatibor, Srbija, 2022, str. 22. ISBN: 978-86-81413-09-8.</w:t>
            </w:r>
          </w:p>
          <w:p w14:paraId="384AD5FB" w14:textId="77777777" w:rsidR="00D60365" w:rsidRPr="00A81A5D" w:rsidRDefault="00D60365" w:rsidP="00D60365">
            <w:pPr>
              <w:spacing w:after="0" w:line="240" w:lineRule="auto"/>
              <w:ind w:left="720" w:right="288"/>
              <w:jc w:val="both"/>
              <w:rPr>
                <w:rFonts w:ascii="Palatino Linotype" w:hAnsi="Palatino Linotype"/>
                <w:lang w:val="sr-Latn-RS"/>
              </w:rPr>
            </w:pPr>
            <w:proofErr w:type="spellStart"/>
            <w:r w:rsidRPr="00A81A5D">
              <w:rPr>
                <w:rFonts w:ascii="Palatino Linotype" w:eastAsia="Times New Roman" w:hAnsi="Palatino Linotype"/>
                <w:bCs/>
                <w:color w:val="000000"/>
              </w:rPr>
              <w:t>Kategorija</w:t>
            </w:r>
            <w:proofErr w:type="spellEnd"/>
            <w:r w:rsidRPr="00A81A5D">
              <w:rPr>
                <w:rFonts w:ascii="Palatino Linotype" w:eastAsia="Times New Roman" w:hAnsi="Palatino Linotype"/>
                <w:bCs/>
                <w:color w:val="000000"/>
              </w:rPr>
              <w:t>:</w:t>
            </w:r>
            <w:r w:rsidRPr="00A81A5D">
              <w:rPr>
                <w:rFonts w:ascii="Palatino Linotype" w:eastAsia="Times New Roman" w:hAnsi="Palatino Linotype"/>
                <w:b/>
                <w:color w:val="000000"/>
              </w:rPr>
              <w:t xml:space="preserve"> M6</w:t>
            </w:r>
            <w:r w:rsidRPr="00A81A5D">
              <w:rPr>
                <w:rFonts w:ascii="Palatino Linotype" w:hAnsi="Palatino Linotype"/>
                <w:b/>
                <w:color w:val="000000"/>
              </w:rPr>
              <w:t>4</w:t>
            </w:r>
          </w:p>
          <w:p w14:paraId="3DE9FD8C" w14:textId="4EE532BE" w:rsidR="002B49EC" w:rsidRPr="00A81A5D" w:rsidRDefault="00D60365" w:rsidP="00AF60B7">
            <w:pPr>
              <w:pStyle w:val="ListParagraph"/>
              <w:numPr>
                <w:ilvl w:val="0"/>
                <w:numId w:val="24"/>
              </w:numPr>
              <w:ind w:right="288"/>
              <w:jc w:val="both"/>
              <w:rPr>
                <w:rFonts w:ascii="Palatino Linotype" w:hAnsi="Palatino Linotype"/>
                <w:sz w:val="22"/>
                <w:szCs w:val="22"/>
                <w:lang w:val="sr-Latn-RS"/>
              </w:rPr>
            </w:pPr>
            <w:r w:rsidRPr="00A81A5D">
              <w:rPr>
                <w:rFonts w:ascii="Palatino Linotype" w:hAnsi="Palatino Linotype"/>
                <w:b/>
                <w:bCs/>
                <w:sz w:val="22"/>
                <w:szCs w:val="22"/>
                <w:u w:val="single"/>
                <w:lang w:val="sr-Latn-RS"/>
              </w:rPr>
              <w:t>Marko Antonijević,</w:t>
            </w:r>
            <w:r w:rsidRPr="00A81A5D">
              <w:rPr>
                <w:rFonts w:ascii="Palatino Linotype" w:hAnsi="Palatino Linotype"/>
                <w:sz w:val="22"/>
                <w:szCs w:val="22"/>
                <w:lang w:val="sr-Latn-RS"/>
              </w:rPr>
              <w:t xml:space="preserve"> Žiko Milanović, Dejan Milenković, Dušica Simijonović, Zoran Marković; Inhibitorna aktivnost prirodnih i sintetičkih derivata kumarina prema α-</w:t>
            </w:r>
            <w:proofErr w:type="spellStart"/>
            <w:r w:rsidRPr="00A81A5D">
              <w:rPr>
                <w:rFonts w:ascii="Palatino Linotype" w:hAnsi="Palatino Linotype"/>
                <w:sz w:val="22"/>
                <w:szCs w:val="22"/>
                <w:lang w:val="sr-Latn-RS"/>
              </w:rPr>
              <w:t>glukozidazi</w:t>
            </w:r>
            <w:proofErr w:type="spellEnd"/>
            <w:r w:rsidRPr="00A81A5D">
              <w:rPr>
                <w:rFonts w:ascii="Palatino Linotype" w:hAnsi="Palatino Linotype"/>
                <w:sz w:val="22"/>
                <w:szCs w:val="22"/>
                <w:lang w:val="sr-Latn-RS"/>
              </w:rPr>
              <w:t>; Treći kongres biologa Srbije, Srpsko biološko društvo, Zlatibor, Srbija, 2022, str. 25. ISBN: 978-86-81413-09-8.</w:t>
            </w:r>
            <w:bookmarkEnd w:id="1"/>
          </w:p>
        </w:tc>
      </w:tr>
      <w:tr w:rsidR="0016799F" w:rsidRPr="00927931" w14:paraId="7D00F3FC"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C3EF64" w14:textId="0F3EBF00" w:rsidR="0016799F" w:rsidRPr="002A5508" w:rsidRDefault="0016799F" w:rsidP="0016799F">
            <w:pPr>
              <w:spacing w:after="0" w:line="240" w:lineRule="auto"/>
              <w:rPr>
                <w:rFonts w:ascii="Palatino Linotype" w:eastAsia="Times New Roman" w:hAnsi="Palatino Linotype"/>
                <w:b/>
                <w:color w:val="000000"/>
                <w:sz w:val="27"/>
                <w:szCs w:val="27"/>
              </w:rPr>
            </w:pPr>
            <w:proofErr w:type="spellStart"/>
            <w:r w:rsidRPr="002A5508">
              <w:rPr>
                <w:rFonts w:ascii="Palatino Linotype" w:eastAsia="Times New Roman" w:hAnsi="Palatino Linotype"/>
                <w:b/>
                <w:color w:val="000000"/>
                <w:sz w:val="27"/>
                <w:szCs w:val="27"/>
                <w:lang w:val="sr-Cyrl-RS"/>
              </w:rPr>
              <w:lastRenderedPageBreak/>
              <w:t>Monographs</w:t>
            </w:r>
            <w:proofErr w:type="spellEnd"/>
            <w:r w:rsidRPr="002A5508">
              <w:rPr>
                <w:rFonts w:ascii="Palatino Linotype" w:eastAsia="Times New Roman" w:hAnsi="Palatino Linotype"/>
                <w:b/>
                <w:color w:val="000000"/>
                <w:sz w:val="27"/>
                <w:szCs w:val="27"/>
                <w:lang w:val="sr-Cyrl-RS"/>
              </w:rPr>
              <w:t xml:space="preserve"> </w:t>
            </w:r>
            <w:proofErr w:type="spellStart"/>
            <w:r w:rsidRPr="002A5508">
              <w:rPr>
                <w:rFonts w:ascii="Palatino Linotype" w:eastAsia="Times New Roman" w:hAnsi="Palatino Linotype"/>
                <w:b/>
                <w:color w:val="000000"/>
                <w:sz w:val="27"/>
                <w:szCs w:val="27"/>
                <w:lang w:val="sr-Cyrl-RS"/>
              </w:rPr>
              <w:t>of</w:t>
            </w:r>
            <w:proofErr w:type="spellEnd"/>
            <w:r w:rsidRPr="002A5508">
              <w:rPr>
                <w:rFonts w:ascii="Palatino Linotype" w:eastAsia="Times New Roman" w:hAnsi="Palatino Linotype"/>
                <w:b/>
                <w:color w:val="000000"/>
                <w:sz w:val="27"/>
                <w:szCs w:val="27"/>
                <w:lang w:val="sr-Cyrl-RS"/>
              </w:rPr>
              <w:t xml:space="preserve"> </w:t>
            </w:r>
            <w:proofErr w:type="spellStart"/>
            <w:r w:rsidRPr="002A5508">
              <w:rPr>
                <w:rFonts w:ascii="Palatino Linotype" w:eastAsia="Times New Roman" w:hAnsi="Palatino Linotype"/>
                <w:b/>
                <w:color w:val="000000"/>
                <w:sz w:val="27"/>
                <w:szCs w:val="27"/>
                <w:lang w:val="sr-Cyrl-RS"/>
              </w:rPr>
              <w:t>national</w:t>
            </w:r>
            <w:proofErr w:type="spellEnd"/>
            <w:r w:rsidRPr="002A5508">
              <w:rPr>
                <w:rFonts w:ascii="Palatino Linotype" w:eastAsia="Times New Roman" w:hAnsi="Palatino Linotype"/>
                <w:b/>
                <w:color w:val="000000"/>
                <w:sz w:val="27"/>
                <w:szCs w:val="27"/>
                <w:lang w:val="sr-Cyrl-RS"/>
              </w:rPr>
              <w:t xml:space="preserve"> </w:t>
            </w:r>
            <w:proofErr w:type="spellStart"/>
            <w:r w:rsidRPr="002A5508">
              <w:rPr>
                <w:rFonts w:ascii="Palatino Linotype" w:eastAsia="Times New Roman" w:hAnsi="Palatino Linotype"/>
                <w:b/>
                <w:color w:val="000000"/>
                <w:sz w:val="27"/>
                <w:szCs w:val="27"/>
                <w:lang w:val="sr-Cyrl-RS"/>
              </w:rPr>
              <w:t>importance</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5A4752" w14:textId="7F6AFA89" w:rsidR="0016799F" w:rsidRDefault="0016799F" w:rsidP="0016799F">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66C3B4EE" w14:textId="71341D70" w:rsidR="0016799F" w:rsidRPr="00927931" w:rsidRDefault="0016799F" w:rsidP="0016799F">
            <w:pPr>
              <w:spacing w:after="0" w:line="240" w:lineRule="auto"/>
              <w:jc w:val="center"/>
              <w:rPr>
                <w:rFonts w:ascii="Palatino Linotype" w:eastAsia="Times New Roman" w:hAnsi="Palatino Linotype"/>
                <w:b/>
                <w:bCs/>
                <w:color w:val="000000"/>
                <w:sz w:val="27"/>
                <w:szCs w:val="27"/>
              </w:rPr>
            </w:pPr>
          </w:p>
        </w:tc>
      </w:tr>
      <w:tr w:rsidR="0016799F" w:rsidRPr="00927931" w14:paraId="31D24D3E"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24086" w14:textId="77777777" w:rsidR="0016799F" w:rsidRPr="00927931" w:rsidRDefault="0016799F" w:rsidP="0016799F">
            <w:pPr>
              <w:spacing w:after="0" w:line="240" w:lineRule="auto"/>
              <w:jc w:val="center"/>
              <w:rPr>
                <w:rFonts w:ascii="Palatino Linotype" w:eastAsia="Times New Roman" w:hAnsi="Palatino Linotype"/>
                <w:b/>
                <w:bCs/>
                <w:color w:val="000000"/>
                <w:sz w:val="27"/>
                <w:szCs w:val="27"/>
              </w:rPr>
            </w:pPr>
          </w:p>
        </w:tc>
      </w:tr>
      <w:tr w:rsidR="0016799F" w:rsidRPr="00927931" w14:paraId="4DBDE939"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EA010A" w14:textId="6286264E" w:rsidR="0016799F" w:rsidRPr="002A5508" w:rsidRDefault="0016799F" w:rsidP="0016799F">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Scientific papers in</w:t>
            </w:r>
            <w:r w:rsidRPr="002A5508">
              <w:rPr>
                <w:rFonts w:ascii="Palatino Linotype" w:eastAsia="Times New Roman" w:hAnsi="Palatino Linotype"/>
                <w:b/>
                <w:color w:val="000000"/>
                <w:sz w:val="27"/>
                <w:szCs w:val="27"/>
              </w:rPr>
              <w:t xml:space="preserve"> national </w:t>
            </w:r>
            <w:r>
              <w:rPr>
                <w:rFonts w:ascii="Palatino Linotype" w:eastAsia="Times New Roman" w:hAnsi="Palatino Linotype"/>
                <w:b/>
                <w:color w:val="000000"/>
                <w:sz w:val="27"/>
                <w:szCs w:val="27"/>
              </w:rPr>
              <w:t>journals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955522" w14:textId="5F8041D3" w:rsidR="0016799F" w:rsidRDefault="0016799F" w:rsidP="0016799F">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566A180A" w14:textId="14A72DEB" w:rsidR="0016799F" w:rsidRDefault="00D60365" w:rsidP="0016799F">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4</w:t>
            </w:r>
          </w:p>
          <w:p w14:paraId="0B36BB59" w14:textId="799A900E" w:rsidR="0016799F" w:rsidRPr="002A5508" w:rsidRDefault="0016799F" w:rsidP="0016799F">
            <w:pPr>
              <w:spacing w:after="0" w:line="240" w:lineRule="auto"/>
              <w:jc w:val="center"/>
              <w:rPr>
                <w:rFonts w:ascii="Palatino Linotype" w:eastAsia="Times New Roman" w:hAnsi="Palatino Linotype"/>
                <w:b/>
                <w:bCs/>
                <w:color w:val="000000"/>
                <w:sz w:val="27"/>
                <w:szCs w:val="27"/>
              </w:rPr>
            </w:pPr>
          </w:p>
        </w:tc>
      </w:tr>
      <w:tr w:rsidR="0016799F" w:rsidRPr="00927931" w14:paraId="0B129E96"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1B90DD42" w14:textId="77777777" w:rsidR="00D60365" w:rsidRPr="004F15AC" w:rsidRDefault="00D60365" w:rsidP="00D60365">
            <w:pPr>
              <w:numPr>
                <w:ilvl w:val="0"/>
                <w:numId w:val="23"/>
              </w:numPr>
              <w:spacing w:line="240" w:lineRule="auto"/>
              <w:ind w:left="720" w:right="288"/>
              <w:contextualSpacing/>
              <w:jc w:val="both"/>
              <w:rPr>
                <w:rFonts w:ascii="Palatino Linotype" w:hAnsi="Palatino Linotype"/>
                <w:bCs/>
                <w:color w:val="000000"/>
                <w:sz w:val="20"/>
                <w:szCs w:val="20"/>
              </w:rPr>
            </w:pPr>
            <w:proofErr w:type="spellStart"/>
            <w:r w:rsidRPr="004F15AC">
              <w:rPr>
                <w:rFonts w:ascii="Palatino Linotype" w:hAnsi="Palatino Linotype"/>
                <w:color w:val="000000"/>
                <w:sz w:val="20"/>
                <w:szCs w:val="20"/>
                <w:u w:val="single"/>
              </w:rPr>
              <w:t>Žiko</w:t>
            </w:r>
            <w:proofErr w:type="spellEnd"/>
            <w:r w:rsidRPr="004F15AC">
              <w:rPr>
                <w:rFonts w:ascii="Palatino Linotype" w:hAnsi="Palatino Linotype"/>
                <w:color w:val="000000"/>
                <w:sz w:val="20"/>
                <w:szCs w:val="20"/>
                <w:u w:val="single"/>
              </w:rPr>
              <w:t xml:space="preserve"> Milanović</w:t>
            </w:r>
            <w:r w:rsidRPr="004F15AC">
              <w:rPr>
                <w:rFonts w:ascii="Palatino Linotype" w:hAnsi="Palatino Linotype"/>
                <w:bCs/>
                <w:color w:val="000000"/>
                <w:sz w:val="20"/>
                <w:szCs w:val="20"/>
              </w:rPr>
              <w:t xml:space="preserve">, </w:t>
            </w:r>
            <w:r w:rsidRPr="004F15AC">
              <w:rPr>
                <w:rFonts w:ascii="Palatino Linotype" w:hAnsi="Palatino Linotype"/>
                <w:b/>
                <w:color w:val="000000"/>
                <w:sz w:val="20"/>
                <w:szCs w:val="20"/>
                <w:u w:val="single"/>
              </w:rPr>
              <w:t>Marko Antonijević</w:t>
            </w:r>
            <w:r w:rsidRPr="004F15AC">
              <w:rPr>
                <w:rFonts w:ascii="Palatino Linotype" w:hAnsi="Palatino Linotype"/>
                <w:bCs/>
                <w:color w:val="000000"/>
                <w:sz w:val="20"/>
                <w:szCs w:val="20"/>
                <w:u w:val="single"/>
              </w:rPr>
              <w:t>,</w:t>
            </w:r>
            <w:r w:rsidRPr="004F15AC">
              <w:rPr>
                <w:rFonts w:ascii="Palatino Linotype" w:hAnsi="Palatino Linotype"/>
                <w:bCs/>
                <w:color w:val="000000"/>
                <w:sz w:val="20"/>
                <w:szCs w:val="20"/>
              </w:rPr>
              <w:t xml:space="preserve"> Jelena Đorović, Dejan Milenković, Comparative Antiradical Activity and Molecular Docking Study of </w:t>
            </w:r>
            <w:proofErr w:type="spellStart"/>
            <w:r w:rsidRPr="004F15AC">
              <w:rPr>
                <w:rFonts w:ascii="Palatino Linotype" w:hAnsi="Palatino Linotype"/>
                <w:bCs/>
                <w:color w:val="000000"/>
                <w:sz w:val="20"/>
                <w:szCs w:val="20"/>
              </w:rPr>
              <w:t>Bergaptol</w:t>
            </w:r>
            <w:proofErr w:type="spellEnd"/>
            <w:r w:rsidRPr="004F15AC">
              <w:rPr>
                <w:rFonts w:ascii="Palatino Linotype" w:hAnsi="Palatino Linotype"/>
                <w:bCs/>
                <w:color w:val="000000"/>
                <w:sz w:val="20"/>
                <w:szCs w:val="20"/>
              </w:rPr>
              <w:t xml:space="preserve"> and </w:t>
            </w:r>
            <w:proofErr w:type="spellStart"/>
            <w:r w:rsidRPr="004F15AC">
              <w:rPr>
                <w:rFonts w:ascii="Palatino Linotype" w:hAnsi="Palatino Linotype"/>
                <w:bCs/>
                <w:color w:val="000000"/>
                <w:sz w:val="20"/>
                <w:szCs w:val="20"/>
              </w:rPr>
              <w:t>Xanthotoxol</w:t>
            </w:r>
            <w:proofErr w:type="spellEnd"/>
            <w:r w:rsidRPr="004F15AC">
              <w:rPr>
                <w:rFonts w:ascii="Palatino Linotype" w:hAnsi="Palatino Linotype"/>
                <w:bCs/>
                <w:color w:val="000000"/>
                <w:sz w:val="20"/>
                <w:szCs w:val="20"/>
              </w:rPr>
              <w:t xml:space="preserve">. </w:t>
            </w:r>
            <w:r w:rsidRPr="004F15AC">
              <w:rPr>
                <w:rFonts w:ascii="Palatino Linotype" w:hAnsi="Palatino Linotype"/>
                <w:bCs/>
                <w:i/>
                <w:color w:val="000000"/>
                <w:sz w:val="20"/>
                <w:szCs w:val="20"/>
              </w:rPr>
              <w:t>Journal of the Serbian Society for Computational Mechanics</w:t>
            </w:r>
            <w:r w:rsidRPr="004F15AC">
              <w:rPr>
                <w:rFonts w:ascii="Palatino Linotype" w:hAnsi="Palatino Linotype"/>
                <w:bCs/>
                <w:color w:val="000000"/>
                <w:sz w:val="20"/>
                <w:szCs w:val="20"/>
              </w:rPr>
              <w:t>, Special issue 71-84, 2020.</w:t>
            </w:r>
          </w:p>
          <w:p w14:paraId="483B8E24" w14:textId="77777777" w:rsidR="00D60365" w:rsidRPr="004F15AC" w:rsidRDefault="00D60365" w:rsidP="00D60365">
            <w:pPr>
              <w:numPr>
                <w:ilvl w:val="0"/>
                <w:numId w:val="23"/>
              </w:numPr>
              <w:spacing w:line="240" w:lineRule="auto"/>
              <w:ind w:left="720" w:right="288"/>
              <w:contextualSpacing/>
              <w:jc w:val="both"/>
              <w:rPr>
                <w:rFonts w:ascii="Palatino Linotype" w:hAnsi="Palatino Linotype"/>
                <w:bCs/>
                <w:color w:val="000000"/>
                <w:sz w:val="20"/>
                <w:szCs w:val="20"/>
              </w:rPr>
            </w:pPr>
            <w:r w:rsidRPr="004F15AC">
              <w:rPr>
                <w:rFonts w:ascii="Palatino Linotype" w:hAnsi="Palatino Linotype"/>
                <w:bCs/>
                <w:color w:val="000000"/>
                <w:sz w:val="20"/>
                <w:szCs w:val="20"/>
              </w:rPr>
              <w:t xml:space="preserve">Dejan Milenković, Jelena Đorović, Edina </w:t>
            </w:r>
            <w:proofErr w:type="spellStart"/>
            <w:r w:rsidRPr="004F15AC">
              <w:rPr>
                <w:rFonts w:ascii="Palatino Linotype" w:hAnsi="Palatino Linotype"/>
                <w:bCs/>
                <w:color w:val="000000"/>
                <w:sz w:val="20"/>
                <w:szCs w:val="20"/>
              </w:rPr>
              <w:t>Avdović</w:t>
            </w:r>
            <w:proofErr w:type="spellEnd"/>
            <w:r w:rsidRPr="004F15AC">
              <w:rPr>
                <w:rFonts w:ascii="Palatino Linotype" w:hAnsi="Palatino Linotype"/>
                <w:bCs/>
                <w:color w:val="000000"/>
                <w:sz w:val="20"/>
                <w:szCs w:val="20"/>
              </w:rPr>
              <w:t xml:space="preserve">, </w:t>
            </w:r>
            <w:proofErr w:type="spellStart"/>
            <w:r w:rsidRPr="004F15AC">
              <w:rPr>
                <w:rFonts w:ascii="Palatino Linotype" w:hAnsi="Palatino Linotype"/>
                <w:color w:val="000000"/>
                <w:sz w:val="20"/>
                <w:szCs w:val="20"/>
                <w:u w:val="single"/>
              </w:rPr>
              <w:t>Žiko</w:t>
            </w:r>
            <w:proofErr w:type="spellEnd"/>
            <w:r w:rsidRPr="004F15AC">
              <w:rPr>
                <w:rFonts w:ascii="Palatino Linotype" w:hAnsi="Palatino Linotype"/>
                <w:color w:val="000000"/>
                <w:sz w:val="20"/>
                <w:szCs w:val="20"/>
                <w:u w:val="single"/>
              </w:rPr>
              <w:t xml:space="preserve"> Milanović</w:t>
            </w:r>
            <w:r w:rsidRPr="004F15AC">
              <w:rPr>
                <w:rFonts w:ascii="Palatino Linotype" w:hAnsi="Palatino Linotype"/>
                <w:color w:val="000000"/>
                <w:sz w:val="20"/>
                <w:szCs w:val="20"/>
              </w:rPr>
              <w:t>,</w:t>
            </w:r>
            <w:r w:rsidRPr="004F15AC">
              <w:rPr>
                <w:rFonts w:ascii="Palatino Linotype" w:hAnsi="Palatino Linotype"/>
                <w:bCs/>
                <w:color w:val="000000"/>
                <w:sz w:val="20"/>
                <w:szCs w:val="20"/>
              </w:rPr>
              <w:t xml:space="preserve"> </w:t>
            </w:r>
            <w:r w:rsidRPr="004F15AC">
              <w:rPr>
                <w:rFonts w:ascii="Palatino Linotype" w:hAnsi="Palatino Linotype"/>
                <w:b/>
                <w:color w:val="000000"/>
                <w:sz w:val="20"/>
                <w:szCs w:val="20"/>
                <w:u w:val="single"/>
              </w:rPr>
              <w:t>Marko Antonijević</w:t>
            </w:r>
            <w:r w:rsidRPr="004F15AC">
              <w:rPr>
                <w:rFonts w:ascii="Palatino Linotype" w:hAnsi="Palatino Linotype"/>
                <w:bCs/>
                <w:color w:val="000000"/>
                <w:sz w:val="20"/>
                <w:szCs w:val="20"/>
                <w:u w:val="single"/>
              </w:rPr>
              <w:t>,</w:t>
            </w:r>
            <w:r w:rsidRPr="004F15AC">
              <w:rPr>
                <w:rFonts w:ascii="Palatino Linotype" w:hAnsi="Palatino Linotype"/>
                <w:bCs/>
                <w:color w:val="000000"/>
                <w:sz w:val="20"/>
                <w:szCs w:val="20"/>
              </w:rPr>
              <w:t xml:space="preserve"> Thermodynamic and Kinetic Investigation of Antiradical Potential of Cyanidin. </w:t>
            </w:r>
            <w:r w:rsidRPr="004F15AC">
              <w:rPr>
                <w:rFonts w:ascii="Palatino Linotype" w:hAnsi="Palatino Linotype"/>
                <w:bCs/>
                <w:i/>
                <w:color w:val="000000"/>
                <w:sz w:val="20"/>
                <w:szCs w:val="20"/>
              </w:rPr>
              <w:t>Journal of the Serbian Society for Computational Mechanics</w:t>
            </w:r>
            <w:r w:rsidRPr="004F15AC">
              <w:rPr>
                <w:rFonts w:ascii="Palatino Linotype" w:hAnsi="Palatino Linotype"/>
                <w:bCs/>
                <w:color w:val="000000"/>
                <w:sz w:val="20"/>
                <w:szCs w:val="20"/>
              </w:rPr>
              <w:t xml:space="preserve">, Special issue 85-95, 2020. </w:t>
            </w:r>
          </w:p>
          <w:p w14:paraId="5233A651" w14:textId="77777777" w:rsidR="0016799F" w:rsidRPr="004F15AC" w:rsidRDefault="00D60365" w:rsidP="00D60365">
            <w:pPr>
              <w:numPr>
                <w:ilvl w:val="0"/>
                <w:numId w:val="23"/>
              </w:numPr>
              <w:spacing w:line="240" w:lineRule="auto"/>
              <w:ind w:left="720" w:right="288"/>
              <w:contextualSpacing/>
              <w:jc w:val="both"/>
              <w:rPr>
                <w:rFonts w:ascii="Palatino Linotype" w:hAnsi="Palatino Linotype"/>
                <w:bCs/>
                <w:color w:val="000000"/>
                <w:sz w:val="20"/>
                <w:szCs w:val="20"/>
              </w:rPr>
            </w:pPr>
            <w:r w:rsidRPr="004F15AC">
              <w:rPr>
                <w:rFonts w:ascii="Palatino Linotype" w:hAnsi="Palatino Linotype"/>
                <w:bCs/>
                <w:color w:val="000000"/>
                <w:sz w:val="20"/>
                <w:szCs w:val="20"/>
              </w:rPr>
              <w:t xml:space="preserve">Jelena Đorović Jovanović, </w:t>
            </w:r>
            <w:r w:rsidRPr="004F15AC">
              <w:rPr>
                <w:rFonts w:ascii="Palatino Linotype" w:hAnsi="Palatino Linotype"/>
                <w:b/>
                <w:color w:val="000000"/>
                <w:sz w:val="20"/>
                <w:szCs w:val="20"/>
                <w:u w:val="single"/>
              </w:rPr>
              <w:t>Marko Antonijević</w:t>
            </w:r>
            <w:r w:rsidRPr="004F15AC">
              <w:rPr>
                <w:rFonts w:ascii="Palatino Linotype" w:hAnsi="Palatino Linotype"/>
                <w:bCs/>
                <w:color w:val="000000"/>
                <w:sz w:val="20"/>
                <w:szCs w:val="20"/>
              </w:rPr>
              <w:t xml:space="preserve">, Zoran Marković, (2020). Antioxidative and inhibition potency of </w:t>
            </w:r>
            <w:proofErr w:type="spellStart"/>
            <w:r w:rsidRPr="004F15AC">
              <w:rPr>
                <w:rFonts w:ascii="Palatino Linotype" w:hAnsi="Palatino Linotype"/>
                <w:bCs/>
                <w:color w:val="000000"/>
                <w:sz w:val="20"/>
                <w:szCs w:val="20"/>
              </w:rPr>
              <w:t>cynodontin</w:t>
            </w:r>
            <w:proofErr w:type="spellEnd"/>
            <w:r w:rsidRPr="004F15AC">
              <w:rPr>
                <w:rFonts w:ascii="Palatino Linotype" w:hAnsi="Palatino Linotype"/>
                <w:bCs/>
                <w:color w:val="000000"/>
                <w:sz w:val="20"/>
                <w:szCs w:val="20"/>
              </w:rPr>
              <w:t>. </w:t>
            </w:r>
            <w:r w:rsidRPr="004F15AC">
              <w:rPr>
                <w:rFonts w:ascii="Palatino Linotype" w:hAnsi="Palatino Linotype"/>
                <w:bCs/>
                <w:i/>
                <w:iCs/>
                <w:color w:val="000000"/>
                <w:sz w:val="20"/>
                <w:szCs w:val="20"/>
              </w:rPr>
              <w:t>Journal of the Serbian Society for Computational Mechanics</w:t>
            </w:r>
            <w:r w:rsidRPr="004F15AC">
              <w:rPr>
                <w:rFonts w:ascii="Palatino Linotype" w:hAnsi="Palatino Linotype"/>
                <w:bCs/>
                <w:color w:val="000000"/>
                <w:sz w:val="20"/>
                <w:szCs w:val="20"/>
              </w:rPr>
              <w:t>. Special issue 59-70, 2020.</w:t>
            </w:r>
          </w:p>
          <w:p w14:paraId="352C99BC" w14:textId="3F367E23" w:rsidR="00D60365" w:rsidRPr="004F15AC" w:rsidRDefault="00D60365" w:rsidP="00D60365">
            <w:pPr>
              <w:numPr>
                <w:ilvl w:val="0"/>
                <w:numId w:val="23"/>
              </w:numPr>
              <w:spacing w:line="240" w:lineRule="auto"/>
              <w:ind w:left="720" w:right="288"/>
              <w:contextualSpacing/>
              <w:jc w:val="both"/>
              <w:rPr>
                <w:rFonts w:ascii="Palatino Linotype" w:hAnsi="Palatino Linotype"/>
                <w:bCs/>
                <w:color w:val="000000"/>
                <w:sz w:val="20"/>
                <w:szCs w:val="20"/>
              </w:rPr>
            </w:pPr>
            <w:r w:rsidRPr="004F15AC">
              <w:rPr>
                <w:rFonts w:ascii="Palatino Linotype" w:hAnsi="Palatino Linotype"/>
                <w:sz w:val="20"/>
                <w:szCs w:val="20"/>
              </w:rPr>
              <w:t xml:space="preserve">Milan </w:t>
            </w:r>
            <w:proofErr w:type="spellStart"/>
            <w:r w:rsidRPr="004F15AC">
              <w:rPr>
                <w:rFonts w:ascii="Palatino Linotype" w:hAnsi="Palatino Linotype"/>
                <w:sz w:val="20"/>
                <w:szCs w:val="20"/>
              </w:rPr>
              <w:t>Dekić</w:t>
            </w:r>
            <w:proofErr w:type="spellEnd"/>
            <w:r w:rsidRPr="004F15AC">
              <w:rPr>
                <w:rFonts w:ascii="Palatino Linotype" w:hAnsi="Palatino Linotype"/>
                <w:sz w:val="20"/>
                <w:szCs w:val="20"/>
              </w:rPr>
              <w:t xml:space="preserve">, Niko Radulović, </w:t>
            </w:r>
            <w:proofErr w:type="spellStart"/>
            <w:r w:rsidRPr="004F15AC">
              <w:rPr>
                <w:rFonts w:ascii="Palatino Linotype" w:hAnsi="Palatino Linotype"/>
                <w:sz w:val="20"/>
                <w:szCs w:val="20"/>
              </w:rPr>
              <w:t>Enisa</w:t>
            </w:r>
            <w:proofErr w:type="spellEnd"/>
            <w:r w:rsidRPr="004F15AC">
              <w:rPr>
                <w:rFonts w:ascii="Palatino Linotype" w:hAnsi="Palatino Linotype"/>
                <w:sz w:val="20"/>
                <w:szCs w:val="20"/>
              </w:rPr>
              <w:t xml:space="preserve"> Selimović, Dušica </w:t>
            </w:r>
            <w:proofErr w:type="spellStart"/>
            <w:r w:rsidRPr="004F15AC">
              <w:rPr>
                <w:rFonts w:ascii="Palatino Linotype" w:hAnsi="Palatino Linotype"/>
                <w:sz w:val="20"/>
                <w:szCs w:val="20"/>
              </w:rPr>
              <w:t>Dekić</w:t>
            </w:r>
            <w:proofErr w:type="spellEnd"/>
            <w:r w:rsidRPr="004F15AC">
              <w:rPr>
                <w:rFonts w:ascii="Palatino Linotype" w:hAnsi="Palatino Linotype"/>
                <w:sz w:val="20"/>
                <w:szCs w:val="20"/>
              </w:rPr>
              <w:t xml:space="preserve">, </w:t>
            </w:r>
            <w:r w:rsidRPr="004F15AC">
              <w:rPr>
                <w:rFonts w:ascii="Palatino Linotype" w:hAnsi="Palatino Linotype"/>
                <w:b/>
                <w:bCs/>
                <w:sz w:val="20"/>
                <w:szCs w:val="20"/>
                <w:u w:val="single"/>
              </w:rPr>
              <w:t>Marko Antonijević,</w:t>
            </w:r>
            <w:r w:rsidRPr="004F15AC">
              <w:rPr>
                <w:rFonts w:ascii="Palatino Linotype" w:hAnsi="Palatino Linotype"/>
                <w:sz w:val="20"/>
                <w:szCs w:val="20"/>
              </w:rPr>
              <w:t xml:space="preserve"> Braho </w:t>
            </w:r>
            <w:proofErr w:type="spellStart"/>
            <w:r w:rsidRPr="004F15AC">
              <w:rPr>
                <w:rFonts w:ascii="Palatino Linotype" w:hAnsi="Palatino Linotype"/>
                <w:sz w:val="20"/>
                <w:szCs w:val="20"/>
              </w:rPr>
              <w:t>Ličina</w:t>
            </w:r>
            <w:proofErr w:type="spellEnd"/>
            <w:r w:rsidRPr="004F15AC">
              <w:rPr>
                <w:rFonts w:ascii="Palatino Linotype" w:hAnsi="Palatino Linotype"/>
                <w:sz w:val="20"/>
                <w:szCs w:val="20"/>
              </w:rPr>
              <w:t xml:space="preserve">, New natural products from </w:t>
            </w:r>
            <w:proofErr w:type="spellStart"/>
            <w:r w:rsidRPr="004F15AC">
              <w:rPr>
                <w:rFonts w:ascii="Palatino Linotype" w:hAnsi="Palatino Linotype"/>
                <w:sz w:val="20"/>
                <w:szCs w:val="20"/>
              </w:rPr>
              <w:t>Clinopodium</w:t>
            </w:r>
            <w:proofErr w:type="spellEnd"/>
            <w:r w:rsidRPr="004F15AC">
              <w:rPr>
                <w:rFonts w:ascii="Palatino Linotype" w:hAnsi="Palatino Linotype"/>
                <w:sz w:val="20"/>
                <w:szCs w:val="20"/>
              </w:rPr>
              <w:t xml:space="preserve"> </w:t>
            </w:r>
            <w:proofErr w:type="spellStart"/>
            <w:r w:rsidRPr="004F15AC">
              <w:rPr>
                <w:rFonts w:ascii="Palatino Linotype" w:hAnsi="Palatino Linotype"/>
                <w:sz w:val="20"/>
                <w:szCs w:val="20"/>
              </w:rPr>
              <w:t>thymifolium</w:t>
            </w:r>
            <w:proofErr w:type="spellEnd"/>
            <w:r w:rsidRPr="004F15AC">
              <w:rPr>
                <w:rFonts w:ascii="Palatino Linotype" w:hAnsi="Palatino Linotype"/>
                <w:sz w:val="20"/>
                <w:szCs w:val="20"/>
              </w:rPr>
              <w:t xml:space="preserve"> (Scop.) Kuntze (</w:t>
            </w:r>
            <w:proofErr w:type="spellStart"/>
            <w:r w:rsidRPr="004F15AC">
              <w:rPr>
                <w:rFonts w:ascii="Palatino Linotype" w:hAnsi="Palatino Linotype"/>
                <w:sz w:val="20"/>
                <w:szCs w:val="20"/>
              </w:rPr>
              <w:t>Lamiaceae</w:t>
            </w:r>
            <w:proofErr w:type="spellEnd"/>
            <w:r w:rsidRPr="004F15AC">
              <w:rPr>
                <w:rFonts w:ascii="Palatino Linotype" w:hAnsi="Palatino Linotype"/>
                <w:sz w:val="20"/>
                <w:szCs w:val="20"/>
              </w:rPr>
              <w:t xml:space="preserve">). </w:t>
            </w:r>
            <w:proofErr w:type="spellStart"/>
            <w:r w:rsidRPr="004F15AC">
              <w:rPr>
                <w:rFonts w:ascii="Palatino Linotype" w:hAnsi="Palatino Linotype"/>
                <w:i/>
                <w:iCs/>
                <w:sz w:val="20"/>
                <w:szCs w:val="20"/>
              </w:rPr>
              <w:t>Facta</w:t>
            </w:r>
            <w:proofErr w:type="spellEnd"/>
            <w:r w:rsidRPr="004F15AC">
              <w:rPr>
                <w:rFonts w:ascii="Palatino Linotype" w:hAnsi="Palatino Linotype"/>
                <w:i/>
                <w:iCs/>
                <w:sz w:val="20"/>
                <w:szCs w:val="20"/>
              </w:rPr>
              <w:t xml:space="preserve"> Universitatis, Series Physics, Chemistry and Technology</w:t>
            </w:r>
            <w:r w:rsidRPr="004F15AC">
              <w:rPr>
                <w:rFonts w:ascii="Palatino Linotype" w:hAnsi="Palatino Linotype"/>
                <w:sz w:val="20"/>
                <w:szCs w:val="20"/>
              </w:rPr>
              <w:t>, 16, 1, 120, 2018.</w:t>
            </w:r>
          </w:p>
        </w:tc>
      </w:tr>
      <w:tr w:rsidR="0016799F" w:rsidRPr="00927931" w14:paraId="2DED9CBE"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09F1D03F" w:rsidR="0016799F" w:rsidRPr="002A5508" w:rsidRDefault="0016799F" w:rsidP="0016799F">
            <w:pPr>
              <w:spacing w:after="0" w:line="240" w:lineRule="auto"/>
              <w:rPr>
                <w:rFonts w:ascii="Palatino Linotype" w:eastAsia="Times New Roman" w:hAnsi="Palatino Linotype"/>
                <w:b/>
                <w:color w:val="000000"/>
                <w:sz w:val="27"/>
                <w:szCs w:val="27"/>
                <w:lang w:val="sr-Cyrl-RS"/>
              </w:rPr>
            </w:pPr>
            <w:proofErr w:type="spellStart"/>
            <w:r w:rsidRPr="002A5508">
              <w:rPr>
                <w:rFonts w:ascii="Palatino Linotype" w:eastAsia="Times New Roman" w:hAnsi="Palatino Linotype"/>
                <w:b/>
                <w:color w:val="000000"/>
                <w:sz w:val="27"/>
                <w:szCs w:val="27"/>
                <w:lang w:val="sr-Cyrl-RS"/>
              </w:rPr>
              <w:t>Technical</w:t>
            </w:r>
            <w:proofErr w:type="spellEnd"/>
            <w:r w:rsidRPr="002A5508">
              <w:rPr>
                <w:rFonts w:ascii="Palatino Linotype" w:eastAsia="Times New Roman" w:hAnsi="Palatino Linotype"/>
                <w:b/>
                <w:color w:val="000000"/>
                <w:sz w:val="27"/>
                <w:szCs w:val="27"/>
                <w:lang w:val="sr-Cyrl-RS"/>
              </w:rPr>
              <w:t xml:space="preserve"> </w:t>
            </w:r>
            <w:proofErr w:type="spellStart"/>
            <w:r w:rsidRPr="002A5508">
              <w:rPr>
                <w:rFonts w:ascii="Palatino Linotype" w:eastAsia="Times New Roman" w:hAnsi="Palatino Linotype"/>
                <w:b/>
                <w:color w:val="000000"/>
                <w:sz w:val="27"/>
                <w:szCs w:val="27"/>
                <w:lang w:val="sr-Cyrl-RS"/>
              </w:rPr>
              <w:t>solutions</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67266771" w:rsidR="0016799F" w:rsidRPr="00927931" w:rsidRDefault="0016799F" w:rsidP="0016799F">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sidRPr="00927931">
              <w:rPr>
                <w:rFonts w:ascii="Palatino Linotype" w:eastAsia="Times New Roman" w:hAnsi="Palatino Linotype"/>
                <w:b/>
                <w:bCs/>
                <w:color w:val="000000"/>
                <w:sz w:val="27"/>
                <w:szCs w:val="27"/>
              </w:rPr>
              <w:br/>
            </w:r>
          </w:p>
        </w:tc>
      </w:tr>
      <w:tr w:rsidR="0016799F" w:rsidRPr="00927931" w14:paraId="7565651A"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74596" w14:textId="77777777" w:rsidR="0016799F" w:rsidRPr="00927931" w:rsidRDefault="0016799F" w:rsidP="0016799F">
            <w:pPr>
              <w:spacing w:after="0" w:line="240" w:lineRule="auto"/>
              <w:jc w:val="center"/>
              <w:rPr>
                <w:rFonts w:ascii="Palatino Linotype" w:eastAsia="Times New Roman" w:hAnsi="Palatino Linotype"/>
                <w:b/>
                <w:bCs/>
                <w:color w:val="000000"/>
                <w:sz w:val="27"/>
                <w:szCs w:val="27"/>
              </w:rPr>
            </w:pPr>
          </w:p>
        </w:tc>
      </w:tr>
      <w:tr w:rsidR="0016799F" w:rsidRPr="00927931" w14:paraId="4CAF16F2"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643E2BA5" w:rsidR="0016799F" w:rsidRPr="002A5508" w:rsidRDefault="0016799F" w:rsidP="0016799F">
            <w:pPr>
              <w:spacing w:after="0" w:line="240" w:lineRule="auto"/>
              <w:rPr>
                <w:rFonts w:ascii="Palatino Linotype" w:eastAsia="Times New Roman" w:hAnsi="Palatino Linotype"/>
                <w:b/>
                <w:color w:val="000000"/>
                <w:sz w:val="27"/>
                <w:szCs w:val="27"/>
                <w:lang w:val="sr-Cyrl-RS"/>
              </w:rPr>
            </w:pPr>
            <w:proofErr w:type="spellStart"/>
            <w:r w:rsidRPr="002A5508">
              <w:rPr>
                <w:rFonts w:ascii="Palatino Linotype" w:eastAsia="Times New Roman" w:hAnsi="Palatino Linotype"/>
                <w:b/>
                <w:color w:val="000000"/>
                <w:sz w:val="27"/>
                <w:szCs w:val="27"/>
                <w:lang w:val="sr-Cyrl-RS"/>
              </w:rPr>
              <w:t>Patents</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20A5AA" w14:textId="77777777" w:rsidR="0016799F" w:rsidRDefault="0016799F" w:rsidP="0016799F">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48465170" w14:textId="2425FB26" w:rsidR="0016799F" w:rsidRPr="00927931" w:rsidRDefault="0016799F" w:rsidP="0016799F">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br/>
            </w:r>
          </w:p>
        </w:tc>
      </w:tr>
      <w:tr w:rsidR="0016799F" w:rsidRPr="00927931" w14:paraId="27B25C0C"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77777777" w:rsidR="0016799F" w:rsidRPr="00927931" w:rsidRDefault="0016799F" w:rsidP="0016799F">
            <w:pPr>
              <w:spacing w:before="100" w:beforeAutospacing="1" w:after="100" w:afterAutospacing="1" w:line="240" w:lineRule="auto"/>
              <w:rPr>
                <w:rFonts w:ascii="Palatino Linotype" w:eastAsia="Times New Roman" w:hAnsi="Palatino Linotype"/>
                <w:color w:val="000000"/>
                <w:sz w:val="27"/>
                <w:szCs w:val="27"/>
              </w:rPr>
            </w:pPr>
          </w:p>
        </w:tc>
      </w:tr>
    </w:tbl>
    <w:p w14:paraId="512B3478" w14:textId="30C89DCD" w:rsidR="002A5508" w:rsidRDefault="002A5508" w:rsidP="00C41F9D">
      <w:pPr>
        <w:spacing w:after="0" w:line="240" w:lineRule="auto"/>
        <w:jc w:val="both"/>
        <w:rPr>
          <w:rFonts w:ascii="Palatino Linotype" w:eastAsia="Times New Roman" w:hAnsi="Palatino Linotype"/>
          <w:color w:val="000000"/>
          <w:sz w:val="27"/>
          <w:szCs w:val="27"/>
          <w:lang w:val="sr-Cyrl-RS"/>
        </w:rPr>
      </w:pPr>
    </w:p>
    <w:p w14:paraId="5BF6CB0C" w14:textId="32D557FC" w:rsidR="00D54F08" w:rsidRPr="003F054C" w:rsidRDefault="002A5508" w:rsidP="009912AD">
      <w:pPr>
        <w:spacing w:after="0" w:line="240" w:lineRule="auto"/>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t>CITATION OF SCIENTIFIC PAPERS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786E8F" w14:textId="1F053B46" w:rsidR="00D60365" w:rsidRPr="00D60365" w:rsidRDefault="00D60365" w:rsidP="00D60365">
            <w:pPr>
              <w:pStyle w:val="ListParagraph"/>
              <w:numPr>
                <w:ilvl w:val="0"/>
                <w:numId w:val="26"/>
              </w:numPr>
              <w:contextualSpacing/>
              <w:jc w:val="both"/>
              <w:rPr>
                <w:rFonts w:ascii="Palatino Linotype" w:hAnsi="Palatino Linotype"/>
                <w:sz w:val="27"/>
                <w:szCs w:val="27"/>
                <w:lang w:val="sr-Cyrl-RS"/>
              </w:rPr>
            </w:pPr>
            <w:r>
              <w:rPr>
                <w:rFonts w:ascii="Palatino Linotype" w:hAnsi="Palatino Linotype"/>
                <w:sz w:val="27"/>
                <w:szCs w:val="27"/>
                <w:lang w:val="sr-Cyrl-RS"/>
              </w:rPr>
              <w:t xml:space="preserve">SCOPUS: </w:t>
            </w:r>
            <w:r w:rsidR="004D477C">
              <w:rPr>
                <w:rFonts w:ascii="Palatino Linotype" w:hAnsi="Palatino Linotype"/>
                <w:sz w:val="27"/>
                <w:szCs w:val="27"/>
                <w:lang w:val="sr-Latn-RS"/>
              </w:rPr>
              <w:t>215</w:t>
            </w:r>
            <w:r>
              <w:rPr>
                <w:rFonts w:ascii="Palatino Linotype" w:hAnsi="Palatino Linotype"/>
                <w:sz w:val="27"/>
                <w:szCs w:val="27"/>
                <w:lang w:val="sr-Cyrl-RS"/>
              </w:rPr>
              <w:t xml:space="preserve"> </w:t>
            </w:r>
            <w:proofErr w:type="spellStart"/>
            <w:r>
              <w:rPr>
                <w:rFonts w:ascii="Palatino Linotype" w:hAnsi="Palatino Linotype"/>
                <w:sz w:val="27"/>
                <w:szCs w:val="27"/>
                <w:lang w:val="sr-Latn-RS"/>
              </w:rPr>
              <w:t>citations</w:t>
            </w:r>
            <w:proofErr w:type="spellEnd"/>
            <w:r w:rsidR="009C6145">
              <w:rPr>
                <w:rFonts w:ascii="Palatino Linotype" w:hAnsi="Palatino Linotype"/>
                <w:sz w:val="27"/>
                <w:szCs w:val="27"/>
                <w:lang w:val="sr-Latn-RS"/>
              </w:rPr>
              <w:t xml:space="preserve">; </w:t>
            </w:r>
            <w:r w:rsidRPr="00787B54">
              <w:rPr>
                <w:rFonts w:ascii="Palatino Linotype" w:hAnsi="Palatino Linotype"/>
                <w:i/>
                <w:iCs/>
                <w:sz w:val="27"/>
                <w:szCs w:val="27"/>
              </w:rPr>
              <w:t>h</w:t>
            </w:r>
            <w:r>
              <w:rPr>
                <w:rFonts w:ascii="Palatino Linotype" w:hAnsi="Palatino Linotype"/>
                <w:sz w:val="27"/>
                <w:szCs w:val="27"/>
              </w:rPr>
              <w:t xml:space="preserve">-index: </w:t>
            </w:r>
            <w:r w:rsidR="005A5986">
              <w:rPr>
                <w:rFonts w:ascii="Palatino Linotype" w:hAnsi="Palatino Linotype"/>
                <w:sz w:val="27"/>
                <w:szCs w:val="27"/>
              </w:rPr>
              <w:t>8</w:t>
            </w:r>
            <w:r>
              <w:rPr>
                <w:rFonts w:ascii="Palatino Linotype" w:hAnsi="Palatino Linotype"/>
                <w:sz w:val="27"/>
                <w:szCs w:val="27"/>
              </w:rPr>
              <w:t>.</w:t>
            </w:r>
          </w:p>
          <w:p w14:paraId="0BD3A9A1" w14:textId="4633C51E" w:rsidR="0036758C" w:rsidRPr="00D60365" w:rsidRDefault="00D60365" w:rsidP="00D60365">
            <w:pPr>
              <w:pStyle w:val="ListParagraph"/>
              <w:numPr>
                <w:ilvl w:val="0"/>
                <w:numId w:val="26"/>
              </w:numPr>
              <w:contextualSpacing/>
              <w:jc w:val="both"/>
              <w:rPr>
                <w:rFonts w:ascii="Palatino Linotype" w:hAnsi="Palatino Linotype"/>
                <w:sz w:val="27"/>
                <w:szCs w:val="27"/>
                <w:lang w:val="sr-Cyrl-RS"/>
              </w:rPr>
            </w:pPr>
            <w:r>
              <w:rPr>
                <w:rFonts w:ascii="Palatino Linotype" w:hAnsi="Palatino Linotype"/>
                <w:sz w:val="27"/>
                <w:szCs w:val="27"/>
              </w:rPr>
              <w:t>G</w:t>
            </w:r>
            <w:proofErr w:type="spellStart"/>
            <w:r w:rsidRPr="00D60365">
              <w:rPr>
                <w:rFonts w:ascii="Palatino Linotype" w:hAnsi="Palatino Linotype"/>
                <w:sz w:val="27"/>
                <w:szCs w:val="27"/>
                <w:lang w:val="sr-Cyrl-RS"/>
              </w:rPr>
              <w:t>oo</w:t>
            </w:r>
            <w:r w:rsidRPr="00D60365">
              <w:rPr>
                <w:rFonts w:ascii="Palatino Linotype" w:hAnsi="Palatino Linotype"/>
                <w:sz w:val="27"/>
                <w:szCs w:val="27"/>
              </w:rPr>
              <w:t>gle</w:t>
            </w:r>
            <w:proofErr w:type="spellEnd"/>
            <w:r w:rsidRPr="00D60365">
              <w:rPr>
                <w:rFonts w:ascii="Palatino Linotype" w:hAnsi="Palatino Linotype"/>
                <w:sz w:val="27"/>
                <w:szCs w:val="27"/>
              </w:rPr>
              <w:t xml:space="preserve"> Scholar: </w:t>
            </w:r>
            <w:r w:rsidR="00F86AD2">
              <w:rPr>
                <w:rFonts w:ascii="Palatino Linotype" w:hAnsi="Palatino Linotype"/>
                <w:sz w:val="27"/>
                <w:szCs w:val="27"/>
              </w:rPr>
              <w:t>279</w:t>
            </w:r>
            <w:r w:rsidRPr="00D60365">
              <w:rPr>
                <w:rFonts w:ascii="Palatino Linotype" w:hAnsi="Palatino Linotype"/>
                <w:sz w:val="27"/>
                <w:szCs w:val="27"/>
              </w:rPr>
              <w:t xml:space="preserve"> </w:t>
            </w:r>
            <w:proofErr w:type="spellStart"/>
            <w:r>
              <w:rPr>
                <w:rFonts w:ascii="Palatino Linotype" w:hAnsi="Palatino Linotype"/>
                <w:sz w:val="27"/>
                <w:szCs w:val="27"/>
                <w:lang w:val="sr-Latn-RS"/>
              </w:rPr>
              <w:t>citations</w:t>
            </w:r>
            <w:proofErr w:type="spellEnd"/>
            <w:r w:rsidRPr="00D60365">
              <w:rPr>
                <w:rFonts w:ascii="Palatino Linotype" w:hAnsi="Palatino Linotype"/>
                <w:sz w:val="27"/>
                <w:szCs w:val="27"/>
                <w:lang w:val="sr-Cyrl-RS"/>
              </w:rPr>
              <w:t xml:space="preserve">; </w:t>
            </w:r>
            <w:r w:rsidRPr="00D60365">
              <w:rPr>
                <w:rFonts w:ascii="Palatino Linotype" w:hAnsi="Palatino Linotype"/>
                <w:i/>
                <w:iCs/>
                <w:sz w:val="27"/>
                <w:szCs w:val="27"/>
              </w:rPr>
              <w:t>h</w:t>
            </w:r>
            <w:r w:rsidRPr="00D60365">
              <w:rPr>
                <w:rFonts w:ascii="Palatino Linotype" w:hAnsi="Palatino Linotype"/>
                <w:sz w:val="27"/>
                <w:szCs w:val="27"/>
              </w:rPr>
              <w:t xml:space="preserve">-index: </w:t>
            </w:r>
            <w:r w:rsidR="00F86AD2">
              <w:rPr>
                <w:rFonts w:ascii="Palatino Linotype" w:hAnsi="Palatino Linotype"/>
                <w:sz w:val="27"/>
                <w:szCs w:val="27"/>
                <w:lang w:val="sr-Latn-RS"/>
              </w:rPr>
              <w:t>9</w:t>
            </w:r>
            <w:r w:rsidRPr="00D60365">
              <w:rPr>
                <w:rFonts w:ascii="Palatino Linotype" w:hAnsi="Palatino Linotype"/>
                <w:sz w:val="27"/>
                <w:szCs w:val="27"/>
                <w:lang w:val="sr-Cyrl-RS"/>
              </w:rPr>
              <w:t>.</w:t>
            </w:r>
          </w:p>
          <w:p w14:paraId="3A36D72A" w14:textId="24CA9C1C" w:rsidR="002A5508" w:rsidRPr="004C4682" w:rsidRDefault="002A5508" w:rsidP="004C4682">
            <w:pPr>
              <w:spacing w:after="0" w:line="240" w:lineRule="auto"/>
              <w:ind w:left="360"/>
              <w:contextualSpacing/>
              <w:jc w:val="both"/>
              <w:rPr>
                <w:rFonts w:ascii="Palatino Linotype" w:eastAsia="Times New Roman" w:hAnsi="Palatino Linotype"/>
                <w:sz w:val="27"/>
                <w:szCs w:val="27"/>
                <w:lang w:val="sr-Cyrl-RS"/>
              </w:rPr>
            </w:pPr>
          </w:p>
        </w:tc>
      </w:tr>
    </w:tbl>
    <w:p w14:paraId="59790081" w14:textId="18B4E453"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2A5508" w:rsidRPr="002A5508">
        <w:rPr>
          <w:rFonts w:ascii="Palatino Linotype" w:eastAsia="Times New Roman" w:hAnsi="Palatino Linotype"/>
          <w:b/>
          <w:bCs/>
          <w:color w:val="000000"/>
          <w:sz w:val="27"/>
          <w:szCs w:val="27"/>
        </w:rPr>
        <w:t>BRIEF DESCRIPTION OF RESEARCH IN THE PREVIOUS PERIOD</w:t>
      </w:r>
      <w:r w:rsidR="004C4682" w:rsidRPr="004C4682">
        <w:rPr>
          <w:rFonts w:ascii="Palatino Linotype" w:eastAsia="Times New Roman" w:hAnsi="Palatino Linotype"/>
          <w:b/>
          <w:bCs/>
          <w:color w:val="000000"/>
          <w:sz w:val="27"/>
          <w:szCs w:val="27"/>
        </w:rPr>
        <w:t xml:space="preserve">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B049FC" w14:textId="77777777" w:rsidR="00F63E08" w:rsidRDefault="00F63E08" w:rsidP="00F63E08">
            <w:pPr>
              <w:pStyle w:val="NormalWeb"/>
              <w:jc w:val="both"/>
            </w:pPr>
            <w:r>
              <w:t xml:space="preserve">Dr. Marko Antonijević’s research is centered on the intersection of chemistry, biochemistry, and material science, with a strong focus on both experimental and computational approaches. His work includes the synthesis and characterization of novel chemical compounds, </w:t>
            </w:r>
            <w:r>
              <w:lastRenderedPageBreak/>
              <w:t>particularly metal-based complexes with potential applications in medicine, such as antimicrobial, antioxidant, and anti-inflammatory agents. He has also explored the extraction and characterization of bioactive compounds from natural sources, emphasizing sustainable and green chemistry methodologies.</w:t>
            </w:r>
          </w:p>
          <w:p w14:paraId="12152DBB" w14:textId="1FCFDFEB" w:rsidR="002A5508" w:rsidRPr="00F63E08" w:rsidRDefault="00F63E08" w:rsidP="00F63E08">
            <w:pPr>
              <w:pStyle w:val="NormalWeb"/>
              <w:jc w:val="both"/>
            </w:pPr>
            <w:r>
              <w:t>Dr. Antonijević’s contributions extend to molecular docking and dynamics simulations, providing insights into the interactions and mechanisms of chemical compounds at the molecular level. His studies have highlighted the therapeutic potential of phenolic and coumarin derivatives and their role in oxidative stress modulation. In addition, his work investigates the integration of natural compounds into biomaterials, such as hydrogels, for advanced applications like chronic wound treatment. Through a multidisciplinary approach, his research bridges fundamental chemical studies with practical applications in healthcare and environmental sustainability.</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33334C90" w:rsidR="004C4682" w:rsidRPr="004C4682" w:rsidRDefault="002A5508" w:rsidP="002A5508">
      <w:pPr>
        <w:spacing w:after="0" w:line="240" w:lineRule="auto"/>
        <w:jc w:val="both"/>
        <w:rPr>
          <w:rFonts w:ascii="Palatino Linotype" w:eastAsia="Times New Roman" w:hAnsi="Palatino Linotype"/>
          <w:b/>
          <w:bCs/>
          <w:color w:val="000000"/>
          <w:sz w:val="27"/>
          <w:szCs w:val="27"/>
        </w:rPr>
      </w:pPr>
      <w:r w:rsidRPr="002A5508">
        <w:rPr>
          <w:rFonts w:ascii="Palatino Linotype" w:eastAsia="Times New Roman" w:hAnsi="Palatino Linotype"/>
          <w:b/>
          <w:bCs/>
          <w:color w:val="000000"/>
          <w:sz w:val="27"/>
          <w:szCs w:val="27"/>
        </w:rPr>
        <w:t>BRIEF DESCRIPTION OF PLANNED RESEARCH IN THE NEXT PERIOD</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3BD827EA" w14:textId="77777777" w:rsidR="00846B5D" w:rsidRDefault="00846B5D" w:rsidP="00846B5D">
            <w:pPr>
              <w:pStyle w:val="NormalWeb"/>
              <w:jc w:val="both"/>
            </w:pPr>
            <w:r>
              <w:t>Dr. Marko Antonijević envisions integrating artificial intelligence (AI) into his current research to enhance both the depth and efficiency of chemical and material studies. By leveraging machine learning algorithms, he aims to predict the physicochemical properties and biological activities of newly synthesized compounds, such as metal-based complexes and phenolic derivatives, prior to experimental validation. This would streamline the discovery process for compounds with therapeutic potential, including antimicrobial, antioxidant, and anti-inflammatory agents.</w:t>
            </w:r>
          </w:p>
          <w:p w14:paraId="6E6DDBBB" w14:textId="563B592A" w:rsidR="004C4682" w:rsidRPr="00710E5A" w:rsidRDefault="00846B5D" w:rsidP="00846B5D">
            <w:pPr>
              <w:pStyle w:val="NormalWeb"/>
              <w:jc w:val="both"/>
            </w:pPr>
            <w:r>
              <w:t>In the context of natural compound extraction and biomaterial development, AI could play a pivotal role in optimizing green chemistry processes. Machine learning models could be employed to identify ideal extraction conditions and predict the stability and efficacy of bioactive compounds in complex matrices like hydrogels. Furthermore, AI-driven simulations and molecular modeling tools could provide deeper insights into the mechanisms of compound interactions, from protein-ligand binding to membrane transport.</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2DCB" w14:textId="77777777" w:rsidR="005E7F77" w:rsidRDefault="005E7F77" w:rsidP="00F83A74">
      <w:pPr>
        <w:spacing w:after="0" w:line="240" w:lineRule="auto"/>
      </w:pPr>
      <w:r>
        <w:separator/>
      </w:r>
    </w:p>
  </w:endnote>
  <w:endnote w:type="continuationSeparator" w:id="0">
    <w:p w14:paraId="47DB0F81" w14:textId="77777777" w:rsidR="005E7F77" w:rsidRDefault="005E7F77"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BAED" w14:textId="77777777" w:rsidR="005E7F77" w:rsidRDefault="005E7F77" w:rsidP="00F83A74">
      <w:pPr>
        <w:spacing w:after="0" w:line="240" w:lineRule="auto"/>
      </w:pPr>
      <w:r>
        <w:separator/>
      </w:r>
    </w:p>
  </w:footnote>
  <w:footnote w:type="continuationSeparator" w:id="0">
    <w:p w14:paraId="68477170" w14:textId="77777777" w:rsidR="005E7F77" w:rsidRDefault="005E7F77" w:rsidP="00F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3656496"/>
    <w:multiLevelType w:val="hybridMultilevel"/>
    <w:tmpl w:val="B8AC55AC"/>
    <w:lvl w:ilvl="0" w:tplc="36D4C7E2">
      <w:start w:val="1"/>
      <w:numFmt w:val="decimal"/>
      <w:lvlText w:val="%1."/>
      <w:lvlJc w:val="left"/>
      <w:pPr>
        <w:ind w:left="45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32A570D"/>
    <w:multiLevelType w:val="hybridMultilevel"/>
    <w:tmpl w:val="CB16848E"/>
    <w:lvl w:ilvl="0" w:tplc="9C3C2940">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373BD2"/>
    <w:multiLevelType w:val="hybridMultilevel"/>
    <w:tmpl w:val="CB4CA6F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26042A7"/>
    <w:multiLevelType w:val="hybridMultilevel"/>
    <w:tmpl w:val="79A8AD88"/>
    <w:lvl w:ilvl="0" w:tplc="FFFFFFFF">
      <w:start w:val="1"/>
      <w:numFmt w:val="decimal"/>
      <w:lvlText w:val="%1."/>
      <w:lvlJc w:val="left"/>
      <w:pPr>
        <w:ind w:left="450" w:hanging="360"/>
      </w:pPr>
      <w:rPr>
        <w:b/>
        <w:bCs/>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EC47F1"/>
    <w:multiLevelType w:val="hybridMultilevel"/>
    <w:tmpl w:val="DEC60F7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4701760"/>
    <w:multiLevelType w:val="hybridMultilevel"/>
    <w:tmpl w:val="FE687B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5" w15:restartNumberingAfterBreak="0">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393B53"/>
    <w:multiLevelType w:val="hybridMultilevel"/>
    <w:tmpl w:val="388E0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15:restartNumberingAfterBreak="0">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924D3"/>
    <w:multiLevelType w:val="hybridMultilevel"/>
    <w:tmpl w:val="FE3A8614"/>
    <w:lvl w:ilvl="0" w:tplc="3CA86850">
      <w:start w:val="22"/>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9" w15:restartNumberingAfterBreak="0">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51A66"/>
    <w:multiLevelType w:val="hybridMultilevel"/>
    <w:tmpl w:val="00C278C2"/>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2" w15:restartNumberingAfterBreak="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E56CA"/>
    <w:multiLevelType w:val="hybridMultilevel"/>
    <w:tmpl w:val="CB16848E"/>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6D523E"/>
    <w:multiLevelType w:val="hybridMultilevel"/>
    <w:tmpl w:val="B2A29068"/>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5" w15:restartNumberingAfterBreak="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974070">
    <w:abstractNumId w:val="22"/>
  </w:num>
  <w:num w:numId="2" w16cid:durableId="1399328734">
    <w:abstractNumId w:val="17"/>
  </w:num>
  <w:num w:numId="3" w16cid:durableId="467547958">
    <w:abstractNumId w:val="11"/>
  </w:num>
  <w:num w:numId="4" w16cid:durableId="150873200">
    <w:abstractNumId w:val="26"/>
  </w:num>
  <w:num w:numId="5" w16cid:durableId="304890746">
    <w:abstractNumId w:val="21"/>
  </w:num>
  <w:num w:numId="6" w16cid:durableId="1564607544">
    <w:abstractNumId w:val="24"/>
  </w:num>
  <w:num w:numId="7" w16cid:durableId="831869254">
    <w:abstractNumId w:val="10"/>
  </w:num>
  <w:num w:numId="8" w16cid:durableId="291520207">
    <w:abstractNumId w:val="0"/>
  </w:num>
  <w:num w:numId="9" w16cid:durableId="917329183">
    <w:abstractNumId w:val="15"/>
  </w:num>
  <w:num w:numId="10" w16cid:durableId="799298168">
    <w:abstractNumId w:val="29"/>
  </w:num>
  <w:num w:numId="11" w16cid:durableId="481628872">
    <w:abstractNumId w:val="7"/>
  </w:num>
  <w:num w:numId="12" w16cid:durableId="141044657">
    <w:abstractNumId w:val="19"/>
  </w:num>
  <w:num w:numId="13" w16cid:durableId="100491218">
    <w:abstractNumId w:val="28"/>
  </w:num>
  <w:num w:numId="14" w16cid:durableId="351540754">
    <w:abstractNumId w:val="25"/>
  </w:num>
  <w:num w:numId="15" w16cid:durableId="2046371347">
    <w:abstractNumId w:val="27"/>
  </w:num>
  <w:num w:numId="16" w16cid:durableId="1622223936">
    <w:abstractNumId w:val="2"/>
  </w:num>
  <w:num w:numId="17" w16cid:durableId="111219036">
    <w:abstractNumId w:val="14"/>
  </w:num>
  <w:num w:numId="18" w16cid:durableId="1829127750">
    <w:abstractNumId w:val="5"/>
  </w:num>
  <w:num w:numId="19" w16cid:durableId="1862012365">
    <w:abstractNumId w:val="9"/>
  </w:num>
  <w:num w:numId="20" w16cid:durableId="1422683222">
    <w:abstractNumId w:val="12"/>
  </w:num>
  <w:num w:numId="21" w16cid:durableId="2011059027">
    <w:abstractNumId w:val="4"/>
  </w:num>
  <w:num w:numId="22" w16cid:durableId="1049035540">
    <w:abstractNumId w:val="3"/>
  </w:num>
  <w:num w:numId="23" w16cid:durableId="861279700">
    <w:abstractNumId w:val="20"/>
  </w:num>
  <w:num w:numId="24" w16cid:durableId="834759832">
    <w:abstractNumId w:val="16"/>
  </w:num>
  <w:num w:numId="25" w16cid:durableId="529145189">
    <w:abstractNumId w:val="8"/>
  </w:num>
  <w:num w:numId="26" w16cid:durableId="1943024090">
    <w:abstractNumId w:val="13"/>
  </w:num>
  <w:num w:numId="27" w16cid:durableId="2106413632">
    <w:abstractNumId w:val="18"/>
  </w:num>
  <w:num w:numId="28" w16cid:durableId="1913851017">
    <w:abstractNumId w:val="1"/>
  </w:num>
  <w:num w:numId="29" w16cid:durableId="153381625">
    <w:abstractNumId w:val="6"/>
  </w:num>
  <w:num w:numId="30" w16cid:durableId="145583131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UyMTcyNjQ1NjdS0lEKTi0uzszPAykwNK0FAGxR/TEtAAAA"/>
  </w:docVars>
  <w:rsids>
    <w:rsidRoot w:val="0002302C"/>
    <w:rsid w:val="00004533"/>
    <w:rsid w:val="00010F1A"/>
    <w:rsid w:val="000138B2"/>
    <w:rsid w:val="0002302C"/>
    <w:rsid w:val="00031F21"/>
    <w:rsid w:val="000367DC"/>
    <w:rsid w:val="00044FCA"/>
    <w:rsid w:val="00056F1D"/>
    <w:rsid w:val="000837C5"/>
    <w:rsid w:val="000A2982"/>
    <w:rsid w:val="000B6FAC"/>
    <w:rsid w:val="000D16DD"/>
    <w:rsid w:val="000D3F42"/>
    <w:rsid w:val="000D533D"/>
    <w:rsid w:val="000E0CBA"/>
    <w:rsid w:val="000F200A"/>
    <w:rsid w:val="000F7C2A"/>
    <w:rsid w:val="00105AFE"/>
    <w:rsid w:val="00107A36"/>
    <w:rsid w:val="00114A44"/>
    <w:rsid w:val="001152AD"/>
    <w:rsid w:val="001272AD"/>
    <w:rsid w:val="001337C9"/>
    <w:rsid w:val="00136C19"/>
    <w:rsid w:val="001477D2"/>
    <w:rsid w:val="0016454F"/>
    <w:rsid w:val="0016799F"/>
    <w:rsid w:val="00171B7D"/>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B49EC"/>
    <w:rsid w:val="002C1712"/>
    <w:rsid w:val="002D034D"/>
    <w:rsid w:val="002F2AE9"/>
    <w:rsid w:val="003342EC"/>
    <w:rsid w:val="0036758C"/>
    <w:rsid w:val="00375395"/>
    <w:rsid w:val="003827C9"/>
    <w:rsid w:val="003A2AF3"/>
    <w:rsid w:val="003B7F67"/>
    <w:rsid w:val="003C1EED"/>
    <w:rsid w:val="003D1283"/>
    <w:rsid w:val="003D1783"/>
    <w:rsid w:val="003E61AE"/>
    <w:rsid w:val="003F054C"/>
    <w:rsid w:val="003F2CE1"/>
    <w:rsid w:val="0040396B"/>
    <w:rsid w:val="004071AF"/>
    <w:rsid w:val="004332AB"/>
    <w:rsid w:val="0045742B"/>
    <w:rsid w:val="004825B8"/>
    <w:rsid w:val="0048687E"/>
    <w:rsid w:val="004A1099"/>
    <w:rsid w:val="004B566D"/>
    <w:rsid w:val="004C4682"/>
    <w:rsid w:val="004D477C"/>
    <w:rsid w:val="004D5CA1"/>
    <w:rsid w:val="004F15AC"/>
    <w:rsid w:val="004F5821"/>
    <w:rsid w:val="005043F1"/>
    <w:rsid w:val="005077EB"/>
    <w:rsid w:val="00521A78"/>
    <w:rsid w:val="0053222B"/>
    <w:rsid w:val="00544DB9"/>
    <w:rsid w:val="00551F43"/>
    <w:rsid w:val="005902A1"/>
    <w:rsid w:val="00591719"/>
    <w:rsid w:val="005A5986"/>
    <w:rsid w:val="005C7305"/>
    <w:rsid w:val="005D1E08"/>
    <w:rsid w:val="005E4DB5"/>
    <w:rsid w:val="005E7F77"/>
    <w:rsid w:val="005F62DD"/>
    <w:rsid w:val="00603377"/>
    <w:rsid w:val="006122DF"/>
    <w:rsid w:val="00632484"/>
    <w:rsid w:val="00653FC5"/>
    <w:rsid w:val="006632DC"/>
    <w:rsid w:val="0069099D"/>
    <w:rsid w:val="006A25D1"/>
    <w:rsid w:val="006C1B9F"/>
    <w:rsid w:val="006D692A"/>
    <w:rsid w:val="006E40C4"/>
    <w:rsid w:val="0070776C"/>
    <w:rsid w:val="00710E5A"/>
    <w:rsid w:val="0071287E"/>
    <w:rsid w:val="007247F3"/>
    <w:rsid w:val="00725D81"/>
    <w:rsid w:val="00734C19"/>
    <w:rsid w:val="0074136D"/>
    <w:rsid w:val="00752E96"/>
    <w:rsid w:val="00777C95"/>
    <w:rsid w:val="00790188"/>
    <w:rsid w:val="007D21B1"/>
    <w:rsid w:val="007D785C"/>
    <w:rsid w:val="00823A68"/>
    <w:rsid w:val="00842BBD"/>
    <w:rsid w:val="00846B5D"/>
    <w:rsid w:val="0085028D"/>
    <w:rsid w:val="00860043"/>
    <w:rsid w:val="0086624D"/>
    <w:rsid w:val="008B0E5F"/>
    <w:rsid w:val="008B1F88"/>
    <w:rsid w:val="008B7269"/>
    <w:rsid w:val="008B782D"/>
    <w:rsid w:val="008C1348"/>
    <w:rsid w:val="008C3EC3"/>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0192"/>
    <w:rsid w:val="009634EA"/>
    <w:rsid w:val="00984FD1"/>
    <w:rsid w:val="009912AD"/>
    <w:rsid w:val="009922D8"/>
    <w:rsid w:val="00993D97"/>
    <w:rsid w:val="00996602"/>
    <w:rsid w:val="009C51EE"/>
    <w:rsid w:val="009C6145"/>
    <w:rsid w:val="009F289A"/>
    <w:rsid w:val="009F3C77"/>
    <w:rsid w:val="009F6040"/>
    <w:rsid w:val="009F6A75"/>
    <w:rsid w:val="009F6B07"/>
    <w:rsid w:val="00A37B9E"/>
    <w:rsid w:val="00A61DD6"/>
    <w:rsid w:val="00A81A5D"/>
    <w:rsid w:val="00A83573"/>
    <w:rsid w:val="00AA55F2"/>
    <w:rsid w:val="00AE633F"/>
    <w:rsid w:val="00AF60B7"/>
    <w:rsid w:val="00B05B2D"/>
    <w:rsid w:val="00B070D5"/>
    <w:rsid w:val="00B30F84"/>
    <w:rsid w:val="00B369B6"/>
    <w:rsid w:val="00B41B10"/>
    <w:rsid w:val="00B6114A"/>
    <w:rsid w:val="00B7412B"/>
    <w:rsid w:val="00B90AA1"/>
    <w:rsid w:val="00B918EB"/>
    <w:rsid w:val="00B95BA3"/>
    <w:rsid w:val="00BA1034"/>
    <w:rsid w:val="00BC0104"/>
    <w:rsid w:val="00BD367F"/>
    <w:rsid w:val="00BD7E71"/>
    <w:rsid w:val="00BF1193"/>
    <w:rsid w:val="00C141B8"/>
    <w:rsid w:val="00C41F9D"/>
    <w:rsid w:val="00C436BF"/>
    <w:rsid w:val="00C671C1"/>
    <w:rsid w:val="00C72113"/>
    <w:rsid w:val="00C76E56"/>
    <w:rsid w:val="00C819A6"/>
    <w:rsid w:val="00C96AA5"/>
    <w:rsid w:val="00CB3899"/>
    <w:rsid w:val="00CB42C0"/>
    <w:rsid w:val="00CD15E8"/>
    <w:rsid w:val="00CD7D6B"/>
    <w:rsid w:val="00CE16CD"/>
    <w:rsid w:val="00CF5DE0"/>
    <w:rsid w:val="00D000EE"/>
    <w:rsid w:val="00D1781E"/>
    <w:rsid w:val="00D203A5"/>
    <w:rsid w:val="00D45E8E"/>
    <w:rsid w:val="00D54F08"/>
    <w:rsid w:val="00D60365"/>
    <w:rsid w:val="00DA4AD0"/>
    <w:rsid w:val="00DB4D50"/>
    <w:rsid w:val="00DC29D5"/>
    <w:rsid w:val="00DD5301"/>
    <w:rsid w:val="00DE1982"/>
    <w:rsid w:val="00DE791F"/>
    <w:rsid w:val="00DF3139"/>
    <w:rsid w:val="00E0134F"/>
    <w:rsid w:val="00E039F1"/>
    <w:rsid w:val="00E26F93"/>
    <w:rsid w:val="00E30E77"/>
    <w:rsid w:val="00E52817"/>
    <w:rsid w:val="00EA2563"/>
    <w:rsid w:val="00EE4068"/>
    <w:rsid w:val="00F03FAB"/>
    <w:rsid w:val="00F110A9"/>
    <w:rsid w:val="00F20865"/>
    <w:rsid w:val="00F31971"/>
    <w:rsid w:val="00F3474F"/>
    <w:rsid w:val="00F544DC"/>
    <w:rsid w:val="00F60FA6"/>
    <w:rsid w:val="00F63E08"/>
    <w:rsid w:val="00F727B6"/>
    <w:rsid w:val="00F73463"/>
    <w:rsid w:val="00F76682"/>
    <w:rsid w:val="00F7717D"/>
    <w:rsid w:val="00F83A74"/>
    <w:rsid w:val="00F86AD2"/>
    <w:rsid w:val="00FA4F49"/>
    <w:rsid w:val="00FD1801"/>
    <w:rsid w:val="00FE35A8"/>
    <w:rsid w:val="00FF0629"/>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15:chartTrackingRefBased/>
  <w15:docId w15:val="{65938E9E-3AC8-4124-89F4-AC4D0CC0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 w:type="character" w:styleId="UnresolvedMention">
    <w:name w:val="Unresolved Mention"/>
    <w:basedOn w:val="DefaultParagraphFont"/>
    <w:uiPriority w:val="99"/>
    <w:semiHidden/>
    <w:unhideWhenUsed/>
    <w:rsid w:val="00996602"/>
    <w:rPr>
      <w:color w:val="605E5C"/>
      <w:shd w:val="clear" w:color="auto" w:fill="E1DFDD"/>
    </w:rPr>
  </w:style>
  <w:style w:type="paragraph" w:styleId="NormalWeb">
    <w:name w:val="Normal (Web)"/>
    <w:basedOn w:val="Normal"/>
    <w:uiPriority w:val="99"/>
    <w:unhideWhenUsed/>
    <w:rsid w:val="00F63E0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732042057">
      <w:bodyDiv w:val="1"/>
      <w:marLeft w:val="0"/>
      <w:marRight w:val="0"/>
      <w:marTop w:val="0"/>
      <w:marBottom w:val="0"/>
      <w:divBdr>
        <w:top w:val="none" w:sz="0" w:space="0" w:color="auto"/>
        <w:left w:val="none" w:sz="0" w:space="0" w:color="auto"/>
        <w:bottom w:val="none" w:sz="0" w:space="0" w:color="auto"/>
        <w:right w:val="none" w:sz="0" w:space="0" w:color="auto"/>
      </w:divBdr>
    </w:div>
    <w:div w:id="861557357">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256206676">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onijevic@uni.kg.ac.rs" TargetMode="External"/><Relationship Id="rId13" Type="http://schemas.openxmlformats.org/officeDocument/2006/relationships/hyperlink" Target="https://doi.org/10.3390/ijms23010490" TargetMode="External"/><Relationship Id="rId18" Type="http://schemas.openxmlformats.org/officeDocument/2006/relationships/hyperlink" Target="https://doi.org/10.3390/ph16010049" TargetMode="External"/><Relationship Id="rId26" Type="http://schemas.openxmlformats.org/officeDocument/2006/relationships/hyperlink" Target="https://doi.org/10.1016/j.molstruc.2024.140939" TargetMode="External"/><Relationship Id="rId3" Type="http://schemas.openxmlformats.org/officeDocument/2006/relationships/styles" Target="styles.xml"/><Relationship Id="rId21" Type="http://schemas.openxmlformats.org/officeDocument/2006/relationships/hyperlink" Target="https://doi.org/10.3390/ijms241411820" TargetMode="External"/><Relationship Id="rId7" Type="http://schemas.openxmlformats.org/officeDocument/2006/relationships/endnotes" Target="endnotes.xml"/><Relationship Id="rId12" Type="http://schemas.openxmlformats.org/officeDocument/2006/relationships/hyperlink" Target="https://doi.org/10.1002/slct.202101898" TargetMode="External"/><Relationship Id="rId17" Type="http://schemas.openxmlformats.org/officeDocument/2006/relationships/hyperlink" Target="https://doi.org/10.1039/D2RA04226F" TargetMode="External"/><Relationship Id="rId25" Type="http://schemas.openxmlformats.org/officeDocument/2006/relationships/hyperlink" Target="https://doi.org/10.1080/10715762.2024.2400674" TargetMode="External"/><Relationship Id="rId2" Type="http://schemas.openxmlformats.org/officeDocument/2006/relationships/numbering" Target="numbering.xml"/><Relationship Id="rId16" Type="http://schemas.openxmlformats.org/officeDocument/2006/relationships/hyperlink" Target="https://doi.org/10.1016/j.cej.2022.139648" TargetMode="External"/><Relationship Id="rId20" Type="http://schemas.openxmlformats.org/officeDocument/2006/relationships/hyperlink" Target="https://doi.org/10.3390/antiox1210185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ntiox10081303" TargetMode="External"/><Relationship Id="rId24" Type="http://schemas.openxmlformats.org/officeDocument/2006/relationships/hyperlink" Target="https://doi.org/10.3390/pharmaceutics16111472" TargetMode="External"/><Relationship Id="rId5" Type="http://schemas.openxmlformats.org/officeDocument/2006/relationships/webSettings" Target="webSettings.xml"/><Relationship Id="rId15" Type="http://schemas.openxmlformats.org/officeDocument/2006/relationships/hyperlink" Target="https://doi.org/10.24193/subbchem.2021.4.01" TargetMode="External"/><Relationship Id="rId23" Type="http://schemas.openxmlformats.org/officeDocument/2006/relationships/hyperlink" Target="https://doi.org/10.1016/j.scitotenv.2023.169307" TargetMode="External"/><Relationship Id="rId28" Type="http://schemas.openxmlformats.org/officeDocument/2006/relationships/hyperlink" Target="https://doi.org/10.1080/10406638.2024.2339846" TargetMode="External"/><Relationship Id="rId10" Type="http://schemas.openxmlformats.org/officeDocument/2006/relationships/hyperlink" Target="https://doi.org/10.3390/antiox10071106" TargetMode="External"/><Relationship Id="rId19" Type="http://schemas.openxmlformats.org/officeDocument/2006/relationships/hyperlink" Target="https://doi.org/10.3390/antiox12122070" TargetMode="External"/><Relationship Id="rId4" Type="http://schemas.openxmlformats.org/officeDocument/2006/relationships/settings" Target="settings.xml"/><Relationship Id="rId9" Type="http://schemas.openxmlformats.org/officeDocument/2006/relationships/hyperlink" Target="https://doi.org/10.1039/D0RA09632F" TargetMode="External"/><Relationship Id="rId14" Type="http://schemas.openxmlformats.org/officeDocument/2006/relationships/hyperlink" Target="https://doi.org/10.1002/jsfa.11583" TargetMode="External"/><Relationship Id="rId22" Type="http://schemas.openxmlformats.org/officeDocument/2006/relationships/hyperlink" Target="https://doi.org/10.1080/07391102.2023.2245071" TargetMode="External"/><Relationship Id="rId27" Type="http://schemas.openxmlformats.org/officeDocument/2006/relationships/hyperlink" Target="https://doi.org/10.1080/10255842.2024.243134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10</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26202</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Marko Antonijevic</cp:lastModifiedBy>
  <cp:revision>25</cp:revision>
  <dcterms:created xsi:type="dcterms:W3CDTF">2023-12-18T14:36:00Z</dcterms:created>
  <dcterms:modified xsi:type="dcterms:W3CDTF">2025-01-16T11:38:00Z</dcterms:modified>
</cp:coreProperties>
</file>