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521"/>
        <w:gridCol w:w="567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3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804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CS"/>
              </w:rPr>
            </w:pPr>
            <w:r>
              <w:rPr>
                <w:rFonts w:ascii="Palatino Linotype" w:hAnsi="Palatino Linotype" w:eastAsia="Times New Roman"/>
                <w:b/>
                <w:color w:val="000000"/>
                <w:sz w:val="27"/>
                <w:szCs w:val="27"/>
                <w:lang w:val="sr-Cyrl-CS"/>
              </w:rPr>
              <w:t>др Сања Матић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1981. годин</w:t>
            </w:r>
            <w:r>
              <w:rPr>
                <w:rFonts w:ascii="Palatino Linotype" w:hAnsi="Palatino Linotype" w:eastAsia="Times New Roman"/>
                <w:color w:val="000000"/>
                <w:sz w:val="27"/>
                <w:szCs w:val="27"/>
              </w:rPr>
              <w:t xml:space="preserve">a, </w:t>
            </w:r>
            <w:r>
              <w:rPr>
                <w:rFonts w:ascii="Palatino Linotype" w:hAnsi="Palatino Linotype" w:eastAsia="Times New Roman"/>
                <w:color w:val="000000"/>
                <w:sz w:val="27"/>
                <w:szCs w:val="27"/>
                <w:lang w:val="sr-Cyrl-CS"/>
              </w:rPr>
              <w:t>Крагујев</w:t>
            </w:r>
            <w:r>
              <w:rPr>
                <w:rFonts w:ascii="Palatino Linotype" w:hAnsi="Palatino Linotype" w:eastAsia="Times New Roman"/>
                <w:color w:val="000000"/>
                <w:sz w:val="27"/>
                <w:szCs w:val="27"/>
                <w:lang w:val="sr-Cyrl-RS"/>
              </w:rPr>
              <w:t>а</w:t>
            </w:r>
            <w:r>
              <w:rPr>
                <w:rFonts w:ascii="Palatino Linotype" w:hAnsi="Palatino Linotype" w:eastAsia="Times New Roman"/>
                <w:color w:val="000000"/>
                <w:sz w:val="27"/>
                <w:szCs w:val="27"/>
                <w:lang w:val="sr-Cyrl-CS"/>
              </w:rPr>
              <w:t>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RS"/>
              </w:rPr>
              <w:t>Виши н</w:t>
            </w:r>
            <w:r>
              <w:rPr>
                <w:rFonts w:ascii="Palatino Linotype" w:hAnsi="Palatino Linotype" w:eastAsia="Times New Roman"/>
                <w:color w:val="000000"/>
                <w:sz w:val="27"/>
                <w:szCs w:val="27"/>
                <w:lang w:val="sr-Cyrl-CS"/>
              </w:rPr>
              <w:t>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CS"/>
              </w:rPr>
              <w:t>sanjamatic</w:t>
            </w:r>
            <w:r>
              <w:rPr>
                <w:rFonts w:ascii="Palatino Linotype" w:hAnsi="Palatino Linotype" w:eastAsia="Times New Roman"/>
                <w:color w:val="000000"/>
                <w:sz w:val="27"/>
                <w:szCs w:val="27"/>
              </w:rPr>
              <w:t>@kg.ac.rs</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CS"/>
              </w:rPr>
              <w:t>sanjamatic</w:t>
            </w:r>
            <w:r>
              <w:rPr>
                <w:rFonts w:ascii="Palatino Linotype" w:hAnsi="Palatino Linotype" w:eastAsia="Times New Roman"/>
                <w:color w:val="000000"/>
                <w:sz w:val="27"/>
                <w:szCs w:val="27"/>
              </w:rPr>
              <w:t>@uni.kg.ac.rs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Поље природно-математичких наука; Биолошке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 xml:space="preserve">Универзитет у Крагујевцу, </w:t>
            </w:r>
            <w:r>
              <w:rPr>
                <w:rFonts w:ascii="Palatino Linotype" w:hAnsi="Palatino Linotype" w:eastAsia="Times New Roman"/>
                <w:color w:val="000000"/>
                <w:sz w:val="27"/>
                <w:szCs w:val="27"/>
                <w:lang w:val="sr-Cyrl-RS"/>
              </w:rPr>
              <w:t>Институт за информационе технологије Крагујевац</w:t>
            </w:r>
            <w:r>
              <w:rPr>
                <w:rFonts w:ascii="Palatino Linotype" w:hAnsi="Palatino Linotype" w:eastAsia="Times New Roman"/>
                <w:color w:val="000000"/>
                <w:sz w:val="27"/>
                <w:szCs w:val="27"/>
                <w:lang w:val="sr-Cyrl-C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Биологија; Генетика и еволуција</w:t>
            </w:r>
          </w:p>
        </w:tc>
      </w:tr>
    </w:tbl>
    <w:p>
      <w:pPr>
        <w:spacing w:after="0"/>
        <w:jc w:val="both"/>
        <w:rPr>
          <w:rFonts w:ascii="Palatino Linotype" w:hAnsi="Palatino Linotype"/>
          <w:sz w:val="27"/>
          <w:szCs w:val="27"/>
        </w:rPr>
      </w:pPr>
    </w:p>
    <w:p>
      <w:pPr>
        <w:spacing w:after="0"/>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ОСНОВНЕ СТУДИЈЕ</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31"/>
        <w:gridCol w:w="686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2000 – 2006. године</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Дипломирани биолог-еколог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Универзитет у Крагујевцу</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МАСТЕР СТУДИЈЕ ИЛИ МАГИСТАРСКЕ</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ДОКТОРСКА ДИСЕРТАЦИЈА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99"/>
        <w:gridCol w:w="67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3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804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2008</w:t>
            </w:r>
            <w:r>
              <w:rPr>
                <w:rFonts w:ascii="Palatino Linotype" w:hAnsi="Palatino Linotype" w:eastAsia="Times New Roman"/>
                <w:color w:val="000000"/>
                <w:sz w:val="27"/>
                <w:szCs w:val="27"/>
                <w:lang w:val="sr-Cyrl-CS"/>
              </w:rPr>
              <w:t>-</w:t>
            </w:r>
            <w:r>
              <w:rPr>
                <w:rFonts w:ascii="Palatino Linotype" w:hAnsi="Palatino Linotype" w:eastAsia="Times New Roman"/>
                <w:color w:val="000000"/>
                <w:sz w:val="27"/>
                <w:szCs w:val="27"/>
              </w:rPr>
              <w:t>2014. године</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Доктор биолошких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Универзитет у Крагујевцу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rPr>
              <w:t xml:space="preserve">''Ефекат метанолског екстракта биљке </w:t>
            </w:r>
            <w:r>
              <w:rPr>
                <w:rFonts w:ascii="Palatino Linotype" w:hAnsi="Palatino Linotype" w:eastAsia="Times New Roman"/>
                <w:i/>
                <w:color w:val="000000"/>
                <w:sz w:val="27"/>
                <w:szCs w:val="27"/>
              </w:rPr>
              <w:t>Cotinus</w:t>
            </w:r>
            <w:r>
              <w:rPr>
                <w:rFonts w:ascii="Palatino Linotype" w:hAnsi="Palatino Linotype" w:eastAsia="Times New Roman"/>
                <w:i/>
                <w:color w:val="000000"/>
                <w:sz w:val="27"/>
                <w:szCs w:val="27"/>
                <w:lang w:val="sr-Cyrl-CS"/>
              </w:rPr>
              <w:t xml:space="preserve"> </w:t>
            </w:r>
            <w:r>
              <w:rPr>
                <w:rFonts w:ascii="Palatino Linotype" w:hAnsi="Palatino Linotype" w:eastAsia="Times New Roman"/>
                <w:i/>
                <w:color w:val="000000"/>
                <w:sz w:val="27"/>
                <w:szCs w:val="27"/>
              </w:rPr>
              <w:t>coggygria</w:t>
            </w:r>
            <w:r>
              <w:rPr>
                <w:rFonts w:ascii="Palatino Linotype" w:hAnsi="Palatino Linotype" w:eastAsia="Times New Roman"/>
                <w:color w:val="000000"/>
                <w:sz w:val="27"/>
                <w:szCs w:val="27"/>
              </w:rPr>
              <w:t xml:space="preserve"> Scop. на функцију генетичког материјала различитих експерименталних модел организама''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RS"/>
              </w:rPr>
              <w:t>Виши н</w:t>
            </w:r>
            <w:r>
              <w:rPr>
                <w:rFonts w:ascii="Palatino Linotype" w:hAnsi="Palatino Linotype" w:eastAsia="Times New Roman"/>
                <w:color w:val="000000"/>
                <w:sz w:val="27"/>
                <w:szCs w:val="27"/>
                <w:lang w:val="sr-Cyrl-CS"/>
              </w:rPr>
              <w:t>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Биологија</w:t>
            </w:r>
          </w:p>
        </w:tc>
      </w:tr>
    </w:tbl>
    <w:p>
      <w:pPr>
        <w:spacing w:after="0" w:line="240" w:lineRule="auto"/>
        <w:jc w:val="both"/>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00"/>
        <w:gridCol w:w="4631"/>
        <w:gridCol w:w="216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63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1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13.05.2009. године</w:t>
            </w:r>
          </w:p>
        </w:tc>
        <w:tc>
          <w:tcPr>
            <w:tcW w:w="463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Универзитет у Крагујевцу</w:t>
            </w:r>
          </w:p>
        </w:tc>
        <w:tc>
          <w:tcPr>
            <w:tcW w:w="21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rPr>
              <w:t>13.04.2011. године и</w:t>
            </w:r>
            <w:r>
              <w:rPr>
                <w:rFonts w:ascii="Palatino Linotype" w:hAnsi="Palatino Linotype" w:eastAsia="Times New Roman"/>
                <w:color w:val="000000"/>
                <w:sz w:val="27"/>
                <w:szCs w:val="27"/>
                <w:lang w:val="sr-Cyrl-CS"/>
              </w:rPr>
              <w:t xml:space="preserve"> </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10.04.2014. године</w:t>
            </w:r>
          </w:p>
        </w:tc>
        <w:tc>
          <w:tcPr>
            <w:tcW w:w="463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Универзитет у Крагујевцу</w:t>
            </w:r>
          </w:p>
        </w:tc>
        <w:tc>
          <w:tcPr>
            <w:tcW w:w="21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26.03.2015. године</w:t>
            </w:r>
          </w:p>
        </w:tc>
        <w:tc>
          <w:tcPr>
            <w:tcW w:w="463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Универзитет у Крагујевцу</w:t>
            </w:r>
          </w:p>
        </w:tc>
        <w:tc>
          <w:tcPr>
            <w:tcW w:w="21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08.07.2020. </w:t>
            </w:r>
            <w:r>
              <w:rPr>
                <w:rFonts w:ascii="Palatino Linotype" w:hAnsi="Palatino Linotype" w:eastAsia="Times New Roman"/>
                <w:color w:val="000000"/>
                <w:sz w:val="27"/>
                <w:szCs w:val="27"/>
                <w:lang w:val="sr-Cyrl-RS"/>
              </w:rPr>
              <w:t>године</w:t>
            </w:r>
          </w:p>
        </w:tc>
        <w:tc>
          <w:tcPr>
            <w:tcW w:w="463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CS"/>
              </w:rPr>
              <w:t xml:space="preserve">, </w:t>
            </w:r>
            <w:r>
              <w:rPr>
                <w:rFonts w:ascii="Palatino Linotype" w:hAnsi="Palatino Linotype" w:eastAsia="Times New Roman"/>
                <w:color w:val="000000"/>
                <w:sz w:val="27"/>
                <w:szCs w:val="27"/>
              </w:rPr>
              <w:t>Универзитет у Крагујевцу</w:t>
            </w:r>
          </w:p>
        </w:tc>
        <w:tc>
          <w:tcPr>
            <w:tcW w:w="21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Виши н</w:t>
            </w:r>
            <w:r>
              <w:rPr>
                <w:rFonts w:ascii="Palatino Linotype" w:hAnsi="Palatino Linotype" w:eastAsia="Times New Roman"/>
                <w:color w:val="000000"/>
                <w:sz w:val="27"/>
                <w:szCs w:val="27"/>
              </w:rPr>
              <w:t>аучни сарадник</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4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8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rPr>
                <w:rFonts w:ascii="Palatino Linotype" w:hAnsi="Palatino Linotype"/>
                <w:sz w:val="27"/>
                <w:szCs w:val="27"/>
              </w:rPr>
            </w:pPr>
          </w:p>
        </w:tc>
      </w:tr>
    </w:tbl>
    <w:p>
      <w:pPr>
        <w:spacing w:after="0" w:line="276" w:lineRule="auto"/>
        <w:rPr>
          <w:rFonts w:ascii="Palatino Linotype" w:hAnsi="Palatino Linotype" w:eastAsia="Times New Roman"/>
          <w:b/>
          <w:bCs/>
          <w:sz w:val="27"/>
          <w:szCs w:val="27"/>
          <w:lang w:val="sr-Cyrl-RS"/>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ind w:firstLine="284"/>
              <w:contextualSpacing/>
              <w:jc w:val="both"/>
              <w:rPr>
                <w:rFonts w:ascii="Palatino Linotype" w:hAnsi="Palatino Linotype"/>
                <w:bCs/>
                <w:iCs/>
                <w:sz w:val="27"/>
                <w:szCs w:val="27"/>
                <w:lang w:val="sr-Cyrl-RS"/>
              </w:rPr>
            </w:pPr>
            <w:r>
              <w:rPr>
                <w:rFonts w:ascii="Palatino Linotype" w:hAnsi="Palatino Linotype"/>
                <w:bCs/>
                <w:iCs/>
                <w:sz w:val="27"/>
                <w:szCs w:val="27"/>
                <w:lang w:val="sr-Cyrl-RS"/>
              </w:rPr>
              <w:t xml:space="preserve">Своје дугогодишње искуство у научно-истраживачком раду имплементирала је у наставни процес и остварила значајан допринос у наставном раду и формирању научних кадрова. </w:t>
            </w:r>
            <w:r>
              <w:rPr>
                <w:rFonts w:ascii="Palatino Linotype" w:hAnsi="Palatino Linotype"/>
                <w:sz w:val="27"/>
                <w:szCs w:val="27"/>
                <w:lang w:val="en-GB" w:eastAsia="sr-Latn-RS"/>
              </w:rPr>
              <w:t>На Институту за биологију и екологију Природно математичког факултета у</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Крагујевцу оствари</w:t>
            </w:r>
            <w:r>
              <w:rPr>
                <w:rFonts w:ascii="Palatino Linotype" w:hAnsi="Palatino Linotype"/>
                <w:sz w:val="27"/>
                <w:szCs w:val="27"/>
                <w:lang w:val="sr-Cyrl-RS" w:eastAsia="sr-Latn-RS"/>
              </w:rPr>
              <w:t>ла је</w:t>
            </w:r>
            <w:r>
              <w:rPr>
                <w:rFonts w:ascii="Palatino Linotype" w:hAnsi="Palatino Linotype"/>
                <w:sz w:val="27"/>
                <w:szCs w:val="27"/>
                <w:lang w:val="en-GB" w:eastAsia="sr-Latn-RS"/>
              </w:rPr>
              <w:t xml:space="preserve"> значајан</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допринос у педагошком раду</w:t>
            </w:r>
            <w:r>
              <w:rPr>
                <w:rFonts w:ascii="Palatino Linotype" w:hAnsi="Palatino Linotype"/>
                <w:sz w:val="27"/>
                <w:szCs w:val="27"/>
                <w:lang w:val="sr-Cyrl-RS" w:eastAsia="sr-Latn-RS"/>
              </w:rPr>
              <w:t>. У</w:t>
            </w:r>
            <w:r>
              <w:rPr>
                <w:rFonts w:ascii="Palatino Linotype" w:hAnsi="Palatino Linotype"/>
                <w:sz w:val="27"/>
                <w:szCs w:val="27"/>
                <w:lang w:val="en-GB" w:eastAsia="sr-Latn-RS"/>
              </w:rPr>
              <w:t xml:space="preserve">чествовала је у извођењу практичне наставе </w:t>
            </w:r>
            <w:r>
              <w:rPr>
                <w:rFonts w:ascii="Palatino Linotype" w:hAnsi="Palatino Linotype"/>
                <w:bCs/>
                <w:iCs/>
                <w:sz w:val="27"/>
                <w:szCs w:val="27"/>
                <w:lang w:val="sr-Cyrl-RS"/>
              </w:rPr>
              <w:t xml:space="preserve">из више предмета у оквиру уже научне области </w:t>
            </w:r>
            <w:r>
              <w:rPr>
                <w:rFonts w:ascii="Palatino Linotype" w:hAnsi="Palatino Linotype"/>
                <w:sz w:val="27"/>
                <w:szCs w:val="27"/>
                <w:lang w:val="sr-Cyrl-RS" w:eastAsia="sr-Latn-RS"/>
              </w:rPr>
              <w:t>Генетика и еволуција:</w:t>
            </w:r>
            <w:r>
              <w:rPr>
                <w:rFonts w:ascii="Palatino Linotype" w:hAnsi="Palatino Linotype"/>
                <w:sz w:val="27"/>
                <w:szCs w:val="27"/>
                <w:lang w:val="en-GB" w:eastAsia="sr-Latn-RS"/>
              </w:rPr>
              <w:t xml:space="preserve"> Еволуциона</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биологија: за прву годину Дипломских академских студија – мастер за студенте Биологије</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и студенте Екологије и за четврту годину Основних академских студија за студенте</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Биологије и студенте Екологије; и Генетика: за студенте треће године Основних</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академских студија Биологије. Практичне вежбе је самостално осмислила и тиме</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допринела квалитету наставе на наведеним предметима.</w:t>
            </w:r>
          </w:p>
          <w:p>
            <w:pPr>
              <w:autoSpaceDE w:val="0"/>
              <w:autoSpaceDN w:val="0"/>
              <w:adjustRightInd w:val="0"/>
              <w:spacing w:after="0" w:line="240" w:lineRule="auto"/>
              <w:ind w:firstLine="284"/>
              <w:jc w:val="both"/>
              <w:rPr>
                <w:rFonts w:ascii="Palatino Linotype" w:hAnsi="Palatino Linotype" w:eastAsia="Times New Roman"/>
                <w:bCs/>
                <w:color w:val="000000"/>
                <w:sz w:val="27"/>
                <w:szCs w:val="27"/>
                <w:lang w:val="sr-Cyrl-RS"/>
              </w:rPr>
            </w:pPr>
            <w:r>
              <w:rPr>
                <w:rFonts w:ascii="Palatino Linotype" w:hAnsi="Palatino Linotype"/>
                <w:sz w:val="27"/>
                <w:szCs w:val="27"/>
                <w:lang w:val="sr-Cyrl-RS" w:eastAsia="sr-Latn-RS"/>
              </w:rPr>
              <w:t>У</w:t>
            </w:r>
            <w:r>
              <w:rPr>
                <w:rFonts w:ascii="Palatino Linotype" w:hAnsi="Palatino Linotype"/>
                <w:sz w:val="27"/>
                <w:szCs w:val="27"/>
                <w:lang w:val="en-GB" w:eastAsia="sr-Latn-RS"/>
              </w:rPr>
              <w:t>чествовала је у реализацији припремне наставе за полагање пријемног испита за</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будеће студенте Основних академских студија Биологије и Екологије у Институту за</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 xml:space="preserve">биологију и екологију за област Еволуциона биологија. </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firstLine="360"/>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Од фебруара 2008. године до јануара 2011. године као стипендиста Министарства за науку и технолошки развој Републике Србије: ''Студија генетички ризичних фактора у репродуктивној и развојној биологији'', руководилац пројекта др Оливера Милошевић-Ђорђевић, редовни професор Природно математичког факултета у Крагујевцу, евиденциони број 143008.</w:t>
            </w:r>
          </w:p>
          <w:p>
            <w:pPr>
              <w:spacing w:after="0" w:line="276" w:lineRule="auto"/>
              <w:ind w:firstLine="284"/>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Од 2011. године на пројекту Министарства просвете, науке и технолошког развоја Републике Србије: ''Симултана биоремедијација и соилификација деградираних простора, за очување природних ресурса биолошки активних супстанци и развој и производњу биоматеријала и дијететских производа'', руководилац пројекта др Мирослав М. Врвић, редовни професор Хемијског факултета у Београду, до одласка у пензију, сада др Владимир Бешкоски, ванредни професор Хемијског факултета у Београду, евиденциони број ИИИ43004.</w:t>
            </w:r>
          </w:p>
          <w:p>
            <w:pPr>
              <w:spacing w:after="0" w:line="276" w:lineRule="auto"/>
              <w:ind w:firstLine="284"/>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Од јануара 2024. године на научноистраживачком пројекту Фонда за науку Републике Србије у оквиру програма ПРИЗМА</w:t>
            </w:r>
            <w:r>
              <w:rPr>
                <w:rFonts w:ascii="Palatino Linotype" w:hAnsi="Palatino Linotype" w:eastAsia="Times New Roman"/>
                <w:color w:val="000000"/>
                <w:sz w:val="27"/>
                <w:szCs w:val="27"/>
                <w:lang w:val="sr-Latn-RS"/>
              </w:rPr>
              <w:t xml:space="preserve">: "Artificial Intelligence-Guided Design, Synthesis, and Pharmacological Evaluation of Innovative PROTACs as Degraders of HDAC4, an Epigenetic Target for Spinal Muscular Atrophy", </w:t>
            </w:r>
            <w:r>
              <w:rPr>
                <w:rFonts w:ascii="Palatino Linotype" w:hAnsi="Palatino Linotype" w:eastAsia="Times New Roman"/>
                <w:color w:val="000000"/>
                <w:sz w:val="27"/>
                <w:szCs w:val="27"/>
                <w:lang w:val="sr-Cyrl-RS"/>
              </w:rPr>
              <w:t>акроним SM</w:t>
            </w:r>
            <w:r>
              <w:rPr>
                <w:rFonts w:ascii="Palatino Linotype" w:hAnsi="Palatino Linotype" w:eastAsia="Times New Roman"/>
                <w:i/>
                <w:color w:val="000000"/>
                <w:sz w:val="27"/>
                <w:szCs w:val="27"/>
                <w:lang w:val="sr-Cyrl-RS"/>
              </w:rPr>
              <w:t>AI</w:t>
            </w:r>
            <w:r>
              <w:rPr>
                <w:rFonts w:ascii="Palatino Linotype" w:hAnsi="Palatino Linotype" w:eastAsia="Times New Roman"/>
                <w:color w:val="000000"/>
                <w:sz w:val="27"/>
                <w:szCs w:val="27"/>
                <w:lang w:val="sr-Cyrl-RS"/>
              </w:rPr>
              <w:t>PROTACs, регистрациони број 7490.</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6"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ind w:firstLine="360"/>
              <w:jc w:val="both"/>
              <w:rPr>
                <w:rFonts w:ascii="Palatino Linotype" w:hAnsi="Palatino Linotype" w:eastAsia="Times New Roman"/>
                <w:sz w:val="27"/>
                <w:szCs w:val="27"/>
              </w:rPr>
            </w:pPr>
            <w:r>
              <w:rPr>
                <w:rFonts w:ascii="Palatino Linotype" w:hAnsi="Palatino Linotype"/>
                <w:sz w:val="27"/>
                <w:szCs w:val="27"/>
                <w:lang w:val="sr-Cyrl-RS"/>
              </w:rPr>
              <w:t>Пројекат билатералне научне и технолошке сарадње Републике Аустрије и Републике Србије, од 2022. године: "Plant metabolomics based investigations of herbal medicines for prevention and treatment of endometriosis" (337-00-577/2021-09/9).</w:t>
            </w:r>
          </w:p>
        </w:tc>
      </w:tr>
    </w:tbl>
    <w:p>
      <w:pPr>
        <w:spacing w:after="0"/>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autoSpaceDE w:val="0"/>
              <w:autoSpaceDN w:val="0"/>
              <w:adjustRightInd w:val="0"/>
              <w:spacing w:after="0" w:line="240" w:lineRule="auto"/>
              <w:ind w:firstLine="284"/>
              <w:jc w:val="both"/>
              <w:rPr>
                <w:rFonts w:ascii="Palatino Linotype" w:hAnsi="Palatino Linotype"/>
                <w:sz w:val="27"/>
                <w:szCs w:val="27"/>
                <w:lang w:val="sr-Cyrl-RS" w:eastAsia="sr-Latn-RS"/>
              </w:rPr>
            </w:pPr>
            <w:r>
              <w:rPr>
                <w:rFonts w:ascii="Palatino Linotype" w:hAnsi="Palatino Linotype"/>
                <w:sz w:val="27"/>
                <w:szCs w:val="27"/>
                <w:lang w:val="en-GB" w:eastAsia="sr-Latn-RS"/>
              </w:rPr>
              <w:t>Члан је Друштва генетичара Србије и Еколошког покрета града Крагујевца.</w:t>
            </w:r>
            <w:r>
              <w:rPr>
                <w:rFonts w:ascii="Palatino Linotype" w:hAnsi="Palatino Linotype"/>
                <w:sz w:val="27"/>
                <w:szCs w:val="27"/>
                <w:lang w:val="sr-Cyrl-RS" w:eastAsia="sr-Latn-RS"/>
              </w:rPr>
              <w:t xml:space="preserve"> Н</w:t>
            </w:r>
            <w:r>
              <w:rPr>
                <w:rFonts w:ascii="Palatino Linotype" w:hAnsi="Palatino Linotype"/>
                <w:sz w:val="27"/>
                <w:szCs w:val="27"/>
                <w:lang w:val="en-GB" w:eastAsia="sr-Latn-RS"/>
              </w:rPr>
              <w:t>аставно-научно веће Природно-математичког факултета у Крагујевцу одлуком од</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29.</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08.</w:t>
            </w:r>
            <w:r>
              <w:rPr>
                <w:rFonts w:ascii="Palatino Linotype" w:hAnsi="Palatino Linotype"/>
                <w:sz w:val="27"/>
                <w:szCs w:val="27"/>
                <w:lang w:val="sr-Cyrl-RS" w:eastAsia="sr-Latn-RS"/>
              </w:rPr>
              <w:t xml:space="preserve"> </w:t>
            </w:r>
            <w:r>
              <w:rPr>
                <w:rFonts w:ascii="Palatino Linotype" w:hAnsi="Palatino Linotype"/>
                <w:sz w:val="27"/>
                <w:szCs w:val="27"/>
                <w:lang w:val="en-GB" w:eastAsia="sr-Latn-RS"/>
              </w:rPr>
              <w:t>2018. године</w:t>
            </w:r>
            <w:r>
              <w:rPr>
                <w:rFonts w:ascii="Palatino Linotype" w:hAnsi="Palatino Linotype"/>
                <w:sz w:val="27"/>
                <w:szCs w:val="27"/>
                <w:lang w:val="sr-Cyrl-RS" w:eastAsia="sr-Latn-RS"/>
              </w:rPr>
              <w:t xml:space="preserve"> и 15. 11. 2023. године </w:t>
            </w:r>
            <w:r>
              <w:rPr>
                <w:rFonts w:ascii="Palatino Linotype" w:hAnsi="Palatino Linotype"/>
                <w:sz w:val="27"/>
                <w:szCs w:val="27"/>
                <w:lang w:val="en-GB" w:eastAsia="sr-Latn-RS"/>
              </w:rPr>
              <w:t>именовало је за члана Уредништва часописа</w:t>
            </w:r>
            <w:r>
              <w:rPr>
                <w:rFonts w:ascii="Palatino Linotype" w:hAnsi="Palatino Linotype"/>
                <w:sz w:val="27"/>
                <w:szCs w:val="27"/>
                <w:lang w:val="sr-Cyrl-RS" w:eastAsia="sr-Latn-RS"/>
              </w:rPr>
              <w:t xml:space="preserve"> </w:t>
            </w:r>
            <w:r>
              <w:rPr>
                <w:rFonts w:ascii="Palatino Linotype" w:hAnsi="Palatino Linotype"/>
                <w:i/>
                <w:iCs/>
                <w:sz w:val="27"/>
                <w:szCs w:val="27"/>
                <w:lang w:val="en-GB" w:eastAsia="sr-Latn-RS"/>
              </w:rPr>
              <w:t xml:space="preserve">Kragujevac Journal of Science </w:t>
            </w:r>
            <w:r>
              <w:rPr>
                <w:rFonts w:ascii="Palatino Linotype" w:hAnsi="Palatino Linotype"/>
                <w:sz w:val="27"/>
                <w:szCs w:val="27"/>
                <w:lang w:val="en-GB" w:eastAsia="sr-Latn-RS"/>
              </w:rPr>
              <w:t>који издаје Природно-математички факултет у Крагујевцу.</w:t>
            </w:r>
          </w:p>
        </w:tc>
      </w:tr>
    </w:tbl>
    <w:p>
      <w:pPr>
        <w:spacing w:after="0"/>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firstLine="360"/>
              <w:jc w:val="both"/>
              <w:rPr>
                <w:rFonts w:ascii="Palatino Linotype" w:hAnsi="Palatino Linotype" w:eastAsia="Times New Roman"/>
                <w:b/>
                <w:bCs/>
                <w:sz w:val="27"/>
                <w:szCs w:val="27"/>
                <w:lang w:val="sr-Cyrl-RS"/>
              </w:rPr>
            </w:pPr>
            <w:r>
              <w:rPr>
                <w:rFonts w:ascii="Palatino Linotype" w:hAnsi="Palatino Linotype"/>
                <w:sz w:val="27"/>
                <w:szCs w:val="27"/>
              </w:rPr>
              <w:t xml:space="preserve">Др </w:t>
            </w:r>
            <w:r>
              <w:rPr>
                <w:rFonts w:ascii="Palatino Linotype" w:hAnsi="Palatino Linotype"/>
                <w:sz w:val="27"/>
                <w:szCs w:val="27"/>
                <w:lang w:val="sr-Cyrl-RS"/>
              </w:rPr>
              <w:t>Сања Матић</w:t>
            </w:r>
            <w:r>
              <w:rPr>
                <w:rFonts w:ascii="Palatino Linotype" w:hAnsi="Palatino Linotype"/>
                <w:sz w:val="27"/>
                <w:szCs w:val="27"/>
              </w:rPr>
              <w:t xml:space="preserve"> је била у организационом одбору Прве међународне конференције</w:t>
            </w:r>
            <w:r>
              <w:rPr>
                <w:rFonts w:ascii="Palatino Linotype" w:hAnsi="Palatino Linotype"/>
                <w:sz w:val="27"/>
                <w:szCs w:val="27"/>
                <w:lang w:val="sr-Cyrl-RS"/>
              </w:rPr>
              <w:t xml:space="preserve"> </w:t>
            </w:r>
            <w:r>
              <w:rPr>
                <w:rFonts w:ascii="Palatino Linotype" w:hAnsi="Palatino Linotype"/>
                <w:sz w:val="27"/>
                <w:szCs w:val="27"/>
              </w:rPr>
              <w:t>о хемоинформатици и биоинформатици (</w:t>
            </w:r>
            <w:r>
              <w:rPr>
                <w:rFonts w:ascii="Palatino Linotype" w:hAnsi="Palatino Linotype"/>
                <w:i/>
                <w:sz w:val="27"/>
                <w:szCs w:val="27"/>
              </w:rPr>
              <w:t>1</w:t>
            </w:r>
            <w:r>
              <w:rPr>
                <w:rFonts w:ascii="Palatino Linotype" w:hAnsi="Palatino Linotype"/>
                <w:i/>
                <w:sz w:val="27"/>
                <w:szCs w:val="27"/>
                <w:vertAlign w:val="superscript"/>
              </w:rPr>
              <w:t>st</w:t>
            </w:r>
            <w:r>
              <w:rPr>
                <w:rFonts w:ascii="Palatino Linotype" w:hAnsi="Palatino Linotype"/>
                <w:i/>
                <w:sz w:val="27"/>
                <w:szCs w:val="27"/>
              </w:rPr>
              <w:t xml:space="preserve"> International Conference on Chemo and BioInformatics</w:t>
            </w:r>
            <w:r>
              <w:rPr>
                <w:rFonts w:ascii="Palatino Linotype" w:hAnsi="Palatino Linotype"/>
                <w:i/>
                <w:sz w:val="27"/>
                <w:szCs w:val="27"/>
                <w:lang w:val="sr-Cyrl-RS"/>
              </w:rPr>
              <w:t xml:space="preserve">, </w:t>
            </w:r>
            <w:r>
              <w:rPr>
                <w:rFonts w:ascii="Palatino Linotype" w:hAnsi="Palatino Linotype"/>
                <w:i/>
                <w:sz w:val="27"/>
                <w:szCs w:val="27"/>
              </w:rPr>
              <w:t>ICCBIKG</w:t>
            </w:r>
            <w:r>
              <w:rPr>
                <w:rFonts w:ascii="Palatino Linotype" w:hAnsi="Palatino Linotype"/>
                <w:sz w:val="27"/>
                <w:szCs w:val="27"/>
              </w:rPr>
              <w:t>) коју је организовао Институт за информационе технологије Универзитета у</w:t>
            </w:r>
            <w:r>
              <w:rPr>
                <w:rFonts w:ascii="Palatino Linotype" w:hAnsi="Palatino Linotype"/>
                <w:sz w:val="27"/>
                <w:szCs w:val="27"/>
                <w:lang w:val="sr-Cyrl-RS"/>
              </w:rPr>
              <w:t xml:space="preserve"> </w:t>
            </w:r>
            <w:r>
              <w:rPr>
                <w:rFonts w:ascii="Palatino Linotype" w:hAnsi="Palatino Linotype"/>
                <w:sz w:val="27"/>
                <w:szCs w:val="27"/>
              </w:rPr>
              <w:t>Крагујевцу</w:t>
            </w:r>
            <w:r>
              <w:rPr>
                <w:rFonts w:ascii="Palatino Linotype" w:hAnsi="Palatino Linotype"/>
                <w:sz w:val="27"/>
                <w:szCs w:val="27"/>
                <w:lang w:val="sr-Latn-RS"/>
              </w:rPr>
              <w:t xml:space="preserve"> </w:t>
            </w:r>
            <w:r>
              <w:rPr>
                <w:rFonts w:ascii="Palatino Linotype" w:hAnsi="Palatino Linotype"/>
                <w:sz w:val="27"/>
                <w:szCs w:val="27"/>
              </w:rPr>
              <w:t>26. и 27. октобра 2021. године у</w:t>
            </w:r>
            <w:r>
              <w:rPr>
                <w:rFonts w:ascii="Palatino Linotype" w:hAnsi="Palatino Linotype"/>
                <w:sz w:val="27"/>
                <w:szCs w:val="27"/>
                <w:lang w:val="sr-Cyrl-RS"/>
              </w:rPr>
              <w:t xml:space="preserve"> </w:t>
            </w:r>
            <w:r>
              <w:rPr>
                <w:rFonts w:ascii="Palatino Linotype" w:hAnsi="Palatino Linotype"/>
                <w:sz w:val="27"/>
                <w:szCs w:val="27"/>
              </w:rPr>
              <w:t xml:space="preserve">Крагујевцу </w:t>
            </w:r>
            <w:r>
              <w:rPr>
                <w:rFonts w:ascii="Palatino Linotype" w:hAnsi="Palatino Linotype"/>
                <w:sz w:val="27"/>
                <w:szCs w:val="27"/>
                <w:lang w:val="sr-Cyrl-RS"/>
              </w:rPr>
              <w:t>и у научном одбору Прве конференције Српског биолошког друштва "Стеван Јаковљевић" од 20. до 22. септембра 2023. године у Крагујевцу.</w:t>
            </w:r>
          </w:p>
        </w:tc>
      </w:tr>
    </w:tbl>
    <w:p>
      <w:pPr>
        <w:spacing w:after="0"/>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sz w:val="27"/>
          <w:szCs w:val="27"/>
        </w:rPr>
        <w:t>НАУЧНО-ИСТРАЖИВАЧКИ РАД</w:t>
      </w:r>
      <w:r>
        <w:rPr>
          <w:rFonts w:ascii="Palatino Linotype" w:hAnsi="Palatino Linotype" w:eastAsia="Times New Roman"/>
          <w:b/>
          <w:bCs/>
          <w:sz w:val="27"/>
          <w:szCs w:val="27"/>
          <w:lang w:val="sr-Cyrl-RS"/>
        </w:rPr>
        <w:t>*</w:t>
      </w:r>
    </w:p>
    <w:tbl>
      <w:tblPr>
        <w:tblStyle w:val="7"/>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М1</w:t>
            </w:r>
            <w:r>
              <w:rPr>
                <w:rFonts w:ascii="Palatino Linotype" w:hAnsi="Palatino Linotype" w:eastAsia="Times New Roman"/>
                <w:b/>
                <w:bCs/>
                <w:color w:val="000000"/>
                <w:sz w:val="27"/>
                <w:szCs w:val="27"/>
                <w:lang w:val="sr-Cyrl-RS"/>
              </w:rPr>
              <w:t>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Тематски зборници</w:t>
            </w:r>
            <w:r>
              <w:rPr>
                <w:rFonts w:ascii="Palatino Linotype" w:hAnsi="Palatino Linotype" w:eastAsia="Times New Roman"/>
                <w:bCs/>
                <w:color w:val="000000"/>
                <w:sz w:val="27"/>
                <w:szCs w:val="27"/>
              </w:rPr>
              <w:t>-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sz w:val="27"/>
                <w:szCs w:val="27"/>
              </w:rPr>
            </w:pPr>
            <w:r>
              <w:rPr>
                <w:rFonts w:ascii="Palatino Linotype" w:hAnsi="Palatino Linotype" w:eastAsia="Times New Roman"/>
                <w:b/>
                <w:bCs/>
                <w:sz w:val="27"/>
                <w:szCs w:val="27"/>
              </w:rPr>
              <w:t>Списак резултата М20</w:t>
            </w:r>
          </w:p>
          <w:p>
            <w:pPr>
              <w:spacing w:after="0" w:line="240" w:lineRule="auto"/>
              <w:rPr>
                <w:rFonts w:ascii="Palatino Linotype" w:hAnsi="Palatino Linotype" w:eastAsia="Times New Roman"/>
                <w:b/>
                <w:sz w:val="27"/>
                <w:szCs w:val="27"/>
                <w:lang w:val="sr-Cyrl-RS"/>
              </w:rPr>
            </w:pPr>
            <w:r>
              <w:rPr>
                <w:rFonts w:ascii="Palatino Linotype" w:hAnsi="Palatino Linotype" w:eastAsia="Times New Roman"/>
                <w:sz w:val="27"/>
                <w:szCs w:val="27"/>
              </w:rPr>
              <w:t>Рад</w:t>
            </w:r>
            <w:r>
              <w:rPr>
                <w:rFonts w:ascii="Palatino Linotype" w:hAnsi="Palatino Linotype" w:eastAsia="Times New Roman"/>
                <w:sz w:val="27"/>
                <w:szCs w:val="27"/>
                <w:lang w:val="sr-Cyrl-RS"/>
              </w:rPr>
              <w:t>ови објављени у научним часописима међународног научног значаја</w:t>
            </w:r>
            <w:r>
              <w:rPr>
                <w:rFonts w:ascii="Palatino Linotype" w:hAnsi="Palatino Linotype" w:eastAsia="Times New Roman"/>
                <w:bCs/>
                <w:sz w:val="27"/>
                <w:szCs w:val="27"/>
              </w:rPr>
              <w:t>-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sz w:val="27"/>
                <w:szCs w:val="27"/>
              </w:rPr>
            </w:pPr>
            <w:r>
              <w:rPr>
                <w:rFonts w:ascii="Palatino Linotype" w:hAnsi="Palatino Linotype" w:eastAsia="Times New Roman"/>
                <w:b/>
                <w:sz w:val="27"/>
                <w:szCs w:val="27"/>
              </w:rPr>
              <w:t>Број</w:t>
            </w:r>
          </w:p>
          <w:p>
            <w:pPr>
              <w:spacing w:after="0" w:line="240" w:lineRule="auto"/>
              <w:jc w:val="center"/>
              <w:rPr>
                <w:rFonts w:ascii="Palatino Linotype" w:hAnsi="Palatino Linotype" w:eastAsia="Times New Roman"/>
                <w:b/>
                <w:sz w:val="27"/>
                <w:szCs w:val="27"/>
              </w:rPr>
            </w:pPr>
            <w:r>
              <w:rPr>
                <w:rFonts w:ascii="Palatino Linotype" w:hAnsi="Palatino Linotype" w:eastAsia="Times New Roman"/>
                <w:b/>
                <w:sz w:val="27"/>
                <w:szCs w:val="27"/>
              </w:rPr>
              <w:t>43</w:t>
            </w:r>
          </w:p>
          <w:p>
            <w:pPr>
              <w:spacing w:after="0" w:line="240" w:lineRule="auto"/>
              <w:jc w:val="center"/>
              <w:rPr>
                <w:rFonts w:ascii="Palatino Linotype" w:hAnsi="Palatino Linotype" w:eastAsia="Times New Roman"/>
                <w:b/>
                <w:bCs/>
                <w:sz w:val="27"/>
                <w:szCs w:val="27"/>
              </w:rPr>
            </w:pPr>
            <w:r>
              <w:rPr>
                <w:rFonts w:ascii="Palatino Linotype" w:hAnsi="Palatino Linotype" w:eastAsia="Times New Roman"/>
                <w:b/>
                <w:bCs/>
                <w:sz w:val="27"/>
                <w:szCs w:val="27"/>
              </w:rPr>
              <w:t>М21a – 15</w:t>
            </w:r>
          </w:p>
          <w:p>
            <w:pPr>
              <w:spacing w:after="0" w:line="240" w:lineRule="auto"/>
              <w:jc w:val="center"/>
              <w:rPr>
                <w:rFonts w:ascii="Palatino Linotype" w:hAnsi="Palatino Linotype" w:eastAsia="Times New Roman"/>
                <w:b/>
                <w:bCs/>
                <w:iCs/>
                <w:sz w:val="27"/>
                <w:szCs w:val="27"/>
                <w:lang w:val="sr-Latn-RS" w:bidi="zh-CN"/>
              </w:rPr>
            </w:pPr>
            <w:r>
              <w:rPr>
                <w:rFonts w:ascii="Palatino Linotype" w:hAnsi="Palatino Linotype" w:eastAsia="Times New Roman"/>
                <w:b/>
                <w:bCs/>
                <w:iCs/>
                <w:sz w:val="27"/>
                <w:szCs w:val="27"/>
                <w:lang w:val="sr-Cyrl-CS" w:bidi="zh-CN"/>
              </w:rPr>
              <w:t>М21 –</w:t>
            </w:r>
            <w:r>
              <w:rPr>
                <w:rFonts w:ascii="Palatino Linotype" w:hAnsi="Palatino Linotype" w:eastAsia="Times New Roman"/>
                <w:b/>
                <w:bCs/>
                <w:iCs/>
                <w:sz w:val="27"/>
                <w:szCs w:val="27"/>
                <w:lang w:val="sr-Latn-RS" w:bidi="zh-CN"/>
              </w:rPr>
              <w:t xml:space="preserve"> 11</w:t>
            </w:r>
          </w:p>
          <w:p>
            <w:pPr>
              <w:spacing w:after="0" w:line="240" w:lineRule="auto"/>
              <w:jc w:val="center"/>
              <w:rPr>
                <w:rFonts w:ascii="Palatino Linotype" w:hAnsi="Palatino Linotype" w:eastAsia="Times New Roman"/>
                <w:b/>
                <w:sz w:val="27"/>
                <w:szCs w:val="27"/>
                <w:lang w:val="sr-Latn-RS" w:bidi="zh-CN"/>
              </w:rPr>
            </w:pPr>
            <w:r>
              <w:rPr>
                <w:rFonts w:ascii="Palatino Linotype" w:hAnsi="Palatino Linotype" w:eastAsia="Times New Roman"/>
                <w:b/>
                <w:sz w:val="27"/>
                <w:szCs w:val="27"/>
                <w:lang w:val="sr-Cyrl-CS" w:bidi="zh-CN"/>
              </w:rPr>
              <w:t>М22 –</w:t>
            </w:r>
            <w:r>
              <w:rPr>
                <w:rFonts w:ascii="Palatino Linotype" w:hAnsi="Palatino Linotype" w:eastAsia="Times New Roman"/>
                <w:b/>
                <w:sz w:val="27"/>
                <w:szCs w:val="27"/>
                <w:lang w:val="sr-Latn-RS" w:bidi="zh-CN"/>
              </w:rPr>
              <w:t xml:space="preserve"> 8</w:t>
            </w:r>
          </w:p>
          <w:p>
            <w:pPr>
              <w:spacing w:after="0" w:line="240" w:lineRule="auto"/>
              <w:jc w:val="center"/>
              <w:rPr>
                <w:rFonts w:ascii="Palatino Linotype" w:hAnsi="Palatino Linotype" w:eastAsia="Times New Roman"/>
                <w:sz w:val="27"/>
                <w:szCs w:val="27"/>
                <w:lang w:val="sr-Latn-RS"/>
              </w:rPr>
            </w:pPr>
            <w:r>
              <w:rPr>
                <w:rFonts w:ascii="Palatino Linotype" w:hAnsi="Palatino Linotype" w:eastAsia="Times New Roman"/>
                <w:b/>
                <w:sz w:val="27"/>
                <w:szCs w:val="27"/>
                <w:lang w:val="sr-Cyrl-CS" w:bidi="zh-CN"/>
              </w:rPr>
              <w:t>М23 -</w:t>
            </w:r>
            <w:r>
              <w:rPr>
                <w:rFonts w:ascii="Palatino Linotype" w:hAnsi="Palatino Linotype" w:eastAsia="Times New Roman"/>
                <w:b/>
                <w:sz w:val="27"/>
                <w:szCs w:val="27"/>
                <w:lang w:val="sr-Latn-RS" w:bidi="zh-CN"/>
              </w:rPr>
              <w:t xml:space="preserve"> 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720"/>
              </w:tabs>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М21a - Научни радови публиковани у међународним часописима изузетних вредности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1.</w:t>
            </w:r>
            <w:r>
              <w:rPr>
                <w:rFonts w:ascii="Palatino Linotype" w:hAnsi="Palatino Linotype"/>
                <w:sz w:val="27"/>
                <w:szCs w:val="27"/>
              </w:rPr>
              <w:t xml:space="preserve"> </w:t>
            </w:r>
            <w:r>
              <w:rPr>
                <w:rFonts w:ascii="Palatino Linotype" w:hAnsi="Palatino Linotype" w:eastAsia="Times New Roman"/>
                <w:bCs/>
                <w:iCs/>
                <w:sz w:val="27"/>
                <w:szCs w:val="27"/>
                <w:lang w:val="en-GB" w:bidi="zh-CN"/>
              </w:rPr>
              <w:t xml:space="preserve">Milan Mladenović, </w:t>
            </w:r>
            <w:r>
              <w:rPr>
                <w:rFonts w:ascii="Palatino Linotype" w:hAnsi="Palatino Linotype" w:eastAsia="Times New Roman"/>
                <w:bCs/>
                <w:iCs/>
                <w:sz w:val="27"/>
                <w:szCs w:val="27"/>
                <w:u w:val="single"/>
                <w:lang w:val="en-GB" w:bidi="zh-CN"/>
              </w:rPr>
              <w:t>Sanja Matić</w:t>
            </w:r>
            <w:r>
              <w:rPr>
                <w:rFonts w:ascii="Palatino Linotype" w:hAnsi="Palatino Linotype" w:eastAsia="Times New Roman"/>
                <w:bCs/>
                <w:iCs/>
                <w:sz w:val="27"/>
                <w:szCs w:val="27"/>
                <w:lang w:val="en-GB" w:bidi="zh-CN"/>
              </w:rPr>
              <w:t>, Sne</w:t>
            </w:r>
            <w:r>
              <w:rPr>
                <w:rFonts w:ascii="Palatino Linotype" w:hAnsi="Palatino Linotype" w:eastAsia="Times New Roman"/>
                <w:bCs/>
                <w:iCs/>
                <w:sz w:val="27"/>
                <w:szCs w:val="27"/>
                <w:lang w:val="sr-Latn-RS" w:bidi="zh-CN"/>
              </w:rPr>
              <w:t>žana</w:t>
            </w:r>
            <w:r>
              <w:rPr>
                <w:rFonts w:ascii="Palatino Linotype" w:hAnsi="Palatino Linotype" w:eastAsia="Times New Roman"/>
                <w:bCs/>
                <w:iCs/>
                <w:sz w:val="27"/>
                <w:szCs w:val="27"/>
                <w:lang w:val="en-GB" w:bidi="zh-CN"/>
              </w:rPr>
              <w:t xml:space="preserve"> Stanić, Slavica Solujić, Vladimir Mihailović, Nevena Stanković, Jelena Katanić, Combining molecular docking and 3-D pharmacophore generation to enclose the </w:t>
            </w:r>
            <w:r>
              <w:rPr>
                <w:rFonts w:ascii="Palatino Linotype" w:hAnsi="Palatino Linotype" w:eastAsia="Times New Roman"/>
                <w:bCs/>
                <w:i/>
                <w:iCs/>
                <w:sz w:val="27"/>
                <w:szCs w:val="27"/>
                <w:lang w:val="en-GB" w:bidi="zh-CN"/>
              </w:rPr>
              <w:t>in vivo</w:t>
            </w:r>
            <w:r>
              <w:rPr>
                <w:rFonts w:ascii="Palatino Linotype" w:hAnsi="Palatino Linotype" w:eastAsia="Times New Roman"/>
                <w:bCs/>
                <w:iCs/>
                <w:sz w:val="27"/>
                <w:szCs w:val="27"/>
                <w:lang w:val="en-GB" w:bidi="zh-CN"/>
              </w:rPr>
              <w:t xml:space="preserve"> antigenotoxic activity of naturally occurring aromatic compounds: myricetin, quercetin, rutin, and rosmarinic acid, </w:t>
            </w:r>
            <w:r>
              <w:rPr>
                <w:rFonts w:ascii="Palatino Linotype" w:hAnsi="Palatino Linotype" w:eastAsia="Times New Roman"/>
                <w:bCs/>
                <w:i/>
                <w:iCs/>
                <w:sz w:val="27"/>
                <w:szCs w:val="27"/>
                <w:lang w:val="en-GB" w:bidi="zh-CN"/>
              </w:rPr>
              <w:t>Biochemical Pharmacology</w:t>
            </w:r>
            <w:r>
              <w:rPr>
                <w:rFonts w:ascii="Palatino Linotype" w:hAnsi="Palatino Linotype" w:eastAsia="Times New Roman"/>
                <w:bCs/>
                <w:iCs/>
                <w:sz w:val="27"/>
                <w:szCs w:val="27"/>
                <w:lang w:val="en-GB" w:bidi="zh-CN"/>
              </w:rPr>
              <w:t>, (2013), vol. 86, str. 1376–1396.</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DOI: 10.1016/j.bcp.2013.08.018</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 xml:space="preserve">ISSN: 0006-2952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IF</w:t>
            </w:r>
            <w:r>
              <w:rPr>
                <w:rFonts w:ascii="Palatino Linotype" w:hAnsi="Palatino Linotype" w:eastAsia="Times New Roman"/>
                <w:bCs/>
                <w:iCs/>
                <w:sz w:val="27"/>
                <w:szCs w:val="27"/>
                <w:vertAlign w:val="subscript"/>
                <w:lang w:val="en-GB" w:bidi="zh-CN"/>
              </w:rPr>
              <w:t>2013</w:t>
            </w:r>
            <w:r>
              <w:rPr>
                <w:rFonts w:ascii="Palatino Linotype" w:hAnsi="Palatino Linotype" w:eastAsia="Times New Roman"/>
                <w:bCs/>
                <w:iCs/>
                <w:sz w:val="27"/>
                <w:szCs w:val="27"/>
                <w:lang w:val="en-GB" w:bidi="zh-CN"/>
              </w:rPr>
              <w:t xml:space="preserve"> = 4.650</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sr-Cyrl-RS" w:bidi="zh-CN"/>
              </w:rPr>
            </w:pP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sr-Cyrl-RS" w:bidi="zh-CN"/>
              </w:rPr>
              <w:t xml:space="preserve">2. </w:t>
            </w:r>
            <w:r>
              <w:rPr>
                <w:rFonts w:ascii="Palatino Linotype" w:hAnsi="Palatino Linotype" w:eastAsia="Times New Roman"/>
                <w:bCs/>
                <w:iCs/>
                <w:sz w:val="27"/>
                <w:szCs w:val="27"/>
                <w:lang w:val="en-GB" w:bidi="zh-CN"/>
              </w:rPr>
              <w:t xml:space="preserve">Vladimir Mihailović, Danijela Mišić, </w:t>
            </w:r>
            <w:r>
              <w:rPr>
                <w:rFonts w:ascii="Palatino Linotype" w:hAnsi="Palatino Linotype" w:eastAsia="Times New Roman"/>
                <w:bCs/>
                <w:iCs/>
                <w:sz w:val="27"/>
                <w:szCs w:val="27"/>
                <w:u w:val="single"/>
                <w:lang w:val="en-GB" w:bidi="zh-CN"/>
              </w:rPr>
              <w:t>Sanja Matić</w:t>
            </w:r>
            <w:r>
              <w:rPr>
                <w:rFonts w:ascii="Palatino Linotype" w:hAnsi="Palatino Linotype" w:eastAsia="Times New Roman"/>
                <w:bCs/>
                <w:iCs/>
                <w:sz w:val="27"/>
                <w:szCs w:val="27"/>
                <w:lang w:val="en-GB" w:bidi="zh-CN"/>
              </w:rPr>
              <w:t xml:space="preserve">, Mirjana Mihailović, Snežana Stanić, Miroslav Vrvić, Jelena Katanić, Milan Mladenović, Nevena Stanković, Tatjana Boroja, Milan Stanković, Comparative phytochemical analysis of </w:t>
            </w:r>
            <w:r>
              <w:rPr>
                <w:rFonts w:ascii="Palatino Linotype" w:hAnsi="Palatino Linotype" w:eastAsia="Times New Roman"/>
                <w:bCs/>
                <w:i/>
                <w:iCs/>
                <w:sz w:val="27"/>
                <w:szCs w:val="27"/>
                <w:lang w:val="en-GB" w:bidi="zh-CN"/>
              </w:rPr>
              <w:t>Gentiana</w:t>
            </w:r>
            <w:r>
              <w:rPr>
                <w:rFonts w:ascii="Palatino Linotype" w:hAnsi="Palatino Linotype" w:eastAsia="Times New Roman"/>
                <w:bCs/>
                <w:iCs/>
                <w:sz w:val="27"/>
                <w:szCs w:val="27"/>
                <w:lang w:val="en-GB" w:bidi="zh-CN"/>
              </w:rPr>
              <w:t xml:space="preserve"> </w:t>
            </w:r>
            <w:r>
              <w:rPr>
                <w:rFonts w:ascii="Palatino Linotype" w:hAnsi="Palatino Linotype" w:eastAsia="Times New Roman"/>
                <w:bCs/>
                <w:i/>
                <w:iCs/>
                <w:sz w:val="27"/>
                <w:szCs w:val="27"/>
                <w:lang w:val="en-GB" w:bidi="zh-CN"/>
              </w:rPr>
              <w:t>cruciata</w:t>
            </w:r>
            <w:r>
              <w:rPr>
                <w:rFonts w:ascii="Palatino Linotype" w:hAnsi="Palatino Linotype" w:eastAsia="Times New Roman"/>
                <w:bCs/>
                <w:iCs/>
                <w:sz w:val="27"/>
                <w:szCs w:val="27"/>
                <w:lang w:val="en-GB" w:bidi="zh-CN"/>
              </w:rPr>
              <w:t xml:space="preserve"> L. roots and aerial parts, and their biological activities, </w:t>
            </w:r>
            <w:r>
              <w:rPr>
                <w:rFonts w:ascii="Palatino Linotype" w:hAnsi="Palatino Linotype" w:eastAsia="Times New Roman"/>
                <w:bCs/>
                <w:i/>
                <w:iCs/>
                <w:sz w:val="27"/>
                <w:szCs w:val="27"/>
                <w:lang w:val="en-GB" w:bidi="zh-CN"/>
              </w:rPr>
              <w:t>Industrial Crops and Products</w:t>
            </w:r>
            <w:r>
              <w:rPr>
                <w:rFonts w:ascii="Palatino Linotype" w:hAnsi="Palatino Linotype" w:eastAsia="Times New Roman"/>
                <w:bCs/>
                <w:iCs/>
                <w:sz w:val="27"/>
                <w:szCs w:val="27"/>
                <w:lang w:val="en-GB" w:bidi="zh-CN"/>
              </w:rPr>
              <w:t>, (2015), vol. 73, str. 49–62.</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DOI: 10.1016/j.indcrop.2015.04.013</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ISSN: 0926-6690</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IF</w:t>
            </w:r>
            <w:r>
              <w:rPr>
                <w:rFonts w:ascii="Palatino Linotype" w:hAnsi="Palatino Linotype" w:eastAsia="Times New Roman"/>
                <w:bCs/>
                <w:iCs/>
                <w:sz w:val="27"/>
                <w:szCs w:val="27"/>
                <w:vertAlign w:val="subscript"/>
                <w:lang w:val="en-GB" w:bidi="zh-CN"/>
              </w:rPr>
              <w:t>2015</w:t>
            </w:r>
            <w:r>
              <w:rPr>
                <w:rFonts w:ascii="Palatino Linotype" w:hAnsi="Palatino Linotype" w:eastAsia="Times New Roman"/>
                <w:bCs/>
                <w:iCs/>
                <w:sz w:val="27"/>
                <w:szCs w:val="27"/>
                <w:lang w:val="en-GB" w:bidi="zh-CN"/>
              </w:rPr>
              <w:t xml:space="preserve"> = 3.449</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 xml:space="preserve">3. Jelena Katanić, Vladimir Mihailović, </w:t>
            </w:r>
            <w:r>
              <w:rPr>
                <w:rFonts w:ascii="Palatino Linotype" w:hAnsi="Palatino Linotype" w:eastAsia="Times New Roman"/>
                <w:bCs/>
                <w:iCs/>
                <w:sz w:val="27"/>
                <w:szCs w:val="27"/>
                <w:u w:val="single"/>
                <w:lang w:val="en-GB" w:bidi="zh-CN"/>
              </w:rPr>
              <w:t>Sanja Matić</w:t>
            </w:r>
            <w:r>
              <w:rPr>
                <w:rFonts w:ascii="Palatino Linotype" w:hAnsi="Palatino Linotype" w:eastAsia="Times New Roman"/>
                <w:bCs/>
                <w:iCs/>
                <w:sz w:val="27"/>
                <w:szCs w:val="27"/>
                <w:lang w:val="en-GB" w:bidi="zh-CN"/>
              </w:rPr>
              <w:t xml:space="preserve">, Vesna Stanković, Nevena Stanković, Tatjana Boroja, Milan Mladenović, Snežana Stanić, Samo Kreft, Mirjana Mihailović, The ameliorating effect of </w:t>
            </w:r>
            <w:r>
              <w:rPr>
                <w:rFonts w:ascii="Palatino Linotype" w:hAnsi="Palatino Linotype" w:eastAsia="Times New Roman"/>
                <w:bCs/>
                <w:i/>
                <w:iCs/>
                <w:sz w:val="27"/>
                <w:szCs w:val="27"/>
                <w:lang w:val="en-GB" w:bidi="zh-CN"/>
              </w:rPr>
              <w:t>Filipendula hexapetala</w:t>
            </w:r>
            <w:r>
              <w:rPr>
                <w:rFonts w:ascii="Palatino Linotype" w:hAnsi="Palatino Linotype" w:eastAsia="Times New Roman"/>
                <w:bCs/>
                <w:iCs/>
                <w:sz w:val="27"/>
                <w:szCs w:val="27"/>
                <w:lang w:val="en-GB" w:bidi="zh-CN"/>
              </w:rPr>
              <w:t xml:space="preserve"> extracts on hepatorenal toxicity of cisplatin, </w:t>
            </w:r>
            <w:r>
              <w:rPr>
                <w:rFonts w:ascii="Palatino Linotype" w:hAnsi="Palatino Linotype" w:eastAsia="Times New Roman"/>
                <w:bCs/>
                <w:i/>
                <w:iCs/>
                <w:sz w:val="27"/>
                <w:szCs w:val="27"/>
                <w:lang w:val="en-GB" w:bidi="zh-CN"/>
              </w:rPr>
              <w:t>Journal of Functional Foods</w:t>
            </w:r>
            <w:r>
              <w:rPr>
                <w:rFonts w:ascii="Palatino Linotype" w:hAnsi="Palatino Linotype" w:eastAsia="Times New Roman"/>
                <w:bCs/>
                <w:iCs/>
                <w:sz w:val="27"/>
                <w:szCs w:val="27"/>
                <w:lang w:val="en-GB" w:bidi="zh-CN"/>
              </w:rPr>
              <w:t xml:space="preserve">, (2015), vol. 18, str. 198–212.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DOI: 10.1016/j.jff.2015.07.004</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ISSN: 1756-4646</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IF</w:t>
            </w:r>
            <w:r>
              <w:rPr>
                <w:rFonts w:ascii="Palatino Linotype" w:hAnsi="Palatino Linotype" w:eastAsia="Times New Roman"/>
                <w:bCs/>
                <w:iCs/>
                <w:sz w:val="27"/>
                <w:szCs w:val="27"/>
                <w:vertAlign w:val="subscript"/>
                <w:lang w:val="en-GB" w:bidi="zh-CN"/>
              </w:rPr>
              <w:t>2015</w:t>
            </w:r>
            <w:r>
              <w:rPr>
                <w:rFonts w:ascii="Palatino Linotype" w:hAnsi="Palatino Linotype" w:eastAsia="Times New Roman"/>
                <w:bCs/>
                <w:iCs/>
                <w:sz w:val="27"/>
                <w:szCs w:val="27"/>
                <w:lang w:val="en-GB" w:bidi="zh-CN"/>
              </w:rPr>
              <w:t xml:space="preserve"> = 3.973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 xml:space="preserve">4. Milan Mladenović, Nevena Stanković, </w:t>
            </w:r>
            <w:r>
              <w:rPr>
                <w:rFonts w:ascii="Palatino Linotype" w:hAnsi="Palatino Linotype" w:eastAsia="Times New Roman"/>
                <w:bCs/>
                <w:iCs/>
                <w:sz w:val="27"/>
                <w:szCs w:val="27"/>
                <w:u w:val="single"/>
                <w:lang w:val="en-GB" w:bidi="zh-CN"/>
              </w:rPr>
              <w:t>Sanja Matić</w:t>
            </w:r>
            <w:r>
              <w:rPr>
                <w:rFonts w:ascii="Palatino Linotype" w:hAnsi="Palatino Linotype" w:eastAsia="Times New Roman"/>
                <w:bCs/>
                <w:iCs/>
                <w:sz w:val="27"/>
                <w:szCs w:val="27"/>
                <w:lang w:val="en-GB" w:bidi="zh-CN"/>
              </w:rPr>
              <w:t xml:space="preserve">, Snežana Stanić, Mirjana Mihailović, Vladimir Mihailović, Jelena Katanić, Tatjana Boroja, Nenad Vuković, Newly discovered chroman-2,4-diones neutralize the </w:t>
            </w:r>
            <w:r>
              <w:rPr>
                <w:rFonts w:ascii="Palatino Linotype" w:hAnsi="Palatino Linotype" w:eastAsia="Times New Roman"/>
                <w:bCs/>
                <w:i/>
                <w:iCs/>
                <w:sz w:val="27"/>
                <w:szCs w:val="27"/>
                <w:lang w:val="en-GB" w:bidi="zh-CN"/>
              </w:rPr>
              <w:t>in vivo</w:t>
            </w:r>
            <w:r>
              <w:rPr>
                <w:rFonts w:ascii="Palatino Linotype" w:hAnsi="Palatino Linotype" w:eastAsia="Times New Roman"/>
                <w:bCs/>
                <w:iCs/>
                <w:sz w:val="27"/>
                <w:szCs w:val="27"/>
                <w:lang w:val="en-GB" w:bidi="zh-CN"/>
              </w:rPr>
              <w:t xml:space="preserve"> DNA damage induced by alkylation through the inhibition of Topoisomerase II</w:t>
            </w:r>
            <w:r>
              <w:rPr>
                <w:rFonts w:ascii="Palatino Linotype" w:hAnsi="Palatino Linotype" w:eastAsia="Times New Roman"/>
                <w:bCs/>
                <w:i/>
                <w:iCs/>
                <w:sz w:val="27"/>
                <w:szCs w:val="27"/>
                <w:lang w:val="en-GB" w:bidi="zh-CN"/>
              </w:rPr>
              <w:t>a</w:t>
            </w:r>
            <w:r>
              <w:rPr>
                <w:rFonts w:ascii="Palatino Linotype" w:hAnsi="Palatino Linotype" w:eastAsia="Times New Roman"/>
                <w:bCs/>
                <w:iCs/>
                <w:sz w:val="27"/>
                <w:szCs w:val="27"/>
                <w:lang w:val="en-GB" w:bidi="zh-CN"/>
              </w:rPr>
              <w:t xml:space="preserve">: A story behind the molecular modeling approach, </w:t>
            </w:r>
            <w:r>
              <w:rPr>
                <w:rFonts w:ascii="Palatino Linotype" w:hAnsi="Palatino Linotype" w:eastAsia="Times New Roman"/>
                <w:bCs/>
                <w:i/>
                <w:iCs/>
                <w:sz w:val="27"/>
                <w:szCs w:val="27"/>
                <w:lang w:val="en-GB" w:bidi="zh-CN"/>
              </w:rPr>
              <w:t>Biochemical Pharmacology</w:t>
            </w:r>
            <w:r>
              <w:rPr>
                <w:rFonts w:ascii="Palatino Linotype" w:hAnsi="Palatino Linotype" w:eastAsia="Times New Roman"/>
                <w:bCs/>
                <w:iCs/>
                <w:sz w:val="27"/>
                <w:szCs w:val="27"/>
                <w:lang w:val="en-GB" w:bidi="zh-CN"/>
              </w:rPr>
              <w:t>, (2015), vol. 98, str. 243–266.</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DOI: 10.1016/j.bcp.2015.08.106</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ISSN: 0006-2952</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IF</w:t>
            </w:r>
            <w:r>
              <w:rPr>
                <w:rFonts w:ascii="Palatino Linotype" w:hAnsi="Palatino Linotype" w:eastAsia="Times New Roman"/>
                <w:bCs/>
                <w:iCs/>
                <w:sz w:val="27"/>
                <w:szCs w:val="27"/>
                <w:vertAlign w:val="subscript"/>
                <w:lang w:val="en-GB" w:bidi="zh-CN"/>
              </w:rPr>
              <w:t>2015</w:t>
            </w:r>
            <w:r>
              <w:rPr>
                <w:rFonts w:ascii="Palatino Linotype" w:hAnsi="Palatino Linotype" w:eastAsia="Times New Roman"/>
                <w:bCs/>
                <w:iCs/>
                <w:sz w:val="27"/>
                <w:szCs w:val="27"/>
                <w:lang w:val="en-GB" w:bidi="zh-CN"/>
              </w:rPr>
              <w:t xml:space="preserve"> = 5.091</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 xml:space="preserve">5. </w:t>
            </w:r>
            <w:r>
              <w:rPr>
                <w:rFonts w:ascii="Palatino Linotype" w:hAnsi="Palatino Linotype" w:eastAsia="Times New Roman"/>
                <w:bCs/>
                <w:iCs/>
                <w:sz w:val="27"/>
                <w:szCs w:val="27"/>
                <w:u w:val="single"/>
                <w:lang w:val="en-GB" w:bidi="zh-CN"/>
              </w:rPr>
              <w:t>Sanja Matić</w:t>
            </w:r>
            <w:r>
              <w:rPr>
                <w:rFonts w:ascii="Palatino Linotype" w:hAnsi="Palatino Linotype" w:eastAsia="Times New Roman"/>
                <w:bCs/>
                <w:iCs/>
                <w:sz w:val="27"/>
                <w:szCs w:val="27"/>
                <w:lang w:val="en-GB" w:bidi="zh-CN"/>
              </w:rPr>
              <w:t xml:space="preserve">, Jelena Katanić, Snežana Stanić, Milan Mladenović, Nevena Stanković, Vladimir Mihailović, Tatjana Boroja, </w:t>
            </w:r>
            <w:r>
              <w:rPr>
                <w:rFonts w:ascii="Palatino Linotype" w:hAnsi="Palatino Linotype" w:eastAsia="Times New Roman"/>
                <w:bCs/>
                <w:i/>
                <w:iCs/>
                <w:sz w:val="27"/>
                <w:szCs w:val="27"/>
                <w:lang w:val="en-GB" w:bidi="zh-CN"/>
              </w:rPr>
              <w:t>In vitro</w:t>
            </w:r>
            <w:r>
              <w:rPr>
                <w:rFonts w:ascii="Palatino Linotype" w:hAnsi="Palatino Linotype" w:eastAsia="Times New Roman"/>
                <w:bCs/>
                <w:iCs/>
                <w:sz w:val="27"/>
                <w:szCs w:val="27"/>
                <w:lang w:val="en-GB" w:bidi="zh-CN"/>
              </w:rPr>
              <w:t xml:space="preserve"> and </w:t>
            </w:r>
            <w:r>
              <w:rPr>
                <w:rFonts w:ascii="Palatino Linotype" w:hAnsi="Palatino Linotype" w:eastAsia="Times New Roman"/>
                <w:bCs/>
                <w:i/>
                <w:iCs/>
                <w:sz w:val="27"/>
                <w:szCs w:val="27"/>
                <w:lang w:val="en-GB" w:bidi="zh-CN"/>
              </w:rPr>
              <w:t>in vivo</w:t>
            </w:r>
            <w:r>
              <w:rPr>
                <w:rFonts w:ascii="Palatino Linotype" w:hAnsi="Palatino Linotype" w:eastAsia="Times New Roman"/>
                <w:bCs/>
                <w:iCs/>
                <w:sz w:val="27"/>
                <w:szCs w:val="27"/>
                <w:lang w:val="en-GB" w:bidi="zh-CN"/>
              </w:rPr>
              <w:t xml:space="preserve"> assessment of the genotoxicity and antigenotoxicity of the </w:t>
            </w:r>
            <w:r>
              <w:rPr>
                <w:rFonts w:ascii="Palatino Linotype" w:hAnsi="Palatino Linotype" w:eastAsia="Times New Roman"/>
                <w:bCs/>
                <w:i/>
                <w:iCs/>
                <w:sz w:val="27"/>
                <w:szCs w:val="27"/>
                <w:lang w:val="en-GB" w:bidi="zh-CN"/>
              </w:rPr>
              <w:t>Filipendula hexapetala</w:t>
            </w:r>
            <w:r>
              <w:rPr>
                <w:rFonts w:ascii="Palatino Linotype" w:hAnsi="Palatino Linotype" w:eastAsia="Times New Roman"/>
                <w:bCs/>
                <w:iCs/>
                <w:sz w:val="27"/>
                <w:szCs w:val="27"/>
                <w:lang w:val="en-GB" w:bidi="zh-CN"/>
              </w:rPr>
              <w:t xml:space="preserve"> and </w:t>
            </w:r>
            <w:r>
              <w:rPr>
                <w:rFonts w:ascii="Palatino Linotype" w:hAnsi="Palatino Linotype" w:eastAsia="Times New Roman"/>
                <w:bCs/>
                <w:i/>
                <w:iCs/>
                <w:sz w:val="27"/>
                <w:szCs w:val="27"/>
                <w:lang w:val="en-GB" w:bidi="zh-CN"/>
              </w:rPr>
              <w:t>Filipendula ulmaria</w:t>
            </w:r>
            <w:r>
              <w:rPr>
                <w:rFonts w:ascii="Palatino Linotype" w:hAnsi="Palatino Linotype" w:eastAsia="Times New Roman"/>
                <w:bCs/>
                <w:iCs/>
                <w:sz w:val="27"/>
                <w:szCs w:val="27"/>
                <w:lang w:val="en-GB" w:bidi="zh-CN"/>
              </w:rPr>
              <w:t xml:space="preserve"> methanol extracts, </w:t>
            </w:r>
            <w:r>
              <w:rPr>
                <w:rFonts w:ascii="Palatino Linotype" w:hAnsi="Palatino Linotype" w:eastAsia="Times New Roman"/>
                <w:bCs/>
                <w:i/>
                <w:iCs/>
                <w:sz w:val="27"/>
                <w:szCs w:val="27"/>
                <w:lang w:val="en-GB" w:bidi="zh-CN"/>
              </w:rPr>
              <w:t>Journal of Ethnopharmacology</w:t>
            </w:r>
            <w:r>
              <w:rPr>
                <w:rFonts w:ascii="Palatino Linotype" w:hAnsi="Palatino Linotype" w:eastAsia="Times New Roman"/>
                <w:bCs/>
                <w:iCs/>
                <w:sz w:val="27"/>
                <w:szCs w:val="27"/>
                <w:lang w:val="en-GB" w:bidi="zh-CN"/>
              </w:rPr>
              <w:t>, (2015), vol. 174, str. 287-292.</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DOI: 10.1016/j.jep.2015.08.025</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ISSN: 0378-8741</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IF</w:t>
            </w:r>
            <w:r>
              <w:rPr>
                <w:rFonts w:ascii="Palatino Linotype" w:hAnsi="Palatino Linotype" w:eastAsia="Times New Roman"/>
                <w:bCs/>
                <w:iCs/>
                <w:sz w:val="27"/>
                <w:szCs w:val="27"/>
                <w:vertAlign w:val="subscript"/>
                <w:lang w:val="en-GB" w:bidi="zh-CN"/>
              </w:rPr>
              <w:t>2015</w:t>
            </w:r>
            <w:r>
              <w:rPr>
                <w:rFonts w:ascii="Palatino Linotype" w:hAnsi="Palatino Linotype" w:eastAsia="Times New Roman"/>
                <w:bCs/>
                <w:iCs/>
                <w:sz w:val="27"/>
                <w:szCs w:val="27"/>
                <w:lang w:val="en-GB" w:bidi="zh-CN"/>
              </w:rPr>
              <w:t xml:space="preserve"> = 3.055</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 xml:space="preserve">6. </w:t>
            </w:r>
            <w:r>
              <w:rPr>
                <w:rFonts w:ascii="Palatino Linotype" w:hAnsi="Palatino Linotype" w:eastAsia="Times New Roman"/>
                <w:bCs/>
                <w:iCs/>
                <w:sz w:val="27"/>
                <w:szCs w:val="27"/>
                <w:lang w:bidi="zh-CN"/>
              </w:rPr>
              <w:t>Ramazan</w:t>
            </w:r>
            <w:r>
              <w:rPr>
                <w:rFonts w:ascii="Palatino Linotype" w:hAnsi="Palatino Linotype" w:eastAsia="Times New Roman"/>
                <w:bCs/>
                <w:iCs/>
                <w:sz w:val="27"/>
                <w:szCs w:val="27"/>
                <w:lang w:val="en-GB" w:bidi="zh-CN"/>
              </w:rPr>
              <w:t xml:space="preserve"> Ceylan, Jelena Katanić, </w:t>
            </w:r>
            <w:r>
              <w:rPr>
                <w:rFonts w:ascii="Palatino Linotype" w:hAnsi="Palatino Linotype" w:eastAsia="Times New Roman"/>
                <w:bCs/>
                <w:iCs/>
                <w:sz w:val="27"/>
                <w:szCs w:val="27"/>
                <w:lang w:val="sr-Latn-RS" w:bidi="zh-CN"/>
              </w:rPr>
              <w:t>Gokhan</w:t>
            </w:r>
            <w:r>
              <w:rPr>
                <w:rFonts w:ascii="Palatino Linotype" w:hAnsi="Palatino Linotype" w:eastAsia="Times New Roman"/>
                <w:bCs/>
                <w:iCs/>
                <w:sz w:val="27"/>
                <w:szCs w:val="27"/>
                <w:lang w:val="en-GB" w:bidi="zh-CN"/>
              </w:rPr>
              <w:t xml:space="preserve"> Zengin, </w:t>
            </w:r>
            <w:r>
              <w:rPr>
                <w:rFonts w:ascii="Palatino Linotype" w:hAnsi="Palatino Linotype" w:eastAsia="Times New Roman"/>
                <w:bCs/>
                <w:iCs/>
                <w:sz w:val="27"/>
                <w:szCs w:val="27"/>
                <w:u w:val="single"/>
                <w:lang w:val="en-GB" w:bidi="zh-CN"/>
              </w:rPr>
              <w:t>Sanja Matić</w:t>
            </w:r>
            <w:r>
              <w:rPr>
                <w:rFonts w:ascii="Palatino Linotype" w:hAnsi="Palatino Linotype" w:eastAsia="Times New Roman"/>
                <w:bCs/>
                <w:iCs/>
                <w:sz w:val="27"/>
                <w:szCs w:val="27"/>
                <w:lang w:val="en-GB" w:bidi="zh-CN"/>
              </w:rPr>
              <w:t xml:space="preserve">, </w:t>
            </w:r>
            <w:r>
              <w:rPr>
                <w:rFonts w:ascii="Palatino Linotype" w:hAnsi="Palatino Linotype" w:eastAsia="Times New Roman"/>
                <w:bCs/>
                <w:iCs/>
                <w:sz w:val="27"/>
                <w:szCs w:val="27"/>
                <w:lang w:bidi="zh-CN"/>
              </w:rPr>
              <w:t xml:space="preserve">Abdurrahman Abdurrahman </w:t>
            </w:r>
            <w:r>
              <w:rPr>
                <w:rFonts w:ascii="Palatino Linotype" w:hAnsi="Palatino Linotype" w:eastAsia="Times New Roman"/>
                <w:bCs/>
                <w:iCs/>
                <w:sz w:val="27"/>
                <w:szCs w:val="27"/>
                <w:lang w:val="en-GB" w:bidi="zh-CN"/>
              </w:rPr>
              <w:t xml:space="preserve">Aktumsek, Tatjana Boroja, Snežana Stanić, Vladimir Mihailović, Gokalp Ozmen Guler, Mehmet Boga, </w:t>
            </w:r>
            <w:r>
              <w:rPr>
                <w:rFonts w:ascii="Palatino Linotype" w:hAnsi="Palatino Linotype" w:eastAsia="Times New Roman"/>
                <w:bCs/>
                <w:iCs/>
                <w:sz w:val="27"/>
                <w:szCs w:val="27"/>
                <w:lang w:bidi="zh-CN"/>
              </w:rPr>
              <w:t>Mustafa Abdullah</w:t>
            </w:r>
            <w:r>
              <w:rPr>
                <w:rFonts w:ascii="Palatino Linotype" w:hAnsi="Palatino Linotype" w:eastAsia="Times New Roman"/>
                <w:bCs/>
                <w:iCs/>
                <w:sz w:val="27"/>
                <w:szCs w:val="27"/>
                <w:lang w:val="en-GB" w:bidi="zh-CN"/>
              </w:rPr>
              <w:t xml:space="preserve"> Yilmaz, Chemical and biological fingerprints of two Fabaceae species (</w:t>
            </w:r>
            <w:r>
              <w:rPr>
                <w:rFonts w:ascii="Palatino Linotype" w:hAnsi="Palatino Linotype" w:eastAsia="Times New Roman"/>
                <w:bCs/>
                <w:i/>
                <w:iCs/>
                <w:sz w:val="27"/>
                <w:szCs w:val="27"/>
                <w:lang w:val="en-GB" w:bidi="zh-CN"/>
              </w:rPr>
              <w:t>Cytisopsis dorycniifolia</w:t>
            </w:r>
            <w:r>
              <w:rPr>
                <w:rFonts w:ascii="Palatino Linotype" w:hAnsi="Palatino Linotype" w:eastAsia="Times New Roman"/>
                <w:bCs/>
                <w:iCs/>
                <w:sz w:val="27"/>
                <w:szCs w:val="27"/>
                <w:lang w:val="en-GB" w:bidi="zh-CN"/>
              </w:rPr>
              <w:t xml:space="preserve"> and </w:t>
            </w:r>
            <w:r>
              <w:rPr>
                <w:rFonts w:ascii="Palatino Linotype" w:hAnsi="Palatino Linotype" w:eastAsia="Times New Roman"/>
                <w:bCs/>
                <w:i/>
                <w:iCs/>
                <w:sz w:val="27"/>
                <w:szCs w:val="27"/>
                <w:lang w:val="en-GB" w:bidi="zh-CN"/>
              </w:rPr>
              <w:t>Ebenus hirsuta</w:t>
            </w:r>
            <w:r>
              <w:rPr>
                <w:rFonts w:ascii="Palatino Linotype" w:hAnsi="Palatino Linotype" w:eastAsia="Times New Roman"/>
                <w:bCs/>
                <w:iCs/>
                <w:sz w:val="27"/>
                <w:szCs w:val="27"/>
                <w:lang w:val="en-GB" w:bidi="zh-CN"/>
              </w:rPr>
              <w:t>): Are they novel sources of natural agents for pharmaceutical and food formulations? Industrial Crops and Products, (2016), vol. 84, str. 254-262.</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DOI: 10.1016/j.indcrop.2016.02.019</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ISSN 0926-6690</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r>
              <w:rPr>
                <w:rFonts w:ascii="Palatino Linotype" w:hAnsi="Palatino Linotype" w:eastAsia="Times New Roman"/>
                <w:bCs/>
                <w:iCs/>
                <w:sz w:val="27"/>
                <w:szCs w:val="27"/>
                <w:lang w:val="en-GB" w:bidi="zh-CN"/>
              </w:rPr>
              <w:t>IF</w:t>
            </w:r>
            <w:r>
              <w:rPr>
                <w:rFonts w:ascii="Palatino Linotype" w:hAnsi="Palatino Linotype" w:eastAsia="Times New Roman"/>
                <w:bCs/>
                <w:iCs/>
                <w:sz w:val="27"/>
                <w:szCs w:val="27"/>
                <w:vertAlign w:val="subscript"/>
                <w:lang w:val="en-GB" w:bidi="zh-CN"/>
              </w:rPr>
              <w:t>2016</w:t>
            </w:r>
            <w:r>
              <w:rPr>
                <w:rFonts w:ascii="Palatino Linotype" w:hAnsi="Palatino Linotype" w:eastAsia="Times New Roman"/>
                <w:bCs/>
                <w:iCs/>
                <w:sz w:val="27"/>
                <w:szCs w:val="27"/>
                <w:lang w:val="en-GB" w:bidi="zh-CN"/>
              </w:rPr>
              <w:t xml:space="preserve"> = 3.181</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en-GB" w:bidi="zh-CN"/>
              </w:rPr>
            </w:pPr>
          </w:p>
          <w:p>
            <w:pPr>
              <w:tabs>
                <w:tab w:val="left" w:pos="720"/>
                <w:tab w:val="left" w:pos="1134"/>
              </w:tabs>
              <w:spacing w:after="0" w:line="240" w:lineRule="auto"/>
              <w:ind w:left="1134" w:hanging="567"/>
              <w:jc w:val="both"/>
              <w:rPr>
                <w:rFonts w:ascii="Palatino Linotype" w:hAnsi="Palatino Linotype" w:eastAsia="Times New Roman"/>
                <w:sz w:val="27"/>
                <w:szCs w:val="27"/>
                <w:lang w:bidi="zh-CN"/>
              </w:rPr>
            </w:pPr>
            <w:r>
              <w:rPr>
                <w:rFonts w:ascii="Palatino Linotype" w:hAnsi="Palatino Linotype" w:eastAsia="Times New Roman"/>
                <w:bCs/>
                <w:iCs/>
                <w:sz w:val="27"/>
                <w:szCs w:val="27"/>
                <w:lang w:val="en-GB" w:bidi="zh-CN"/>
              </w:rPr>
              <w:t>7</w:t>
            </w:r>
            <w:r>
              <w:rPr>
                <w:rFonts w:ascii="Palatino Linotype" w:hAnsi="Palatino Linotype" w:eastAsia="Times New Roman"/>
                <w:bCs/>
                <w:iCs/>
                <w:sz w:val="27"/>
                <w:szCs w:val="27"/>
                <w:lang w:bidi="zh-CN"/>
              </w:rPr>
              <w:t>.</w:t>
            </w:r>
            <w:r>
              <w:rPr>
                <w:rFonts w:ascii="Palatino Linotype" w:hAnsi="Palatino Linotype" w:eastAsia="Times New Roman"/>
                <w:sz w:val="27"/>
                <w:szCs w:val="27"/>
                <w:lang w:bidi="zh-CN"/>
              </w:rPr>
              <w:t xml:space="preserve"> Jelena Katanić,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xml:space="preserve">, Eva-Maria Pferschy-Wenzig, Nadine Kretschmer, Tatjana Boroja, Vladimir Mihailović, Vesna Stanković, Nevena Stanković, Milan Mladenović, Snežana Stanić, Mirjana Mihailović, Rudolf Bauer, </w:t>
            </w:r>
            <w:r>
              <w:rPr>
                <w:rFonts w:ascii="Palatino Linotype" w:hAnsi="Palatino Linotype" w:eastAsia="Times New Roman"/>
                <w:i/>
                <w:sz w:val="27"/>
                <w:szCs w:val="27"/>
                <w:lang w:bidi="zh-CN"/>
              </w:rPr>
              <w:t>Filipendula ulmaria</w:t>
            </w:r>
            <w:r>
              <w:rPr>
                <w:rFonts w:ascii="Palatino Linotype" w:hAnsi="Palatino Linotype" w:eastAsia="Times New Roman"/>
                <w:sz w:val="27"/>
                <w:szCs w:val="27"/>
                <w:lang w:bidi="zh-CN"/>
              </w:rPr>
              <w:t xml:space="preserve"> extracts attenuate cisplatin-induced liver and kidney oxidative</w:t>
            </w:r>
            <w:r>
              <w:rPr>
                <w:rFonts w:ascii="Palatino Linotype" w:hAnsi="Palatino Linotype" w:eastAsia="Times New Roman"/>
                <w:color w:val="FF0000"/>
                <w:sz w:val="27"/>
                <w:szCs w:val="27"/>
                <w:lang w:bidi="zh-CN"/>
              </w:rPr>
              <w:t xml:space="preserve"> </w:t>
            </w:r>
            <w:r>
              <w:rPr>
                <w:rFonts w:ascii="Palatino Linotype" w:hAnsi="Palatino Linotype" w:eastAsia="Times New Roman"/>
                <w:sz w:val="27"/>
                <w:szCs w:val="27"/>
                <w:lang w:bidi="zh-CN"/>
              </w:rPr>
              <w:t xml:space="preserve">stress in rats: </w:t>
            </w:r>
            <w:r>
              <w:rPr>
                <w:rFonts w:ascii="Palatino Linotype" w:hAnsi="Palatino Linotype" w:eastAsia="Times New Roman"/>
                <w:i/>
                <w:sz w:val="27"/>
                <w:szCs w:val="27"/>
                <w:lang w:bidi="zh-CN"/>
              </w:rPr>
              <w:t>In vivo</w:t>
            </w:r>
            <w:r>
              <w:rPr>
                <w:rFonts w:ascii="Palatino Linotype" w:hAnsi="Palatino Linotype" w:eastAsia="Times New Roman"/>
                <w:sz w:val="27"/>
                <w:szCs w:val="27"/>
                <w:lang w:bidi="zh-CN"/>
              </w:rPr>
              <w:t xml:space="preserve"> investigation and LC-MS analysis, </w:t>
            </w:r>
            <w:r>
              <w:rPr>
                <w:rFonts w:ascii="Palatino Linotype" w:hAnsi="Palatino Linotype" w:eastAsia="Times New Roman"/>
                <w:i/>
                <w:sz w:val="27"/>
                <w:szCs w:val="27"/>
                <w:lang w:bidi="zh-CN"/>
              </w:rPr>
              <w:t>Food and Chemical Toxicology</w:t>
            </w:r>
            <w:r>
              <w:rPr>
                <w:rFonts w:ascii="Palatino Linotype" w:hAnsi="Palatino Linotype" w:eastAsia="Times New Roman"/>
                <w:sz w:val="27"/>
                <w:szCs w:val="27"/>
                <w:lang w:bidi="zh-CN"/>
              </w:rPr>
              <w:t>, (2017), vol. 99, str. 86-102.</w:t>
            </w:r>
          </w:p>
          <w:p>
            <w:pPr>
              <w:tabs>
                <w:tab w:val="left" w:pos="720"/>
                <w:tab w:val="left" w:pos="1134"/>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bidi="zh-CN"/>
              </w:rPr>
              <w:t>DOI</w:t>
            </w:r>
            <w:r>
              <w:rPr>
                <w:rFonts w:ascii="Palatino Linotype" w:hAnsi="Palatino Linotype" w:eastAsia="Times New Roman"/>
                <w:sz w:val="27"/>
                <w:szCs w:val="27"/>
                <w:lang w:val="sr-Latn-RS" w:bidi="zh-CN"/>
              </w:rPr>
              <w:t>: http://dx.doi.org/10.1016/j.fct.2016.11.018</w:t>
            </w:r>
          </w:p>
          <w:p>
            <w:pPr>
              <w:tabs>
                <w:tab w:val="left" w:pos="720"/>
                <w:tab w:val="left" w:pos="1134"/>
              </w:tabs>
              <w:spacing w:after="0" w:line="240" w:lineRule="auto"/>
              <w:ind w:left="1134" w:hanging="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ISSN: 0278-6915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2017</w:t>
            </w:r>
            <w:r>
              <w:rPr>
                <w:rFonts w:ascii="Palatino Linotype" w:hAnsi="Palatino Linotype" w:eastAsia="Times New Roman"/>
                <w:sz w:val="27"/>
                <w:szCs w:val="27"/>
                <w:lang w:bidi="zh-CN"/>
              </w:rPr>
              <w:t xml:space="preserve"> = </w:t>
            </w:r>
            <w:r>
              <w:rPr>
                <w:rFonts w:ascii="Palatino Linotype" w:hAnsi="Palatino Linotype" w:eastAsia="Times New Roman"/>
                <w:bCs/>
                <w:iCs/>
                <w:sz w:val="27"/>
                <w:szCs w:val="27"/>
                <w:lang w:bidi="zh-CN"/>
              </w:rPr>
              <w:t>3.9</w:t>
            </w:r>
            <w:r>
              <w:rPr>
                <w:rFonts w:ascii="Palatino Linotype" w:hAnsi="Palatino Linotype" w:eastAsia="Times New Roman"/>
                <w:bCs/>
                <w:iCs/>
                <w:sz w:val="27"/>
                <w:szCs w:val="27"/>
                <w:lang w:val="sr-Cyrl-RS" w:bidi="zh-CN"/>
              </w:rPr>
              <w:t>77</w:t>
            </w:r>
            <w:r>
              <w:rPr>
                <w:rFonts w:ascii="Palatino Linotype" w:hAnsi="Palatino Linotype" w:eastAsia="Times New Roman"/>
                <w:bCs/>
                <w:iCs/>
                <w:sz w:val="27"/>
                <w:szCs w:val="27"/>
                <w:lang w:bidi="zh-CN"/>
              </w:rPr>
              <w:t xml:space="preserve">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bidi="zh-CN"/>
              </w:rPr>
            </w:pPr>
          </w:p>
          <w:p>
            <w:pPr>
              <w:tabs>
                <w:tab w:val="left" w:pos="720"/>
                <w:tab w:val="left" w:pos="1134"/>
              </w:tabs>
              <w:spacing w:after="0" w:line="240" w:lineRule="auto"/>
              <w:ind w:left="1134" w:hanging="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val="en-GB" w:bidi="zh-CN"/>
              </w:rPr>
              <w:t>8</w:t>
            </w:r>
            <w:r>
              <w:rPr>
                <w:rFonts w:ascii="Palatino Linotype" w:hAnsi="Palatino Linotype" w:eastAsia="Times New Roman"/>
                <w:bCs/>
                <w:iCs/>
                <w:sz w:val="27"/>
                <w:szCs w:val="27"/>
                <w:lang w:val="sr-Cyrl-CS" w:bidi="zh-CN"/>
              </w:rPr>
              <w:t xml:space="preserve">. </w:t>
            </w:r>
            <w:r>
              <w:rPr>
                <w:rFonts w:ascii="Palatino Linotype" w:hAnsi="Palatino Linotype" w:eastAsia="Times New Roman"/>
                <w:bCs/>
                <w:iCs/>
                <w:sz w:val="27"/>
                <w:szCs w:val="27"/>
                <w:lang w:val="sr-Latn-RS" w:bidi="zh-CN"/>
              </w:rPr>
              <w:t xml:space="preserve">Gokhan </w:t>
            </w:r>
            <w:r>
              <w:rPr>
                <w:rFonts w:ascii="Palatino Linotype" w:hAnsi="Palatino Linotype" w:eastAsia="Times New Roman"/>
                <w:bCs/>
                <w:iCs/>
                <w:sz w:val="27"/>
                <w:szCs w:val="27"/>
                <w:lang w:bidi="zh-CN"/>
              </w:rPr>
              <w:t xml:space="preserve">Zengin, Ramazan Ceylan, Jelena Katanić, Adriano Mollica, Abdurrahman Abdurrahman Aktumsek, Tatjana Boroja, </w:t>
            </w:r>
            <w:r>
              <w:rPr>
                <w:rFonts w:ascii="Palatino Linotype" w:hAnsi="Palatino Linotype" w:eastAsia="Times New Roman"/>
                <w:bCs/>
                <w:iCs/>
                <w:sz w:val="27"/>
                <w:szCs w:val="27"/>
                <w:u w:val="single"/>
                <w:lang w:bidi="zh-CN"/>
              </w:rPr>
              <w:t>Sanja Matić</w:t>
            </w:r>
            <w:r>
              <w:rPr>
                <w:rFonts w:ascii="Palatino Linotype" w:hAnsi="Palatino Linotype" w:eastAsia="Times New Roman"/>
                <w:bCs/>
                <w:iCs/>
                <w:sz w:val="27"/>
                <w:szCs w:val="27"/>
                <w:lang w:bidi="zh-CN"/>
              </w:rPr>
              <w:t xml:space="preserve">, Vladimir Mihailović, Snežana Stanić, Zaahira Aumeeruddy-Elalfi, Yilmaz Mustafa Abdullah, Mohamad Fawzi Mahomoodally, Combining </w:t>
            </w:r>
            <w:r>
              <w:rPr>
                <w:rFonts w:ascii="Palatino Linotype" w:hAnsi="Palatino Linotype" w:eastAsia="Times New Roman"/>
                <w:bCs/>
                <w:i/>
                <w:iCs/>
                <w:sz w:val="27"/>
                <w:szCs w:val="27"/>
                <w:lang w:bidi="zh-CN"/>
              </w:rPr>
              <w:t>in vitro</w:t>
            </w:r>
            <w:r>
              <w:rPr>
                <w:rFonts w:ascii="Palatino Linotype" w:hAnsi="Palatino Linotype" w:eastAsia="Times New Roman"/>
                <w:bCs/>
                <w:iCs/>
                <w:sz w:val="27"/>
                <w:szCs w:val="27"/>
                <w:lang w:bidi="zh-CN"/>
              </w:rPr>
              <w:t xml:space="preserve">, </w:t>
            </w:r>
            <w:r>
              <w:rPr>
                <w:rFonts w:ascii="Palatino Linotype" w:hAnsi="Palatino Linotype" w:eastAsia="Times New Roman"/>
                <w:bCs/>
                <w:i/>
                <w:iCs/>
                <w:sz w:val="27"/>
                <w:szCs w:val="27"/>
                <w:lang w:bidi="zh-CN"/>
              </w:rPr>
              <w:t>in vivo</w:t>
            </w:r>
            <w:r>
              <w:rPr>
                <w:rFonts w:ascii="Palatino Linotype" w:hAnsi="Palatino Linotype" w:eastAsia="Times New Roman"/>
                <w:bCs/>
                <w:iCs/>
                <w:sz w:val="27"/>
                <w:szCs w:val="27"/>
                <w:lang w:bidi="zh-CN"/>
              </w:rPr>
              <w:t xml:space="preserve"> and </w:t>
            </w:r>
            <w:r>
              <w:rPr>
                <w:rFonts w:ascii="Palatino Linotype" w:hAnsi="Palatino Linotype" w:eastAsia="Times New Roman"/>
                <w:bCs/>
                <w:i/>
                <w:iCs/>
                <w:sz w:val="27"/>
                <w:szCs w:val="27"/>
                <w:lang w:bidi="zh-CN"/>
              </w:rPr>
              <w:t>in silico</w:t>
            </w:r>
            <w:r>
              <w:rPr>
                <w:rFonts w:ascii="Palatino Linotype" w:hAnsi="Palatino Linotype" w:eastAsia="Times New Roman"/>
                <w:bCs/>
                <w:iCs/>
                <w:sz w:val="27"/>
                <w:szCs w:val="27"/>
                <w:lang w:bidi="zh-CN"/>
              </w:rPr>
              <w:t xml:space="preserve"> approaches to evaluate nutraceutical potentials and chemical fingerprints of </w:t>
            </w:r>
            <w:r>
              <w:rPr>
                <w:rFonts w:ascii="Palatino Linotype" w:hAnsi="Palatino Linotype" w:eastAsia="Times New Roman"/>
                <w:bCs/>
                <w:i/>
                <w:iCs/>
                <w:sz w:val="27"/>
                <w:szCs w:val="27"/>
                <w:lang w:bidi="zh-CN"/>
              </w:rPr>
              <w:t>Moltkia aurea</w:t>
            </w:r>
            <w:r>
              <w:rPr>
                <w:rFonts w:ascii="Palatino Linotype" w:hAnsi="Palatino Linotype" w:eastAsia="Times New Roman"/>
                <w:bCs/>
                <w:iCs/>
                <w:sz w:val="27"/>
                <w:szCs w:val="27"/>
                <w:lang w:bidi="zh-CN"/>
              </w:rPr>
              <w:t xml:space="preserve"> and </w:t>
            </w:r>
            <w:r>
              <w:rPr>
                <w:rFonts w:ascii="Palatino Linotype" w:hAnsi="Palatino Linotype" w:eastAsia="Times New Roman"/>
                <w:bCs/>
                <w:i/>
                <w:iCs/>
                <w:sz w:val="27"/>
                <w:szCs w:val="27"/>
                <w:lang w:bidi="zh-CN"/>
              </w:rPr>
              <w:t>Moltkia coerulea, Food and Chemical Toxicology</w:t>
            </w:r>
            <w:r>
              <w:rPr>
                <w:rFonts w:ascii="Palatino Linotype" w:hAnsi="Palatino Linotype" w:eastAsia="Times New Roman"/>
                <w:bCs/>
                <w:iCs/>
                <w:sz w:val="27"/>
                <w:szCs w:val="27"/>
                <w:lang w:val="sr-Cyrl-RS" w:bidi="zh-CN"/>
              </w:rPr>
              <w:t>,</w:t>
            </w:r>
            <w:r>
              <w:rPr>
                <w:rFonts w:ascii="Palatino Linotype" w:hAnsi="Palatino Linotype" w:eastAsia="Times New Roman"/>
                <w:bCs/>
                <w:iCs/>
                <w:sz w:val="27"/>
                <w:szCs w:val="27"/>
                <w:lang w:bidi="zh-CN"/>
              </w:rPr>
              <w:t xml:space="preserve"> (2017)</w:t>
            </w:r>
            <w:r>
              <w:rPr>
                <w:rFonts w:ascii="Palatino Linotype" w:hAnsi="Palatino Linotype" w:eastAsia="Times New Roman"/>
                <w:bCs/>
                <w:iCs/>
                <w:sz w:val="27"/>
                <w:szCs w:val="27"/>
                <w:lang w:val="sr-Cyrl-RS" w:bidi="zh-CN"/>
              </w:rPr>
              <w:t xml:space="preserve">, </w:t>
            </w:r>
            <w:r>
              <w:rPr>
                <w:rFonts w:ascii="Palatino Linotype" w:hAnsi="Palatino Linotype" w:eastAsia="Times New Roman"/>
                <w:bCs/>
                <w:iCs/>
                <w:sz w:val="27"/>
                <w:szCs w:val="27"/>
                <w:lang w:val="sr-Latn-RS" w:bidi="zh-CN"/>
              </w:rPr>
              <w:t xml:space="preserve">vol. </w:t>
            </w:r>
            <w:r>
              <w:rPr>
                <w:rFonts w:ascii="Palatino Linotype" w:hAnsi="Palatino Linotype" w:eastAsia="Times New Roman"/>
                <w:bCs/>
                <w:iCs/>
                <w:sz w:val="27"/>
                <w:szCs w:val="27"/>
                <w:lang w:bidi="zh-CN"/>
              </w:rPr>
              <w:t>107, str. 540-553.</w:t>
            </w:r>
          </w:p>
          <w:p>
            <w:pPr>
              <w:tabs>
                <w:tab w:val="left" w:pos="720"/>
                <w:tab w:val="left" w:pos="1134"/>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bidi="zh-CN"/>
              </w:rPr>
              <w:t>DOI</w:t>
            </w:r>
            <w:r>
              <w:rPr>
                <w:rFonts w:ascii="Palatino Linotype" w:hAnsi="Palatino Linotype" w:eastAsia="Times New Roman"/>
                <w:sz w:val="27"/>
                <w:szCs w:val="27"/>
                <w:lang w:val="sr-Latn-RS" w:bidi="zh-CN"/>
              </w:rPr>
              <w:t>: http://dx.doi.org/10.1016/j.fct.2017.04.004</w:t>
            </w:r>
          </w:p>
          <w:p>
            <w:pPr>
              <w:tabs>
                <w:tab w:val="left" w:pos="720"/>
                <w:tab w:val="left" w:pos="1134"/>
              </w:tabs>
              <w:spacing w:after="0" w:line="240" w:lineRule="auto"/>
              <w:ind w:left="1134" w:hanging="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ISSN: 0278-6915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2017</w:t>
            </w:r>
            <w:r>
              <w:rPr>
                <w:rFonts w:ascii="Palatino Linotype" w:hAnsi="Palatino Linotype" w:eastAsia="Times New Roman"/>
                <w:sz w:val="27"/>
                <w:szCs w:val="27"/>
                <w:lang w:bidi="zh-CN"/>
              </w:rPr>
              <w:t>=</w:t>
            </w:r>
            <w:r>
              <w:rPr>
                <w:rFonts w:ascii="Palatino Linotype" w:hAnsi="Palatino Linotype" w:eastAsia="Times New Roman"/>
                <w:bCs/>
                <w:iCs/>
                <w:sz w:val="27"/>
                <w:szCs w:val="27"/>
                <w:lang w:bidi="zh-CN"/>
              </w:rPr>
              <w:t>3.9</w:t>
            </w:r>
            <w:r>
              <w:rPr>
                <w:rFonts w:ascii="Palatino Linotype" w:hAnsi="Palatino Linotype" w:eastAsia="Times New Roman"/>
                <w:bCs/>
                <w:iCs/>
                <w:sz w:val="27"/>
                <w:szCs w:val="27"/>
                <w:lang w:val="sr-Cyrl-RS" w:bidi="zh-CN"/>
              </w:rPr>
              <w:t>77</w:t>
            </w:r>
            <w:r>
              <w:rPr>
                <w:rFonts w:ascii="Palatino Linotype" w:hAnsi="Palatino Linotype" w:eastAsia="Times New Roman"/>
                <w:bCs/>
                <w:iCs/>
                <w:sz w:val="27"/>
                <w:szCs w:val="27"/>
                <w:lang w:bidi="zh-CN"/>
              </w:rPr>
              <w:t xml:space="preserve">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bidi="zh-CN"/>
              </w:rPr>
            </w:pPr>
          </w:p>
          <w:p>
            <w:pPr>
              <w:tabs>
                <w:tab w:val="left" w:pos="1134"/>
              </w:tabs>
              <w:autoSpaceDE w:val="0"/>
              <w:autoSpaceDN w:val="0"/>
              <w:adjustRightInd w:val="0"/>
              <w:spacing w:after="0" w:line="240" w:lineRule="auto"/>
              <w:ind w:left="1134" w:hanging="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val="en-GB" w:bidi="zh-CN"/>
              </w:rPr>
              <w:t>9</w:t>
            </w:r>
            <w:r>
              <w:rPr>
                <w:rFonts w:ascii="Palatino Linotype" w:hAnsi="Palatino Linotype" w:eastAsia="Times New Roman"/>
                <w:bCs/>
                <w:iCs/>
                <w:sz w:val="27"/>
                <w:szCs w:val="27"/>
                <w:lang w:bidi="zh-CN"/>
              </w:rPr>
              <w:t xml:space="preserve">. Gokhan </w:t>
            </w:r>
            <w:r>
              <w:rPr>
                <w:rFonts w:ascii="Palatino Linotype" w:hAnsi="Palatino Linotype"/>
                <w:sz w:val="27"/>
                <w:szCs w:val="27"/>
                <w:lang w:eastAsia="en-GB"/>
              </w:rPr>
              <w:t>Zengin, Ramazan Ceylan, Jelena Katani</w:t>
            </w:r>
            <w:r>
              <w:rPr>
                <w:rFonts w:ascii="Palatino Linotype" w:hAnsi="Palatino Linotype" w:eastAsia="AdvOT596495f2+01"/>
                <w:sz w:val="27"/>
                <w:szCs w:val="27"/>
                <w:lang w:eastAsia="en-GB"/>
              </w:rPr>
              <w:t>ć</w:t>
            </w:r>
            <w:r>
              <w:rPr>
                <w:rFonts w:ascii="Palatino Linotype" w:hAnsi="Palatino Linotype"/>
                <w:sz w:val="27"/>
                <w:szCs w:val="27"/>
                <w:lang w:eastAsia="en-GB"/>
              </w:rPr>
              <w:t xml:space="preserve">, Abdurrahman Abdurrahman Aktumsek, </w:t>
            </w:r>
            <w:r>
              <w:rPr>
                <w:rFonts w:ascii="Palatino Linotype" w:hAnsi="Palatino Linotype"/>
                <w:sz w:val="27"/>
                <w:szCs w:val="27"/>
                <w:u w:val="single"/>
                <w:lang w:eastAsia="en-GB"/>
              </w:rPr>
              <w:t>Sanja Mati</w:t>
            </w:r>
            <w:r>
              <w:rPr>
                <w:rFonts w:ascii="Palatino Linotype" w:hAnsi="Palatino Linotype" w:eastAsia="AdvOT596495f2+01"/>
                <w:sz w:val="27"/>
                <w:szCs w:val="27"/>
                <w:u w:val="single"/>
                <w:lang w:eastAsia="en-GB"/>
              </w:rPr>
              <w:t>ć</w:t>
            </w:r>
            <w:r>
              <w:rPr>
                <w:rFonts w:ascii="Palatino Linotype" w:hAnsi="Palatino Linotype"/>
                <w:sz w:val="27"/>
                <w:szCs w:val="27"/>
                <w:lang w:eastAsia="en-GB"/>
              </w:rPr>
              <w:t>, Tatjana Boroja, Snežana Stani</w:t>
            </w:r>
            <w:r>
              <w:rPr>
                <w:rFonts w:ascii="Palatino Linotype" w:hAnsi="Palatino Linotype" w:eastAsia="AdvOT596495f2+01"/>
                <w:sz w:val="27"/>
                <w:szCs w:val="27"/>
                <w:lang w:eastAsia="en-GB"/>
              </w:rPr>
              <w:t>ć</w:t>
            </w:r>
            <w:r>
              <w:rPr>
                <w:rFonts w:ascii="Palatino Linotype" w:hAnsi="Palatino Linotype"/>
                <w:sz w:val="27"/>
                <w:szCs w:val="27"/>
                <w:lang w:eastAsia="en-GB"/>
              </w:rPr>
              <w:t>, Vladimir Mihailovi</w:t>
            </w:r>
            <w:r>
              <w:rPr>
                <w:rFonts w:ascii="Palatino Linotype" w:hAnsi="Palatino Linotype" w:eastAsia="AdvOT596495f2+01"/>
                <w:sz w:val="27"/>
                <w:szCs w:val="27"/>
                <w:lang w:eastAsia="en-GB"/>
              </w:rPr>
              <w:t>ć</w:t>
            </w:r>
            <w:r>
              <w:rPr>
                <w:rFonts w:ascii="Palatino Linotype" w:hAnsi="Palatino Linotype"/>
                <w:sz w:val="27"/>
                <w:szCs w:val="27"/>
                <w:lang w:eastAsia="en-GB"/>
              </w:rPr>
              <w:t xml:space="preserve">, Roumita Seebaluck-Sandoram, Adriano Mollica, Mohamed Fawzi Mahomoodally, </w:t>
            </w:r>
            <w:r>
              <w:rPr>
                <w:rFonts w:ascii="Palatino Linotype" w:hAnsi="Palatino Linotype" w:eastAsia="Times New Roman"/>
                <w:bCs/>
                <w:iCs/>
                <w:sz w:val="27"/>
                <w:szCs w:val="27"/>
                <w:lang w:bidi="zh-CN"/>
              </w:rPr>
              <w:t xml:space="preserve">Exploring the therapeutic potential and phenolic composition of two Turkish ethnomedicinal plants – </w:t>
            </w:r>
            <w:r>
              <w:rPr>
                <w:rFonts w:ascii="Palatino Linotype" w:hAnsi="Palatino Linotype" w:eastAsia="Times New Roman"/>
                <w:bCs/>
                <w:i/>
                <w:iCs/>
                <w:sz w:val="27"/>
                <w:szCs w:val="27"/>
                <w:lang w:bidi="zh-CN"/>
              </w:rPr>
              <w:t>Ajuga orientalis</w:t>
            </w:r>
            <w:r>
              <w:rPr>
                <w:rFonts w:ascii="Palatino Linotype" w:hAnsi="Palatino Linotype" w:eastAsia="Times New Roman"/>
                <w:bCs/>
                <w:iCs/>
                <w:sz w:val="27"/>
                <w:szCs w:val="27"/>
                <w:lang w:bidi="zh-CN"/>
              </w:rPr>
              <w:t xml:space="preserve"> L. and </w:t>
            </w:r>
            <w:r>
              <w:rPr>
                <w:rFonts w:ascii="Palatino Linotype" w:hAnsi="Palatino Linotype" w:eastAsia="Times New Roman"/>
                <w:bCs/>
                <w:i/>
                <w:iCs/>
                <w:sz w:val="27"/>
                <w:szCs w:val="27"/>
                <w:lang w:bidi="zh-CN"/>
              </w:rPr>
              <w:t>Arnebia densiflora</w:t>
            </w:r>
            <w:r>
              <w:rPr>
                <w:rFonts w:ascii="Palatino Linotype" w:hAnsi="Palatino Linotype" w:eastAsia="Times New Roman"/>
                <w:bCs/>
                <w:iCs/>
                <w:sz w:val="27"/>
                <w:szCs w:val="27"/>
                <w:lang w:bidi="zh-CN"/>
              </w:rPr>
              <w:t xml:space="preserve"> (Nordm.) Ledeb., </w:t>
            </w:r>
            <w:r>
              <w:rPr>
                <w:rFonts w:ascii="Palatino Linotype" w:hAnsi="Palatino Linotype" w:eastAsia="Times New Roman"/>
                <w:bCs/>
                <w:i/>
                <w:iCs/>
                <w:sz w:val="27"/>
                <w:szCs w:val="27"/>
                <w:lang w:bidi="zh-CN"/>
              </w:rPr>
              <w:t>Industrial Crops and Products</w:t>
            </w:r>
            <w:r>
              <w:rPr>
                <w:rFonts w:ascii="Palatino Linotype" w:hAnsi="Palatino Linotype" w:eastAsia="Times New Roman"/>
                <w:bCs/>
                <w:iCs/>
                <w:sz w:val="27"/>
                <w:szCs w:val="27"/>
                <w:lang w:bidi="zh-CN"/>
              </w:rPr>
              <w:t>, (2018), vol. 116, str. 240-248.</w:t>
            </w:r>
          </w:p>
          <w:p>
            <w:pPr>
              <w:tabs>
                <w:tab w:val="left" w:pos="720"/>
                <w:tab w:val="left" w:pos="1134"/>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bidi="zh-CN"/>
              </w:rPr>
              <w:t>DOI</w:t>
            </w:r>
            <w:r>
              <w:rPr>
                <w:rFonts w:ascii="Palatino Linotype" w:hAnsi="Palatino Linotype" w:eastAsia="Times New Roman"/>
                <w:sz w:val="27"/>
                <w:szCs w:val="27"/>
                <w:lang w:val="sr-Latn-RS" w:bidi="zh-CN"/>
              </w:rPr>
              <w:t xml:space="preserve">: https://doi.org/10.1016/j.indcrop.2018.02.054 </w:t>
            </w:r>
          </w:p>
          <w:p>
            <w:pPr>
              <w:tabs>
                <w:tab w:val="left" w:pos="1134"/>
              </w:tabs>
              <w:autoSpaceDE w:val="0"/>
              <w:autoSpaceDN w:val="0"/>
              <w:adjustRightInd w:val="0"/>
              <w:spacing w:after="0" w:line="240" w:lineRule="auto"/>
              <w:ind w:left="1134" w:hanging="567"/>
              <w:jc w:val="both"/>
              <w:rPr>
                <w:rFonts w:ascii="Palatino Linotype" w:hAnsi="Palatino Linotype" w:eastAsia="Times New Roman"/>
                <w:bCs/>
                <w:iCs/>
                <w:sz w:val="27"/>
                <w:szCs w:val="27"/>
                <w:lang w:bidi="zh-CN"/>
              </w:rPr>
            </w:pPr>
            <w:r>
              <w:rPr>
                <w:rFonts w:ascii="Palatino Linotype" w:hAnsi="Palatino Linotype" w:eastAsia="Times New Roman"/>
                <w:sz w:val="27"/>
                <w:szCs w:val="27"/>
                <w:lang w:bidi="zh-CN"/>
              </w:rPr>
              <w:t>ISSN: 0926-6690</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bidi="zh-CN"/>
              </w:rPr>
              <w:t>IF</w:t>
            </w:r>
            <w:r>
              <w:rPr>
                <w:rFonts w:ascii="Palatino Linotype" w:hAnsi="Palatino Linotype" w:eastAsia="Times New Roman"/>
                <w:bCs/>
                <w:iCs/>
                <w:sz w:val="27"/>
                <w:szCs w:val="27"/>
                <w:vertAlign w:val="subscript"/>
                <w:lang w:bidi="zh-CN"/>
              </w:rPr>
              <w:t>2018</w:t>
            </w:r>
            <w:r>
              <w:rPr>
                <w:rFonts w:ascii="Palatino Linotype" w:hAnsi="Palatino Linotype" w:eastAsia="Times New Roman"/>
                <w:bCs/>
                <w:iCs/>
                <w:sz w:val="27"/>
                <w:szCs w:val="27"/>
                <w:lang w:val="sr-Cyrl-RS" w:bidi="zh-CN"/>
              </w:rPr>
              <w:t>=</w:t>
            </w:r>
            <w:r>
              <w:rPr>
                <w:rFonts w:ascii="Palatino Linotype" w:hAnsi="Palatino Linotype"/>
                <w:sz w:val="27"/>
                <w:szCs w:val="27"/>
              </w:rPr>
              <w:t xml:space="preserve"> </w:t>
            </w:r>
            <w:r>
              <w:rPr>
                <w:rFonts w:ascii="Palatino Linotype" w:hAnsi="Palatino Linotype" w:eastAsia="Times New Roman"/>
                <w:bCs/>
                <w:iCs/>
                <w:sz w:val="27"/>
                <w:szCs w:val="27"/>
                <w:lang w:val="sr-Cyrl-RS" w:bidi="zh-CN"/>
              </w:rPr>
              <w:t xml:space="preserve">4.191 </w:t>
            </w:r>
          </w:p>
          <w:p>
            <w:pPr>
              <w:tabs>
                <w:tab w:val="left" w:pos="720"/>
                <w:tab w:val="left" w:pos="1134"/>
              </w:tabs>
              <w:spacing w:after="0" w:line="240" w:lineRule="auto"/>
              <w:ind w:left="1134" w:hanging="567"/>
              <w:jc w:val="both"/>
              <w:rPr>
                <w:rFonts w:ascii="Palatino Linotype" w:hAnsi="Palatino Linotype" w:eastAsia="Times New Roman"/>
                <w:bCs/>
                <w:iCs/>
                <w:sz w:val="27"/>
                <w:szCs w:val="27"/>
                <w:lang w:val="sr-Latn-RS" w:bidi="zh-CN"/>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10. Jelena Katanić Stanković, </w:t>
            </w:r>
            <w:r>
              <w:rPr>
                <w:rFonts w:ascii="Palatino Linotype" w:hAnsi="Palatino Linotype"/>
                <w:sz w:val="27"/>
                <w:szCs w:val="27"/>
                <w:lang w:eastAsia="en-GB"/>
              </w:rPr>
              <w:t>Ramazan</w:t>
            </w:r>
            <w:r>
              <w:rPr>
                <w:rFonts w:ascii="Palatino Linotype" w:hAnsi="Palatino Linotype" w:eastAsia="Times New Roman"/>
                <w:bCs/>
                <w:color w:val="000000"/>
                <w:sz w:val="27"/>
                <w:szCs w:val="27"/>
                <w:lang w:val="sr-Latn-RS"/>
              </w:rPr>
              <w:t xml:space="preserve"> Ceylan, </w:t>
            </w:r>
            <w:r>
              <w:rPr>
                <w:rFonts w:ascii="Palatino Linotype" w:hAnsi="Palatino Linotype" w:eastAsia="Times New Roman"/>
                <w:bCs/>
                <w:iCs/>
                <w:sz w:val="27"/>
                <w:szCs w:val="27"/>
                <w:lang w:bidi="zh-CN"/>
              </w:rPr>
              <w:t>Gokhan</w:t>
            </w:r>
            <w:r>
              <w:rPr>
                <w:rFonts w:ascii="Palatino Linotype" w:hAnsi="Palatino Linotype" w:eastAsia="Times New Roman"/>
                <w:bCs/>
                <w:color w:val="000000"/>
                <w:sz w:val="27"/>
                <w:szCs w:val="27"/>
                <w:lang w:val="sr-Latn-RS"/>
              </w:rPr>
              <w:t xml:space="preserve"> Zengin, </w:t>
            </w:r>
            <w:r>
              <w:rPr>
                <w:rFonts w:ascii="Palatino Linotype" w:hAnsi="Palatino Linotype" w:eastAsia="Times New Roman"/>
                <w:bCs/>
                <w:color w:val="000000"/>
                <w:sz w:val="27"/>
                <w:szCs w:val="27"/>
                <w:u w:val="single"/>
                <w:lang w:val="sr-Latn-RS"/>
              </w:rPr>
              <w:t>Sanja Matić</w:t>
            </w:r>
            <w:r>
              <w:rPr>
                <w:rFonts w:ascii="Palatino Linotype" w:hAnsi="Palatino Linotype" w:eastAsia="Times New Roman"/>
                <w:bCs/>
                <w:color w:val="000000"/>
                <w:sz w:val="27"/>
                <w:szCs w:val="27"/>
                <w:lang w:val="sr-Latn-RS"/>
              </w:rPr>
              <w:t>, Tatjana Jurić, Alina Diuzheva, József Jeko, Zoltán Cziáky, Abdurrahman Aktumsek, Multiple biological activities of two Onosma species (</w:t>
            </w:r>
            <w:r>
              <w:rPr>
                <w:rFonts w:ascii="Palatino Linotype" w:hAnsi="Palatino Linotype" w:eastAsia="Times New Roman"/>
                <w:bCs/>
                <w:i/>
                <w:color w:val="000000"/>
                <w:sz w:val="27"/>
                <w:szCs w:val="27"/>
                <w:lang w:val="sr-Latn-RS"/>
              </w:rPr>
              <w:t>O. sericea</w:t>
            </w:r>
            <w:r>
              <w:rPr>
                <w:rFonts w:ascii="Palatino Linotype" w:hAnsi="Palatino Linotype" w:eastAsia="Times New Roman"/>
                <w:bCs/>
                <w:color w:val="000000"/>
                <w:sz w:val="27"/>
                <w:szCs w:val="27"/>
                <w:lang w:val="sr-Latn-RS"/>
              </w:rPr>
              <w:t xml:space="preserve"> and </w:t>
            </w:r>
            <w:r>
              <w:rPr>
                <w:rFonts w:ascii="Palatino Linotype" w:hAnsi="Palatino Linotype" w:eastAsia="Times New Roman"/>
                <w:bCs/>
                <w:i/>
                <w:color w:val="000000"/>
                <w:sz w:val="27"/>
                <w:szCs w:val="27"/>
                <w:lang w:val="sr-Latn-RS"/>
              </w:rPr>
              <w:t>O. stenoloba</w:t>
            </w:r>
            <w:r>
              <w:rPr>
                <w:rFonts w:ascii="Palatino Linotype" w:hAnsi="Palatino Linotype" w:eastAsia="Times New Roman"/>
                <w:bCs/>
                <w:color w:val="000000"/>
                <w:sz w:val="27"/>
                <w:szCs w:val="27"/>
                <w:lang w:val="sr-Latn-RS"/>
              </w:rPr>
              <w:t xml:space="preserve">) and HPLC-MS/MS characterization of their phytochemical composition, </w:t>
            </w:r>
            <w:r>
              <w:rPr>
                <w:rFonts w:ascii="Palatino Linotype" w:hAnsi="Palatino Linotype" w:eastAsia="Times New Roman"/>
                <w:bCs/>
                <w:i/>
                <w:color w:val="000000"/>
                <w:sz w:val="27"/>
                <w:szCs w:val="27"/>
                <w:lang w:val="sr-Latn-RS"/>
              </w:rPr>
              <w:t>Industrial Crops and Products</w:t>
            </w:r>
            <w:r>
              <w:rPr>
                <w:rFonts w:ascii="Palatino Linotype" w:hAnsi="Palatino Linotype" w:eastAsia="Times New Roman"/>
                <w:bCs/>
                <w:color w:val="000000"/>
                <w:sz w:val="27"/>
                <w:szCs w:val="27"/>
                <w:lang w:val="sr-Latn-RS"/>
              </w:rPr>
              <w:t>, (2020), vol. 144, str. 112053.</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 10.1016/j.indcrop.2019.112053</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ISSN: 0926-6690</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IF</w:t>
            </w:r>
            <w:r>
              <w:rPr>
                <w:rFonts w:ascii="Palatino Linotype" w:hAnsi="Palatino Linotype" w:eastAsia="Times New Roman"/>
                <w:bCs/>
                <w:color w:val="000000"/>
                <w:sz w:val="27"/>
                <w:szCs w:val="27"/>
                <w:vertAlign w:val="subscript"/>
                <w:lang w:val="sr-Latn-RS"/>
              </w:rPr>
              <w:t>2020</w:t>
            </w:r>
            <w:r>
              <w:rPr>
                <w:rFonts w:ascii="Palatino Linotype" w:hAnsi="Palatino Linotype" w:eastAsia="Times New Roman"/>
                <w:bCs/>
                <w:color w:val="000000"/>
                <w:sz w:val="27"/>
                <w:szCs w:val="27"/>
                <w:lang w:val="sr-Latn-RS"/>
              </w:rPr>
              <w:t xml:space="preserve"> = 5.645 </w:t>
            </w:r>
          </w:p>
          <w:p>
            <w:pPr>
              <w:tabs>
                <w:tab w:val="left" w:pos="720"/>
                <w:tab w:val="left" w:pos="1134"/>
              </w:tabs>
              <w:spacing w:after="0" w:line="240" w:lineRule="auto"/>
              <w:ind w:left="1134" w:hanging="567"/>
              <w:jc w:val="both"/>
              <w:rPr>
                <w:rFonts w:ascii="Palatino Linotype" w:hAnsi="Palatino Linotype" w:eastAsia="Times New Roman"/>
                <w:b/>
                <w:bCs/>
                <w:color w:val="000000"/>
                <w:sz w:val="27"/>
                <w:szCs w:val="27"/>
                <w:lang w:val="sr-Latn-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11. Nikola Srećković, Jelena Katanić Stanković, </w:t>
            </w:r>
            <w:r>
              <w:rPr>
                <w:rFonts w:ascii="Palatino Linotype" w:hAnsi="Palatino Linotype" w:eastAsia="Times New Roman"/>
                <w:bCs/>
                <w:color w:val="000000"/>
                <w:sz w:val="27"/>
                <w:szCs w:val="27"/>
                <w:u w:val="single"/>
                <w:lang w:val="sr-Latn-RS"/>
              </w:rPr>
              <w:t>Sanja Matić</w:t>
            </w:r>
            <w:r>
              <w:rPr>
                <w:rFonts w:ascii="Palatino Linotype" w:hAnsi="Palatino Linotype" w:eastAsia="Times New Roman"/>
                <w:bCs/>
                <w:color w:val="000000"/>
                <w:sz w:val="27"/>
                <w:szCs w:val="27"/>
                <w:lang w:val="sr-Latn-RS"/>
              </w:rPr>
              <w:t xml:space="preserve">, Nevena Mihailović, Paola Imbimbo, Daria Maria Monti, Vladimir Mihailović, </w:t>
            </w:r>
            <w:r>
              <w:rPr>
                <w:rFonts w:ascii="Palatino Linotype" w:hAnsi="Palatino Linotype" w:eastAsia="Times New Roman"/>
                <w:bCs/>
                <w:i/>
                <w:color w:val="000000"/>
                <w:sz w:val="27"/>
                <w:szCs w:val="27"/>
                <w:lang w:val="sr-Latn-RS"/>
              </w:rPr>
              <w:t>Lythrum salicaria</w:t>
            </w:r>
            <w:r>
              <w:rPr>
                <w:rFonts w:ascii="Palatino Linotype" w:hAnsi="Palatino Linotype" w:eastAsia="Times New Roman"/>
                <w:bCs/>
                <w:color w:val="000000"/>
                <w:sz w:val="27"/>
                <w:szCs w:val="27"/>
                <w:lang w:val="sr-Latn-RS"/>
              </w:rPr>
              <w:t xml:space="preserve"> L. (Lythraceae) as a promising source of phenolic compounds in the modulation of oxidative stress: Comparison between aerial parts and root extracts, </w:t>
            </w:r>
            <w:r>
              <w:rPr>
                <w:rFonts w:ascii="Palatino Linotype" w:hAnsi="Palatino Linotype" w:eastAsia="Times New Roman"/>
                <w:bCs/>
                <w:i/>
                <w:color w:val="000000"/>
                <w:sz w:val="27"/>
                <w:szCs w:val="27"/>
                <w:lang w:val="sr-Latn-RS"/>
              </w:rPr>
              <w:t>Industrial Crops and Products</w:t>
            </w:r>
            <w:r>
              <w:rPr>
                <w:rFonts w:ascii="Palatino Linotype" w:hAnsi="Palatino Linotype" w:eastAsia="Times New Roman"/>
                <w:bCs/>
                <w:color w:val="000000"/>
                <w:sz w:val="27"/>
                <w:szCs w:val="27"/>
                <w:lang w:val="sr-Latn-RS"/>
              </w:rPr>
              <w:t xml:space="preserve">, (2020), vol. 155, str. 112781. </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 10.1016/j.indcrop.2020.112781</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ISSN: 0926-6690</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IF</w:t>
            </w:r>
            <w:r>
              <w:rPr>
                <w:rFonts w:ascii="Palatino Linotype" w:hAnsi="Palatino Linotype" w:eastAsia="Times New Roman"/>
                <w:bCs/>
                <w:color w:val="000000"/>
                <w:sz w:val="27"/>
                <w:szCs w:val="27"/>
                <w:vertAlign w:val="subscript"/>
                <w:lang w:val="sr-Latn-RS"/>
              </w:rPr>
              <w:t>2020</w:t>
            </w:r>
            <w:r>
              <w:rPr>
                <w:rFonts w:ascii="Palatino Linotype" w:hAnsi="Palatino Linotype" w:eastAsia="Times New Roman"/>
                <w:bCs/>
                <w:color w:val="000000"/>
                <w:sz w:val="27"/>
                <w:szCs w:val="27"/>
                <w:lang w:val="sr-Latn-RS"/>
              </w:rPr>
              <w:t xml:space="preserve"> = 5.645 </w:t>
            </w:r>
          </w:p>
          <w:p>
            <w:pPr>
              <w:tabs>
                <w:tab w:val="left" w:pos="720"/>
                <w:tab w:val="left" w:pos="1134"/>
              </w:tabs>
              <w:spacing w:after="0" w:line="240" w:lineRule="auto"/>
              <w:ind w:left="1134" w:hanging="567"/>
              <w:jc w:val="both"/>
              <w:rPr>
                <w:rFonts w:ascii="Palatino Linotype" w:hAnsi="Palatino Linotype" w:eastAsia="Times New Roman"/>
                <w:b/>
                <w:bCs/>
                <w:color w:val="000000"/>
                <w:sz w:val="27"/>
                <w:szCs w:val="27"/>
                <w:lang w:val="sr-Latn-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12. Nikola Stanković, Ivana Kosti</w:t>
            </w:r>
            <w:r>
              <w:rPr>
                <w:rFonts w:ascii="Palatino Linotype" w:hAnsi="Palatino Linotype" w:eastAsia="Times New Roman" w:cs="Calibri"/>
                <w:bCs/>
                <w:color w:val="000000"/>
                <w:sz w:val="27"/>
                <w:szCs w:val="27"/>
                <w:lang w:val="sr-Latn-RS"/>
              </w:rPr>
              <w:t>ć</w:t>
            </w:r>
            <w:r>
              <w:rPr>
                <w:rFonts w:ascii="Palatino Linotype" w:hAnsi="Palatino Linotype" w:eastAsia="Times New Roman"/>
                <w:bCs/>
                <w:color w:val="000000"/>
                <w:sz w:val="27"/>
                <w:szCs w:val="27"/>
                <w:lang w:val="sr-Latn-RS"/>
              </w:rPr>
              <w:t>, Boris Jovanovi</w:t>
            </w:r>
            <w:r>
              <w:rPr>
                <w:rFonts w:ascii="Palatino Linotype" w:hAnsi="Palatino Linotype" w:eastAsia="Times New Roman" w:cs="Calibri"/>
                <w:bCs/>
                <w:color w:val="000000"/>
                <w:sz w:val="27"/>
                <w:szCs w:val="27"/>
                <w:lang w:val="sr-Latn-RS"/>
              </w:rPr>
              <w:t>ć</w:t>
            </w:r>
            <w:r>
              <w:rPr>
                <w:rFonts w:ascii="Palatino Linotype" w:hAnsi="Palatino Linotype" w:eastAsia="Times New Roman"/>
                <w:bCs/>
                <w:color w:val="000000"/>
                <w:sz w:val="27"/>
                <w:szCs w:val="27"/>
                <w:lang w:val="sr-Latn-RS"/>
              </w:rPr>
              <w:t>, Dimitrija Savi</w:t>
            </w:r>
            <w:r>
              <w:rPr>
                <w:rFonts w:ascii="Palatino Linotype" w:hAnsi="Palatino Linotype" w:eastAsia="Times New Roman" w:cs="Calibri"/>
                <w:bCs/>
                <w:color w:val="000000"/>
                <w:sz w:val="27"/>
                <w:szCs w:val="27"/>
                <w:lang w:val="sr-Latn-RS"/>
              </w:rPr>
              <w:t>ć</w:t>
            </w:r>
            <w:r>
              <w:rPr>
                <w:rFonts w:ascii="Palatino Linotype" w:hAnsi="Palatino Linotype" w:eastAsia="Times New Roman"/>
                <w:bCs/>
                <w:color w:val="000000"/>
                <w:sz w:val="27"/>
                <w:szCs w:val="27"/>
                <w:lang w:val="sr-Latn-RS"/>
              </w:rPr>
              <w:t>-Zdravkovi</w:t>
            </w:r>
            <w:r>
              <w:rPr>
                <w:rFonts w:ascii="Palatino Linotype" w:hAnsi="Palatino Linotype" w:eastAsia="Times New Roman" w:cs="Calibri"/>
                <w:bCs/>
                <w:color w:val="000000"/>
                <w:sz w:val="27"/>
                <w:szCs w:val="27"/>
                <w:lang w:val="sr-Latn-RS"/>
              </w:rPr>
              <w:t>ć</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u w:val="single"/>
                <w:lang w:val="sr-Latn-RS"/>
              </w:rPr>
              <w:t>Sanja Mati</w:t>
            </w:r>
            <w:r>
              <w:rPr>
                <w:rFonts w:ascii="Palatino Linotype" w:hAnsi="Palatino Linotype" w:eastAsia="Times New Roman" w:cs="Calibri"/>
                <w:bCs/>
                <w:color w:val="000000"/>
                <w:sz w:val="27"/>
                <w:szCs w:val="27"/>
                <w:u w:val="single"/>
                <w:lang w:val="sr-Latn-RS"/>
              </w:rPr>
              <w:t>ć</w:t>
            </w:r>
            <w:r>
              <w:rPr>
                <w:rFonts w:ascii="Palatino Linotype" w:hAnsi="Palatino Linotype" w:eastAsia="Times New Roman"/>
                <w:bCs/>
                <w:color w:val="000000"/>
                <w:sz w:val="27"/>
                <w:szCs w:val="27"/>
                <w:lang w:val="sr-Latn-RS"/>
              </w:rPr>
              <w:t>, Jelena Ba</w:t>
            </w:r>
            <w:r>
              <w:rPr>
                <w:rFonts w:ascii="Palatino Linotype" w:hAnsi="Palatino Linotype" w:eastAsia="Times New Roman" w:cs="Calibri"/>
                <w:bCs/>
                <w:color w:val="000000"/>
                <w:sz w:val="27"/>
                <w:szCs w:val="27"/>
                <w:lang w:val="sr-Latn-RS"/>
              </w:rPr>
              <w:t>š</w:t>
            </w:r>
            <w:r>
              <w:rPr>
                <w:rFonts w:ascii="Palatino Linotype" w:hAnsi="Palatino Linotype" w:eastAsia="Times New Roman"/>
                <w:bCs/>
                <w:color w:val="000000"/>
                <w:sz w:val="27"/>
                <w:szCs w:val="27"/>
                <w:lang w:val="sr-Latn-RS"/>
              </w:rPr>
              <w:t>i</w:t>
            </w:r>
            <w:r>
              <w:rPr>
                <w:rFonts w:ascii="Palatino Linotype" w:hAnsi="Palatino Linotype" w:eastAsia="Times New Roman" w:cs="Calibri"/>
                <w:bCs/>
                <w:color w:val="000000"/>
                <w:sz w:val="27"/>
                <w:szCs w:val="27"/>
                <w:lang w:val="sr-Latn-RS"/>
              </w:rPr>
              <w:t>ć</w:t>
            </w:r>
            <w:r>
              <w:rPr>
                <w:rFonts w:ascii="Palatino Linotype" w:hAnsi="Palatino Linotype" w:eastAsia="Times New Roman"/>
                <w:bCs/>
                <w:color w:val="000000"/>
                <w:sz w:val="27"/>
                <w:szCs w:val="27"/>
                <w:lang w:val="sr-Latn-RS"/>
              </w:rPr>
              <w:t xml:space="preserve">, Tatjana Cvetković, Jelica Simeunović, Djuradj Milošević, Can phytoplankton blooming be harmful to benthic organisms? The toxic influence of </w:t>
            </w:r>
            <w:r>
              <w:rPr>
                <w:rFonts w:ascii="Palatino Linotype" w:hAnsi="Palatino Linotype" w:eastAsia="Times New Roman"/>
                <w:bCs/>
                <w:i/>
                <w:color w:val="000000"/>
                <w:sz w:val="27"/>
                <w:szCs w:val="27"/>
                <w:lang w:val="sr-Latn-RS"/>
              </w:rPr>
              <w:t>Anabaena sp</w:t>
            </w:r>
            <w:r>
              <w:rPr>
                <w:rFonts w:ascii="Palatino Linotype" w:hAnsi="Palatino Linotype" w:eastAsia="Times New Roman"/>
                <w:bCs/>
                <w:color w:val="000000"/>
                <w:sz w:val="27"/>
                <w:szCs w:val="27"/>
                <w:lang w:val="sr-Latn-RS"/>
              </w:rPr>
              <w:t xml:space="preserve">. and </w:t>
            </w:r>
            <w:r>
              <w:rPr>
                <w:rFonts w:ascii="Palatino Linotype" w:hAnsi="Palatino Linotype" w:eastAsia="Times New Roman"/>
                <w:bCs/>
                <w:i/>
                <w:color w:val="000000"/>
                <w:sz w:val="27"/>
                <w:szCs w:val="27"/>
                <w:lang w:val="sr-Latn-RS"/>
              </w:rPr>
              <w:t>Chlorella sp</w:t>
            </w:r>
            <w:r>
              <w:rPr>
                <w:rFonts w:ascii="Palatino Linotype" w:hAnsi="Palatino Linotype" w:eastAsia="Times New Roman"/>
                <w:bCs/>
                <w:color w:val="000000"/>
                <w:sz w:val="27"/>
                <w:szCs w:val="27"/>
                <w:lang w:val="sr-Latn-RS"/>
              </w:rPr>
              <w:t xml:space="preserve">. on </w:t>
            </w:r>
            <w:r>
              <w:rPr>
                <w:rFonts w:ascii="Palatino Linotype" w:hAnsi="Palatino Linotype" w:eastAsia="Times New Roman"/>
                <w:bCs/>
                <w:i/>
                <w:color w:val="000000"/>
                <w:sz w:val="27"/>
                <w:szCs w:val="27"/>
                <w:lang w:val="sr-Latn-RS"/>
              </w:rPr>
              <w:t>Chironomus riparius</w:t>
            </w:r>
            <w:r>
              <w:rPr>
                <w:rFonts w:ascii="Palatino Linotype" w:hAnsi="Palatino Linotype" w:eastAsia="Times New Roman"/>
                <w:bCs/>
                <w:color w:val="000000"/>
                <w:sz w:val="27"/>
                <w:szCs w:val="27"/>
                <w:lang w:val="sr-Latn-RS"/>
              </w:rPr>
              <w:t xml:space="preserve"> larvae, </w:t>
            </w:r>
            <w:r>
              <w:rPr>
                <w:rFonts w:ascii="Palatino Linotype" w:hAnsi="Palatino Linotype" w:eastAsia="Times New Roman"/>
                <w:bCs/>
                <w:i/>
                <w:color w:val="000000"/>
                <w:sz w:val="27"/>
                <w:szCs w:val="27"/>
                <w:lang w:val="sr-Latn-RS"/>
              </w:rPr>
              <w:t>Science of The Total Environment</w:t>
            </w:r>
            <w:r>
              <w:rPr>
                <w:rFonts w:ascii="Palatino Linotype" w:hAnsi="Palatino Linotype" w:eastAsia="Times New Roman"/>
                <w:bCs/>
                <w:color w:val="000000"/>
                <w:sz w:val="27"/>
                <w:szCs w:val="27"/>
                <w:lang w:val="sr-Latn-RS"/>
              </w:rPr>
              <w:t>, (2020), vol. 729, str. 138666.</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 10.1016/j.scitotenv.2020.138666</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IF</w:t>
            </w:r>
            <w:r>
              <w:rPr>
                <w:rFonts w:ascii="Palatino Linotype" w:hAnsi="Palatino Linotype" w:eastAsia="Times New Roman"/>
                <w:bCs/>
                <w:color w:val="000000"/>
                <w:sz w:val="27"/>
                <w:szCs w:val="27"/>
                <w:vertAlign w:val="subscript"/>
                <w:lang w:val="sr-Latn-RS"/>
              </w:rPr>
              <w:t>2020</w:t>
            </w:r>
            <w:r>
              <w:rPr>
                <w:rFonts w:ascii="Palatino Linotype" w:hAnsi="Palatino Linotype" w:eastAsia="Times New Roman"/>
                <w:bCs/>
                <w:color w:val="000000"/>
                <w:sz w:val="27"/>
                <w:szCs w:val="27"/>
                <w:lang w:val="sr-Latn-RS"/>
              </w:rPr>
              <w:t xml:space="preserve"> = 7.963 </w:t>
            </w:r>
          </w:p>
          <w:p>
            <w:pPr>
              <w:tabs>
                <w:tab w:val="left" w:pos="720"/>
                <w:tab w:val="left" w:pos="1134"/>
              </w:tabs>
              <w:spacing w:after="0" w:line="240" w:lineRule="auto"/>
              <w:ind w:left="1134" w:hanging="567"/>
              <w:jc w:val="both"/>
              <w:rPr>
                <w:rFonts w:ascii="Palatino Linotype" w:hAnsi="Palatino Linotype" w:eastAsia="Times New Roman"/>
                <w:b/>
                <w:bCs/>
                <w:color w:val="000000"/>
                <w:sz w:val="27"/>
                <w:szCs w:val="27"/>
                <w:lang w:val="sr-Latn-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13. Nezrina Kurtanović, Nevena Tomašević, </w:t>
            </w:r>
            <w:r>
              <w:rPr>
                <w:rFonts w:ascii="Palatino Linotype" w:hAnsi="Palatino Linotype" w:eastAsia="Times New Roman"/>
                <w:bCs/>
                <w:color w:val="000000"/>
                <w:sz w:val="27"/>
                <w:szCs w:val="27"/>
                <w:u w:val="single"/>
                <w:lang w:val="sr-Latn-RS"/>
              </w:rPr>
              <w:t>Sanja Matić</w:t>
            </w:r>
            <w:r>
              <w:rPr>
                <w:rFonts w:ascii="Palatino Linotype" w:hAnsi="Palatino Linotype" w:eastAsia="Times New Roman"/>
                <w:bCs/>
                <w:color w:val="000000"/>
                <w:sz w:val="27"/>
                <w:szCs w:val="27"/>
                <w:lang w:val="sr-Latn-RS"/>
              </w:rPr>
              <w:t xml:space="preserve">, Marina M. Mitrović, Danijela A. Kostić, Manuela Sabatino, Lorenzo Antonini, Rino Ragno, Milan Mladenović, Human estrogen receptor α antagonists, part 2: Synthesis driven by rational design, </w:t>
            </w:r>
            <w:r>
              <w:rPr>
                <w:rFonts w:ascii="Palatino Linotype" w:hAnsi="Palatino Linotype" w:eastAsia="Times New Roman"/>
                <w:bCs/>
                <w:i/>
                <w:color w:val="000000"/>
                <w:sz w:val="27"/>
                <w:szCs w:val="27"/>
                <w:lang w:val="sr-Latn-RS"/>
              </w:rPr>
              <w:t>in vitro</w:t>
            </w:r>
            <w:r>
              <w:rPr>
                <w:rFonts w:ascii="Palatino Linotype" w:hAnsi="Palatino Linotype" w:eastAsia="Times New Roman"/>
                <w:bCs/>
                <w:color w:val="000000"/>
                <w:sz w:val="27"/>
                <w:szCs w:val="27"/>
                <w:lang w:val="sr-Latn-RS"/>
              </w:rPr>
              <w:t xml:space="preserve"> antiproliferative, and </w:t>
            </w:r>
            <w:r>
              <w:rPr>
                <w:rFonts w:ascii="Palatino Linotype" w:hAnsi="Palatino Linotype" w:eastAsia="Times New Roman"/>
                <w:bCs/>
                <w:i/>
                <w:color w:val="000000"/>
                <w:sz w:val="27"/>
                <w:szCs w:val="27"/>
                <w:lang w:val="sr-Latn-RS"/>
              </w:rPr>
              <w:t>in vivo</w:t>
            </w:r>
            <w:r>
              <w:rPr>
                <w:rFonts w:ascii="Palatino Linotype" w:hAnsi="Palatino Linotype" w:eastAsia="Times New Roman"/>
                <w:bCs/>
                <w:color w:val="000000"/>
                <w:sz w:val="27"/>
                <w:szCs w:val="27"/>
                <w:lang w:val="sr-Latn-RS"/>
              </w:rPr>
              <w:t xml:space="preserve"> anticancer evaluation of innovative coumarin-related antiestrogens as breast cancer suppressants, </w:t>
            </w:r>
            <w:r>
              <w:rPr>
                <w:rFonts w:ascii="Palatino Linotype" w:hAnsi="Palatino Linotype" w:eastAsia="Times New Roman"/>
                <w:bCs/>
                <w:i/>
                <w:color w:val="000000"/>
                <w:sz w:val="27"/>
                <w:szCs w:val="27"/>
                <w:lang w:val="sr-Latn-RS"/>
              </w:rPr>
              <w:t>European Journal of Medicinal Chemistry</w:t>
            </w:r>
            <w:r>
              <w:rPr>
                <w:rFonts w:ascii="Palatino Linotype" w:hAnsi="Palatino Linotype" w:eastAsia="Times New Roman"/>
                <w:bCs/>
                <w:color w:val="000000"/>
                <w:sz w:val="27"/>
                <w:szCs w:val="27"/>
                <w:lang w:val="sr-Latn-RS"/>
              </w:rPr>
              <w:t>, (2021), vol. 227, str. 113869.</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Latn-RS"/>
              </w:rPr>
              <w:t>DOI: 10.1016/j.ejmech.2021.113869; ISSN: 0223-5234</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Latn-RS"/>
              </w:rPr>
              <w:t>IF</w:t>
            </w:r>
            <w:r>
              <w:rPr>
                <w:rFonts w:ascii="Palatino Linotype" w:hAnsi="Palatino Linotype" w:eastAsia="Times New Roman"/>
                <w:bCs/>
                <w:color w:val="000000"/>
                <w:sz w:val="27"/>
                <w:szCs w:val="27"/>
                <w:vertAlign w:val="subscript"/>
                <w:lang w:val="sr-Latn-RS"/>
              </w:rPr>
              <w:t>2021</w:t>
            </w:r>
            <w:r>
              <w:rPr>
                <w:rFonts w:ascii="Palatino Linotype" w:hAnsi="Palatino Linotype" w:eastAsia="Times New Roman"/>
                <w:bCs/>
                <w:color w:val="000000"/>
                <w:sz w:val="27"/>
                <w:szCs w:val="27"/>
                <w:lang w:val="sr-Latn-RS"/>
              </w:rPr>
              <w:t xml:space="preserve"> = 7.088</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14. </w:t>
            </w:r>
            <w:r>
              <w:rPr>
                <w:rFonts w:ascii="Palatino Linotype" w:hAnsi="Palatino Linotype" w:eastAsia="Times New Roman"/>
                <w:bCs/>
                <w:color w:val="000000"/>
                <w:sz w:val="27"/>
                <w:szCs w:val="27"/>
                <w:lang w:val="en-GB"/>
              </w:rPr>
              <w:t>Nikola</w:t>
            </w:r>
            <w:r>
              <w:rPr>
                <w:rFonts w:ascii="Palatino Linotype" w:hAnsi="Palatino Linotype" w:eastAsia="Times New Roman"/>
                <w:bCs/>
                <w:color w:val="000000"/>
                <w:sz w:val="27"/>
                <w:szCs w:val="27"/>
                <w:lang w:val="sr-Cyrl-RS"/>
              </w:rPr>
              <w:t xml:space="preserve"> Srećković, </w:t>
            </w:r>
            <w:r>
              <w:rPr>
                <w:rFonts w:ascii="Palatino Linotype" w:hAnsi="Palatino Linotype" w:eastAsia="Times New Roman"/>
                <w:bCs/>
                <w:color w:val="000000"/>
                <w:sz w:val="27"/>
                <w:szCs w:val="27"/>
                <w:lang w:val="en-GB"/>
              </w:rPr>
              <w:t xml:space="preserve">Danijela </w:t>
            </w:r>
            <w:r>
              <w:rPr>
                <w:rFonts w:ascii="Palatino Linotype" w:hAnsi="Palatino Linotype" w:eastAsia="Times New Roman"/>
                <w:bCs/>
                <w:color w:val="000000"/>
                <w:sz w:val="27"/>
                <w:szCs w:val="27"/>
                <w:lang w:val="sr-Cyrl-RS"/>
              </w:rPr>
              <w:t xml:space="preserve">Mišić, </w:t>
            </w:r>
            <w:r>
              <w:rPr>
                <w:rFonts w:ascii="Palatino Linotype" w:hAnsi="Palatino Linotype" w:eastAsia="Times New Roman"/>
                <w:bCs/>
                <w:color w:val="000000"/>
                <w:sz w:val="27"/>
                <w:szCs w:val="27"/>
                <w:lang w:val="en-GB"/>
              </w:rPr>
              <w:t xml:space="preserve">Uroš </w:t>
            </w:r>
            <w:r>
              <w:rPr>
                <w:rFonts w:ascii="Palatino Linotype" w:hAnsi="Palatino Linotype" w:eastAsia="Times New Roman"/>
                <w:bCs/>
                <w:sz w:val="27"/>
                <w:szCs w:val="27"/>
                <w:lang w:val="sr-Cyrl-RS"/>
              </w:rPr>
              <w:t>Gašić</w:t>
            </w:r>
            <w:r>
              <w:rPr>
                <w:rFonts w:ascii="Palatino Linotype" w:hAnsi="Palatino Linotype" w:eastAsia="Times New Roman"/>
                <w:bCs/>
                <w:sz w:val="27"/>
                <w:szCs w:val="27"/>
                <w:lang w:val="en-GB"/>
              </w:rPr>
              <w:t>,</w:t>
            </w:r>
            <w:r>
              <w:rPr>
                <w:rFonts w:ascii="Palatino Linotype" w:hAnsi="Palatino Linotype" w:eastAsia="Times New Roman"/>
                <w:bCs/>
                <w:color w:val="FF0000"/>
                <w:sz w:val="27"/>
                <w:szCs w:val="27"/>
                <w:lang w:val="sr-Cyrl-RS"/>
              </w:rPr>
              <w:t xml:space="preserve"> </w:t>
            </w:r>
            <w:r>
              <w:rPr>
                <w:rFonts w:ascii="Palatino Linotype" w:hAnsi="Palatino Linotype" w:eastAsia="Times New Roman"/>
                <w:bCs/>
                <w:color w:val="000000"/>
                <w:sz w:val="27"/>
                <w:szCs w:val="27"/>
                <w:u w:val="single"/>
                <w:lang w:val="en-GB"/>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en-GB"/>
              </w:rPr>
              <w:t xml:space="preserve">Jelena </w:t>
            </w:r>
            <w:r>
              <w:rPr>
                <w:rFonts w:ascii="Palatino Linotype" w:hAnsi="Palatino Linotype" w:eastAsia="Times New Roman"/>
                <w:bCs/>
                <w:color w:val="000000"/>
                <w:sz w:val="27"/>
                <w:szCs w:val="27"/>
                <w:lang w:val="sr-Cyrl-RS"/>
              </w:rPr>
              <w:t xml:space="preserve">Katanić Stanković, </w:t>
            </w:r>
            <w:r>
              <w:rPr>
                <w:rFonts w:ascii="Palatino Linotype" w:hAnsi="Palatino Linotype" w:eastAsia="Times New Roman"/>
                <w:bCs/>
                <w:color w:val="000000"/>
                <w:sz w:val="27"/>
                <w:szCs w:val="27"/>
                <w:lang w:val="en-GB"/>
              </w:rPr>
              <w:t xml:space="preserve">Nevena </w:t>
            </w:r>
            <w:r>
              <w:rPr>
                <w:rFonts w:ascii="Palatino Linotype" w:hAnsi="Palatino Linotype" w:eastAsia="Times New Roman"/>
                <w:bCs/>
                <w:color w:val="000000"/>
                <w:sz w:val="27"/>
                <w:szCs w:val="27"/>
                <w:lang w:val="sr-Cyrl-RS"/>
              </w:rPr>
              <w:t xml:space="preserve">Mihailović, </w:t>
            </w:r>
            <w:r>
              <w:rPr>
                <w:rFonts w:ascii="Palatino Linotype" w:hAnsi="Palatino Linotype" w:eastAsia="Times New Roman"/>
                <w:bCs/>
                <w:color w:val="000000"/>
                <w:sz w:val="27"/>
                <w:szCs w:val="27"/>
                <w:lang w:val="sr-Latn-RS"/>
              </w:rPr>
              <w:t xml:space="preserve">Daria Maria </w:t>
            </w:r>
            <w:r>
              <w:rPr>
                <w:rFonts w:ascii="Palatino Linotype" w:hAnsi="Palatino Linotype" w:eastAsia="Times New Roman"/>
                <w:bCs/>
                <w:color w:val="000000"/>
                <w:sz w:val="27"/>
                <w:szCs w:val="27"/>
                <w:lang w:val="sr-Cyrl-RS"/>
              </w:rPr>
              <w:t xml:space="preserve">Monti, </w:t>
            </w:r>
            <w:r>
              <w:rPr>
                <w:rFonts w:ascii="Palatino Linotype" w:hAnsi="Palatino Linotype" w:eastAsia="Times New Roman"/>
                <w:bCs/>
                <w:color w:val="000000"/>
                <w:sz w:val="27"/>
                <w:szCs w:val="27"/>
                <w:lang w:val="sr-Latn-RS"/>
              </w:rPr>
              <w:t xml:space="preserve">Luigi </w:t>
            </w:r>
            <w:r>
              <w:rPr>
                <w:rFonts w:ascii="Palatino Linotype" w:hAnsi="Palatino Linotype" w:eastAsia="Times New Roman"/>
                <w:bCs/>
                <w:color w:val="000000"/>
                <w:sz w:val="27"/>
                <w:szCs w:val="27"/>
                <w:lang w:val="sr-Cyrl-RS"/>
              </w:rPr>
              <w:t xml:space="preserve">D’Elia, </w:t>
            </w:r>
            <w:r>
              <w:rPr>
                <w:rFonts w:ascii="Palatino Linotype" w:hAnsi="Palatino Linotype" w:eastAsia="Times New Roman"/>
                <w:bCs/>
                <w:color w:val="000000"/>
                <w:sz w:val="27"/>
                <w:szCs w:val="27"/>
                <w:lang w:val="sr-Latn-RS"/>
              </w:rPr>
              <w:t xml:space="preserve">Vladimir </w:t>
            </w:r>
            <w:r>
              <w:rPr>
                <w:rFonts w:ascii="Palatino Linotype" w:hAnsi="Palatino Linotype" w:eastAsia="Times New Roman"/>
                <w:bCs/>
                <w:color w:val="000000"/>
                <w:sz w:val="27"/>
                <w:szCs w:val="27"/>
                <w:lang w:val="sr-Cyrl-RS"/>
              </w:rPr>
              <w:t>Mihailović, Meadow sage (</w:t>
            </w:r>
            <w:r>
              <w:rPr>
                <w:rFonts w:ascii="Palatino Linotype" w:hAnsi="Palatino Linotype" w:eastAsia="Times New Roman"/>
                <w:bCs/>
                <w:i/>
                <w:color w:val="000000"/>
                <w:sz w:val="27"/>
                <w:szCs w:val="27"/>
                <w:lang w:val="sr-Cyrl-RS"/>
              </w:rPr>
              <w:t>Salvia pratensis</w:t>
            </w:r>
            <w:r>
              <w:rPr>
                <w:rFonts w:ascii="Palatino Linotype" w:hAnsi="Palatino Linotype" w:eastAsia="Times New Roman"/>
                <w:bCs/>
                <w:color w:val="000000"/>
                <w:sz w:val="27"/>
                <w:szCs w:val="27"/>
                <w:lang w:val="sr-Cyrl-RS"/>
              </w:rPr>
              <w:t xml:space="preserve"> L.): A neglected sage species with valuable phenolic compounds and biological potential</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i/>
                <w:color w:val="000000"/>
                <w:sz w:val="27"/>
                <w:szCs w:val="27"/>
                <w:lang w:val="sr-Cyrl-RS"/>
              </w:rPr>
              <w:t>Industrial Crops and Products</w:t>
            </w:r>
            <w:r>
              <w:rPr>
                <w:rFonts w:ascii="Palatino Linotype" w:hAnsi="Palatino Linotype" w:eastAsia="Times New Roman"/>
                <w:bCs/>
                <w:color w:val="000000"/>
                <w:sz w:val="27"/>
                <w:szCs w:val="27"/>
                <w:lang w:val="sr-Cyrl-RS"/>
              </w:rPr>
              <w:t>, (2022)</w:t>
            </w:r>
            <w:r>
              <w:rPr>
                <w:rFonts w:ascii="Palatino Linotype" w:hAnsi="Palatino Linotype" w:eastAsia="Times New Roman"/>
                <w:bCs/>
                <w:color w:val="000000"/>
                <w:sz w:val="27"/>
                <w:szCs w:val="27"/>
                <w:lang w:val="sr-Latn-RS"/>
              </w:rPr>
              <w:t xml:space="preserve">, vol. </w:t>
            </w:r>
            <w:r>
              <w:rPr>
                <w:rFonts w:ascii="Palatino Linotype" w:hAnsi="Palatino Linotype" w:eastAsia="Times New Roman"/>
                <w:bCs/>
                <w:color w:val="000000"/>
                <w:sz w:val="27"/>
                <w:szCs w:val="27"/>
                <w:lang w:val="sr-Cyrl-RS"/>
              </w:rPr>
              <w:t xml:space="preserve">189, </w:t>
            </w:r>
            <w:r>
              <w:rPr>
                <w:rFonts w:ascii="Palatino Linotype" w:hAnsi="Palatino Linotype" w:eastAsia="Times New Roman"/>
                <w:bCs/>
                <w:color w:val="000000"/>
                <w:sz w:val="27"/>
                <w:szCs w:val="27"/>
                <w:lang w:val="sr-Latn-RS"/>
              </w:rPr>
              <w:t xml:space="preserve">str. </w:t>
            </w:r>
            <w:r>
              <w:rPr>
                <w:rFonts w:ascii="Palatino Linotype" w:hAnsi="Palatino Linotype" w:eastAsia="Times New Roman"/>
                <w:bCs/>
                <w:color w:val="000000"/>
                <w:sz w:val="27"/>
                <w:szCs w:val="27"/>
                <w:lang w:val="sr-Cyrl-RS"/>
              </w:rPr>
              <w:t>115841.</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DOI: 10.1016/j.indcrop.2022.115841</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IF</w:t>
            </w:r>
            <w:r>
              <w:rPr>
                <w:rFonts w:ascii="Palatino Linotype" w:hAnsi="Palatino Linotype" w:eastAsia="Times New Roman"/>
                <w:bCs/>
                <w:color w:val="000000"/>
                <w:sz w:val="27"/>
                <w:szCs w:val="27"/>
                <w:vertAlign w:val="subscript"/>
                <w:lang w:val="sr-Cyrl-RS"/>
              </w:rPr>
              <w:t>2021</w:t>
            </w:r>
            <w:r>
              <w:rPr>
                <w:rFonts w:ascii="Palatino Linotype" w:hAnsi="Palatino Linotype" w:eastAsia="Times New Roman"/>
                <w:bCs/>
                <w:color w:val="000000"/>
                <w:sz w:val="27"/>
                <w:szCs w:val="27"/>
                <w:lang w:val="sr-Cyrl-RS"/>
              </w:rPr>
              <w:t xml:space="preserve">=6.449 </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en-GB"/>
              </w:rPr>
            </w:pPr>
            <w:r>
              <w:rPr>
                <w:rFonts w:ascii="Palatino Linotype" w:hAnsi="Palatino Linotype" w:eastAsia="Times New Roman"/>
                <w:bCs/>
                <w:color w:val="000000"/>
                <w:sz w:val="27"/>
                <w:szCs w:val="27"/>
                <w:lang w:val="sr-Cyrl-RS"/>
              </w:rPr>
              <w:t xml:space="preserve">15. </w:t>
            </w:r>
            <w:r>
              <w:rPr>
                <w:rFonts w:ascii="Palatino Linotype" w:hAnsi="Palatino Linotype" w:eastAsia="Times New Roman"/>
                <w:bCs/>
                <w:color w:val="000000"/>
                <w:sz w:val="27"/>
                <w:szCs w:val="27"/>
                <w:lang w:val="sr-Latn-RS"/>
              </w:rPr>
              <w:t xml:space="preserve">Milan </w:t>
            </w:r>
            <w:r>
              <w:rPr>
                <w:rFonts w:ascii="Palatino Linotype" w:hAnsi="Palatino Linotype" w:eastAsia="Times New Roman"/>
                <w:bCs/>
                <w:color w:val="000000"/>
                <w:sz w:val="27"/>
                <w:szCs w:val="27"/>
                <w:lang w:val="en-GB"/>
              </w:rPr>
              <w:t xml:space="preserve">Mladenović, Roberta Astolfi, Nevena Tomašević, </w:t>
            </w:r>
            <w:r>
              <w:rPr>
                <w:rFonts w:ascii="Palatino Linotype" w:hAnsi="Palatino Linotype" w:eastAsia="Times New Roman"/>
                <w:bCs/>
                <w:color w:val="000000"/>
                <w:sz w:val="27"/>
                <w:szCs w:val="27"/>
                <w:u w:val="single"/>
                <w:lang w:val="en-GB"/>
              </w:rPr>
              <w:t>Sanja Matić</w:t>
            </w:r>
            <w:r>
              <w:rPr>
                <w:rFonts w:ascii="Palatino Linotype" w:hAnsi="Palatino Linotype" w:eastAsia="Times New Roman"/>
                <w:bCs/>
                <w:color w:val="000000"/>
                <w:sz w:val="27"/>
                <w:szCs w:val="27"/>
                <w:lang w:val="en-GB"/>
              </w:rPr>
              <w:t xml:space="preserve">, Mijat Božović, Filippo Sapienza, Rino Ragno, </w:t>
            </w:r>
            <w:r>
              <w:rPr>
                <w:rFonts w:ascii="Palatino Linotype" w:hAnsi="Palatino Linotype" w:eastAsia="Times New Roman"/>
                <w:bCs/>
                <w:i/>
                <w:color w:val="000000"/>
                <w:sz w:val="27"/>
                <w:szCs w:val="27"/>
                <w:lang w:val="en-GB"/>
              </w:rPr>
              <w:t>In vitro</w:t>
            </w:r>
            <w:r>
              <w:rPr>
                <w:rFonts w:ascii="Palatino Linotype" w:hAnsi="Palatino Linotype" w:eastAsia="Times New Roman"/>
                <w:bCs/>
                <w:color w:val="000000"/>
                <w:sz w:val="27"/>
                <w:szCs w:val="27"/>
                <w:lang w:val="en-GB"/>
              </w:rPr>
              <w:t xml:space="preserve"> antioxidant and </w:t>
            </w:r>
            <w:r>
              <w:rPr>
                <w:rFonts w:ascii="Palatino Linotype" w:hAnsi="Palatino Linotype" w:eastAsia="Times New Roman"/>
                <w:bCs/>
                <w:i/>
                <w:color w:val="000000"/>
                <w:sz w:val="27"/>
                <w:szCs w:val="27"/>
                <w:lang w:val="en-GB"/>
              </w:rPr>
              <w:t>in vivo</w:t>
            </w:r>
            <w:r>
              <w:rPr>
                <w:rFonts w:ascii="Palatino Linotype" w:hAnsi="Palatino Linotype" w:eastAsia="Times New Roman"/>
                <w:bCs/>
                <w:color w:val="000000"/>
                <w:sz w:val="27"/>
                <w:szCs w:val="27"/>
                <w:lang w:val="en-GB"/>
              </w:rPr>
              <w:t xml:space="preserve"> antigenotoxic features of a series of 61 essential oils and quantitative composition–activity relationships Modeled through machine learning algorithms, </w:t>
            </w:r>
            <w:r>
              <w:rPr>
                <w:rFonts w:ascii="Palatino Linotype" w:hAnsi="Palatino Linotype" w:eastAsia="Times New Roman"/>
                <w:bCs/>
                <w:i/>
                <w:color w:val="000000"/>
                <w:sz w:val="27"/>
                <w:szCs w:val="27"/>
                <w:lang w:val="en-GB"/>
              </w:rPr>
              <w:t>Antioxidants</w:t>
            </w:r>
            <w:r>
              <w:rPr>
                <w:rFonts w:ascii="Palatino Linotype" w:hAnsi="Palatino Linotype" w:eastAsia="Times New Roman"/>
                <w:bCs/>
                <w:color w:val="000000"/>
                <w:sz w:val="27"/>
                <w:szCs w:val="27"/>
                <w:lang w:val="en-GB"/>
              </w:rPr>
              <w:t>, (2023), vol. 12, str. 1815.</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en-GB"/>
              </w:rPr>
            </w:pPr>
            <w:r>
              <w:rPr>
                <w:rFonts w:ascii="Palatino Linotype" w:hAnsi="Palatino Linotype" w:eastAsia="Times New Roman"/>
                <w:bCs/>
                <w:color w:val="000000"/>
                <w:sz w:val="27"/>
                <w:szCs w:val="27"/>
                <w:lang w:val="en-GB"/>
              </w:rPr>
              <w:t>DOI: 10.3390/antiox12101815</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en-GB"/>
              </w:rPr>
            </w:pPr>
            <w:r>
              <w:rPr>
                <w:rFonts w:ascii="Palatino Linotype" w:hAnsi="Palatino Linotype" w:eastAsia="Times New Roman"/>
                <w:bCs/>
                <w:color w:val="000000"/>
                <w:sz w:val="27"/>
                <w:szCs w:val="27"/>
                <w:lang w:val="en-GB"/>
              </w:rPr>
              <w:t xml:space="preserve">IF2022=7.0 </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p>
          <w:p>
            <w:pPr>
              <w:tabs>
                <w:tab w:val="left" w:pos="720"/>
              </w:tabs>
              <w:spacing w:after="0" w:line="240" w:lineRule="auto"/>
              <w:jc w:val="both"/>
              <w:rPr>
                <w:rFonts w:ascii="Palatino Linotype" w:hAnsi="Palatino Linotype" w:eastAsia="Times New Roman"/>
                <w:sz w:val="27"/>
                <w:szCs w:val="27"/>
                <w:lang w:val="sr-Latn-RS" w:bidi="zh-CN"/>
              </w:rPr>
            </w:pPr>
            <w:r>
              <w:rPr>
                <w:rFonts w:ascii="Palatino Linotype" w:hAnsi="Palatino Linotype" w:eastAsia="Times New Roman"/>
                <w:b/>
                <w:bCs/>
                <w:iCs/>
                <w:color w:val="000000"/>
                <w:sz w:val="27"/>
                <w:szCs w:val="27"/>
                <w:lang w:val="sr-Cyrl-CS" w:bidi="zh-CN"/>
              </w:rPr>
              <w:t>М21 - Научни радови публиковани у врхунским часописима међународног значаја</w:t>
            </w:r>
            <w:r>
              <w:rPr>
                <w:rFonts w:ascii="Palatino Linotype" w:hAnsi="Palatino Linotype" w:eastAsia="Times New Roman"/>
                <w:sz w:val="27"/>
                <w:szCs w:val="27"/>
                <w:lang w:val="sr-Latn-RS" w:bidi="zh-CN"/>
              </w:rPr>
              <w:t xml:space="preserve"> </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 xml:space="preserve">1. Milan Mladenović, Mirjana Mihailović, Desanka Bogojević, </w:t>
            </w:r>
            <w:r>
              <w:rPr>
                <w:rFonts w:ascii="Palatino Linotype" w:hAnsi="Palatino Linotype" w:eastAsia="Times New Roman"/>
                <w:sz w:val="27"/>
                <w:szCs w:val="27"/>
                <w:u w:val="single"/>
                <w:lang w:val="sr-Latn-RS" w:bidi="zh-CN"/>
              </w:rPr>
              <w:t>Sanja Matić</w:t>
            </w:r>
            <w:r>
              <w:rPr>
                <w:rFonts w:ascii="Palatino Linotype" w:hAnsi="Palatino Linotype" w:eastAsia="Times New Roman"/>
                <w:sz w:val="27"/>
                <w:szCs w:val="27"/>
                <w:lang w:val="sr-Latn-RS" w:bidi="zh-CN"/>
              </w:rPr>
              <w:t xml:space="preserve">, Neda Nićiforović, Vladimir Mihailović, Nenad Vuković, Slobodan Sukdolak, Slavica Solujić, </w:t>
            </w:r>
            <w:r>
              <w:rPr>
                <w:rFonts w:ascii="Palatino Linotype" w:hAnsi="Palatino Linotype" w:eastAsia="Times New Roman"/>
                <w:i/>
                <w:sz w:val="27"/>
                <w:szCs w:val="27"/>
                <w:lang w:val="sr-Latn-RS" w:bidi="zh-CN"/>
              </w:rPr>
              <w:t>In vitro</w:t>
            </w:r>
            <w:r>
              <w:rPr>
                <w:rFonts w:ascii="Palatino Linotype" w:hAnsi="Palatino Linotype" w:eastAsia="Times New Roman"/>
                <w:sz w:val="27"/>
                <w:szCs w:val="27"/>
                <w:lang w:val="sr-Latn-RS" w:bidi="zh-CN"/>
              </w:rPr>
              <w:t xml:space="preserve"> antioxidant activity of selected 4-Hydroxy-chromene-2-one derivatives-SAR, QSAR and DFT studies</w:t>
            </w:r>
            <w:r>
              <w:rPr>
                <w:rFonts w:ascii="Palatino Linotype" w:hAnsi="Palatino Linotype" w:eastAsia="Times New Roman"/>
                <w:sz w:val="27"/>
                <w:szCs w:val="27"/>
                <w:lang w:val="sr-Cyrl-RS" w:bidi="zh-CN"/>
              </w:rPr>
              <w:t>,</w:t>
            </w:r>
            <w:r>
              <w:rPr>
                <w:rFonts w:ascii="Palatino Linotype" w:hAnsi="Palatino Linotype" w:eastAsia="Times New Roman"/>
                <w:sz w:val="27"/>
                <w:szCs w:val="27"/>
                <w:lang w:val="sr-Latn-RS" w:bidi="zh-CN"/>
              </w:rPr>
              <w:t xml:space="preserve"> </w:t>
            </w:r>
            <w:r>
              <w:rPr>
                <w:rFonts w:ascii="Palatino Linotype" w:hAnsi="Palatino Linotype" w:eastAsia="Times New Roman"/>
                <w:i/>
                <w:sz w:val="27"/>
                <w:szCs w:val="27"/>
                <w:lang w:val="sr-Latn-RS" w:bidi="zh-CN"/>
              </w:rPr>
              <w:t>International Journal of Molecular Sciences</w:t>
            </w:r>
            <w:r>
              <w:rPr>
                <w:rFonts w:ascii="Palatino Linotype" w:hAnsi="Palatino Linotype" w:eastAsia="Times New Roman"/>
                <w:sz w:val="27"/>
                <w:szCs w:val="27"/>
                <w:lang w:val="sr-Latn-RS" w:bidi="zh-CN"/>
              </w:rPr>
              <w:t xml:space="preserve">, (2011), vol. 12 (5), str. 2822-2841. </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 xml:space="preserve">DOI: 10.3390/ijms12052822 </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ISSN: 1422-0067</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IF</w:t>
            </w:r>
            <w:r>
              <w:rPr>
                <w:rFonts w:ascii="Palatino Linotype" w:hAnsi="Palatino Linotype" w:eastAsia="Times New Roman"/>
                <w:sz w:val="27"/>
                <w:szCs w:val="27"/>
                <w:vertAlign w:val="subscript"/>
                <w:lang w:val="sr-Latn-RS" w:bidi="zh-CN"/>
              </w:rPr>
              <w:t>2011</w:t>
            </w:r>
            <w:r>
              <w:rPr>
                <w:rFonts w:ascii="Palatino Linotype" w:hAnsi="Palatino Linotype" w:eastAsia="Times New Roman"/>
                <w:sz w:val="27"/>
                <w:szCs w:val="27"/>
                <w:lang w:val="sr-Latn-RS" w:bidi="zh-CN"/>
              </w:rPr>
              <w:t xml:space="preserve"> = 2.598</w:t>
            </w:r>
          </w:p>
          <w:p>
            <w:pPr>
              <w:tabs>
                <w:tab w:val="left" w:pos="720"/>
              </w:tabs>
              <w:spacing w:after="0" w:line="240" w:lineRule="auto"/>
              <w:ind w:left="1134" w:hanging="567"/>
              <w:jc w:val="both"/>
              <w:rPr>
                <w:rFonts w:ascii="Palatino Linotype" w:hAnsi="Palatino Linotype" w:eastAsia="Times New Roman"/>
                <w:b/>
                <w:sz w:val="27"/>
                <w:szCs w:val="27"/>
                <w:lang w:val="sr-Latn-RS" w:bidi="zh-CN"/>
              </w:rPr>
            </w:pP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 xml:space="preserve">2. Milan Mladenović, Mirjana Mihailović, Desanka Bogojević, Nenad Vuković, Slobodan Sukdolak, </w:t>
            </w:r>
            <w:r>
              <w:rPr>
                <w:rFonts w:ascii="Palatino Linotype" w:hAnsi="Palatino Linotype" w:eastAsia="Times New Roman"/>
                <w:sz w:val="27"/>
                <w:szCs w:val="27"/>
                <w:u w:val="single"/>
                <w:lang w:val="sr-Latn-RS" w:bidi="zh-CN"/>
              </w:rPr>
              <w:t>Sanja Matić</w:t>
            </w:r>
            <w:r>
              <w:rPr>
                <w:rFonts w:ascii="Palatino Linotype" w:hAnsi="Palatino Linotype" w:eastAsia="Times New Roman"/>
                <w:sz w:val="27"/>
                <w:szCs w:val="27"/>
                <w:lang w:val="sr-Latn-RS" w:bidi="zh-CN"/>
              </w:rPr>
              <w:t xml:space="preserve">, Neda Nićiforović, Vladimir Mihailović, Pavle Mašković, Miroslav M. Vrvić, Slavica Solujić, Biochemical and pharmacological evaluation of 4-hydroxychromen-2-ones bearing polar C-3 substituents as anticoagulants, </w:t>
            </w:r>
            <w:r>
              <w:rPr>
                <w:rFonts w:ascii="Palatino Linotype" w:hAnsi="Palatino Linotype" w:eastAsia="Times New Roman"/>
                <w:i/>
                <w:sz w:val="27"/>
                <w:szCs w:val="27"/>
                <w:lang w:val="sr-Latn-RS" w:bidi="zh-CN"/>
              </w:rPr>
              <w:t>European Journal of Medicinal Chemistry</w:t>
            </w:r>
            <w:r>
              <w:rPr>
                <w:rFonts w:ascii="Palatino Linotype" w:hAnsi="Palatino Linotype" w:eastAsia="Times New Roman"/>
                <w:sz w:val="27"/>
                <w:szCs w:val="27"/>
                <w:lang w:val="sr-Latn-RS" w:bidi="zh-CN"/>
              </w:rPr>
              <w:t xml:space="preserve">, (2012), vol. 54, str. 144-158. </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DOI: 10.1016/j.ejmech.2012.04.036</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ISSN: 0223-5234</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IF</w:t>
            </w:r>
            <w:r>
              <w:rPr>
                <w:rFonts w:ascii="Palatino Linotype" w:hAnsi="Palatino Linotype" w:eastAsia="Times New Roman"/>
                <w:sz w:val="27"/>
                <w:szCs w:val="27"/>
                <w:vertAlign w:val="subscript"/>
                <w:lang w:val="sr-Latn-RS" w:bidi="zh-CN"/>
              </w:rPr>
              <w:t>2012</w:t>
            </w:r>
            <w:r>
              <w:rPr>
                <w:rFonts w:ascii="Palatino Linotype" w:hAnsi="Palatino Linotype" w:eastAsia="Times New Roman"/>
                <w:sz w:val="27"/>
                <w:szCs w:val="27"/>
                <w:lang w:val="sr-Latn-RS" w:bidi="zh-CN"/>
              </w:rPr>
              <w:t xml:space="preserve"> = 3.499 </w:t>
            </w:r>
          </w:p>
          <w:p>
            <w:pPr>
              <w:tabs>
                <w:tab w:val="left" w:pos="720"/>
              </w:tabs>
              <w:spacing w:after="0" w:line="240" w:lineRule="auto"/>
              <w:ind w:left="1134" w:hanging="567"/>
              <w:jc w:val="both"/>
              <w:rPr>
                <w:rFonts w:ascii="Palatino Linotype" w:hAnsi="Palatino Linotype" w:eastAsia="Times New Roman"/>
                <w:b/>
                <w:sz w:val="27"/>
                <w:szCs w:val="27"/>
                <w:lang w:val="sr-Latn-RS" w:bidi="zh-CN"/>
              </w:rPr>
            </w:pP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 xml:space="preserve">3. Vladimir Mihailović, Mirjana Mihailović, Aleksandra Uskoković, Jelena Arambašić, Danijela Mišić, Vesna Stanković Jelena Katanić, Milan Mladenović, Slavica Solujić, </w:t>
            </w:r>
            <w:r>
              <w:rPr>
                <w:rFonts w:ascii="Palatino Linotype" w:hAnsi="Palatino Linotype" w:eastAsia="Times New Roman"/>
                <w:sz w:val="27"/>
                <w:szCs w:val="27"/>
                <w:u w:val="single"/>
                <w:lang w:val="sr-Latn-RS" w:bidi="zh-CN"/>
              </w:rPr>
              <w:t>Sanja Matić</w:t>
            </w:r>
            <w:r>
              <w:rPr>
                <w:rFonts w:ascii="Palatino Linotype" w:hAnsi="Palatino Linotype" w:eastAsia="Times New Roman"/>
                <w:sz w:val="27"/>
                <w:szCs w:val="27"/>
                <w:lang w:val="sr-Latn-RS" w:bidi="zh-CN"/>
              </w:rPr>
              <w:t xml:space="preserve">, Hepatoprotective effects of </w:t>
            </w:r>
            <w:r>
              <w:rPr>
                <w:rFonts w:ascii="Palatino Linotype" w:hAnsi="Palatino Linotype" w:eastAsia="Times New Roman"/>
                <w:i/>
                <w:sz w:val="27"/>
                <w:szCs w:val="27"/>
                <w:lang w:val="sr-Latn-RS" w:bidi="zh-CN"/>
              </w:rPr>
              <w:t>Gentiana asclepiadea</w:t>
            </w:r>
            <w:r>
              <w:rPr>
                <w:rFonts w:ascii="Palatino Linotype" w:hAnsi="Palatino Linotype" w:eastAsia="Times New Roman"/>
                <w:sz w:val="27"/>
                <w:szCs w:val="27"/>
                <w:lang w:val="sr-Latn-RS" w:bidi="zh-CN"/>
              </w:rPr>
              <w:t xml:space="preserve"> L. extracts against carbon tetrachloride induced liver injury in rats, Food and Chemical Toxicology, (2013), vol. 52, str. 83-90. </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DOI: 10.1016/j.fct.2012.10.034</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ISSN: 0278-6915</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IF</w:t>
            </w:r>
            <w:r>
              <w:rPr>
                <w:rFonts w:ascii="Palatino Linotype" w:hAnsi="Palatino Linotype" w:eastAsia="Times New Roman"/>
                <w:sz w:val="27"/>
                <w:szCs w:val="27"/>
                <w:vertAlign w:val="subscript"/>
                <w:lang w:val="sr-Latn-RS" w:bidi="zh-CN"/>
              </w:rPr>
              <w:t>2013</w:t>
            </w:r>
            <w:r>
              <w:rPr>
                <w:rFonts w:ascii="Palatino Linotype" w:hAnsi="Palatino Linotype" w:eastAsia="Times New Roman"/>
                <w:sz w:val="27"/>
                <w:szCs w:val="27"/>
                <w:lang w:val="sr-Latn-RS" w:bidi="zh-CN"/>
              </w:rPr>
              <w:t xml:space="preserve"> = 2.610 </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 xml:space="preserve">4. Nevena Stanković, Milan Mladenović, Mirjana Mihailović, Jelena Arambašić, Aleksandra Uskoković, Vesna Stanković, Vladimir Mihailović, Jelena Katanić, </w:t>
            </w:r>
            <w:r>
              <w:rPr>
                <w:rFonts w:ascii="Palatino Linotype" w:hAnsi="Palatino Linotype" w:eastAsia="Times New Roman"/>
                <w:sz w:val="27"/>
                <w:szCs w:val="27"/>
                <w:u w:val="single"/>
                <w:lang w:val="sr-Latn-RS" w:bidi="zh-CN"/>
              </w:rPr>
              <w:t>Sanja Matić</w:t>
            </w:r>
            <w:r>
              <w:rPr>
                <w:rFonts w:ascii="Palatino Linotype" w:hAnsi="Palatino Linotype" w:eastAsia="Times New Roman"/>
                <w:sz w:val="27"/>
                <w:szCs w:val="27"/>
                <w:lang w:val="sr-Latn-RS" w:bidi="zh-CN"/>
              </w:rPr>
              <w:t xml:space="preserve">, Slavica Solujić, Nenad Vuković, Slobodan Sukdolak, Synthesis and toxicological studies of </w:t>
            </w:r>
            <w:r>
              <w:rPr>
                <w:rFonts w:ascii="Palatino Linotype" w:hAnsi="Palatino Linotype" w:eastAsia="Times New Roman"/>
                <w:i/>
                <w:sz w:val="27"/>
                <w:szCs w:val="27"/>
                <w:lang w:val="sr-Latn-RS" w:bidi="zh-CN"/>
              </w:rPr>
              <w:t>in vivo</w:t>
            </w:r>
            <w:r>
              <w:rPr>
                <w:rFonts w:ascii="Palatino Linotype" w:hAnsi="Palatino Linotype" w:eastAsia="Times New Roman"/>
                <w:sz w:val="27"/>
                <w:szCs w:val="27"/>
                <w:lang w:val="sr-Latn-RS" w:bidi="zh-CN"/>
              </w:rPr>
              <w:t xml:space="preserve"> anticoagulant activity of novel 3-(1-aminoethylidene)chroman-2,4-diones and 4-hydroxy-3-(1-iminoethyl)-2H-chromen-2-ones combined with a structure-based 3-D pharmacophore model, </w:t>
            </w:r>
            <w:r>
              <w:rPr>
                <w:rFonts w:ascii="Palatino Linotype" w:hAnsi="Palatino Linotype" w:eastAsia="Times New Roman"/>
                <w:i/>
                <w:sz w:val="27"/>
                <w:szCs w:val="27"/>
                <w:lang w:val="sr-Latn-RS" w:bidi="zh-CN"/>
              </w:rPr>
              <w:t>European Journal of Pharmaceutical Sciences</w:t>
            </w:r>
            <w:r>
              <w:rPr>
                <w:rFonts w:ascii="Palatino Linotype" w:hAnsi="Palatino Linotype" w:eastAsia="Times New Roman"/>
                <w:sz w:val="27"/>
                <w:szCs w:val="27"/>
                <w:lang w:val="sr-Latn-RS" w:bidi="zh-CN"/>
              </w:rPr>
              <w:t>, (2014), vol. 55, str. 20-35.</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DOI: 10.1016/j.ejps.2014.01.004</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ISSN: 0928-0987</w:t>
            </w:r>
          </w:p>
          <w:p>
            <w:pPr>
              <w:tabs>
                <w:tab w:val="left" w:pos="720"/>
              </w:tabs>
              <w:spacing w:after="0" w:line="240" w:lineRule="auto"/>
              <w:ind w:left="1134" w:hanging="567"/>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IF</w:t>
            </w:r>
            <w:r>
              <w:rPr>
                <w:rFonts w:ascii="Palatino Linotype" w:hAnsi="Palatino Linotype" w:eastAsia="Times New Roman"/>
                <w:sz w:val="27"/>
                <w:szCs w:val="27"/>
                <w:vertAlign w:val="subscript"/>
                <w:lang w:val="sr-Latn-RS" w:bidi="zh-CN"/>
              </w:rPr>
              <w:t>2014</w:t>
            </w:r>
            <w:r>
              <w:rPr>
                <w:rFonts w:ascii="Palatino Linotype" w:hAnsi="Palatino Linotype" w:eastAsia="Times New Roman"/>
                <w:sz w:val="27"/>
                <w:szCs w:val="27"/>
                <w:lang w:val="sr-Latn-RS" w:bidi="zh-CN"/>
              </w:rPr>
              <w:t xml:space="preserve"> = 3.350</w:t>
            </w:r>
          </w:p>
          <w:p>
            <w:pPr>
              <w:tabs>
                <w:tab w:val="left" w:pos="720"/>
              </w:tabs>
              <w:spacing w:after="0" w:line="240" w:lineRule="auto"/>
              <w:ind w:left="900" w:hanging="333"/>
              <w:jc w:val="both"/>
              <w:rPr>
                <w:rFonts w:ascii="Palatino Linotype" w:hAnsi="Palatino Linotype" w:eastAsia="Times New Roman"/>
                <w:sz w:val="27"/>
                <w:szCs w:val="27"/>
                <w:lang w:val="sr-Latn-RS" w:bidi="zh-CN"/>
              </w:rPr>
            </w:pPr>
          </w:p>
          <w:p>
            <w:pPr>
              <w:tabs>
                <w:tab w:val="left" w:pos="720"/>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val="sr-Latn-RS" w:bidi="zh-CN"/>
              </w:rPr>
              <w:t>5</w:t>
            </w:r>
            <w:r>
              <w:rPr>
                <w:rFonts w:ascii="Palatino Linotype" w:hAnsi="Palatino Linotype" w:eastAsia="Times New Roman"/>
                <w:sz w:val="27"/>
                <w:szCs w:val="27"/>
                <w:lang w:bidi="zh-CN"/>
              </w:rPr>
              <w:t xml:space="preserve">.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xml:space="preserve">, Snežana Stanić, Mirjana Mihailović, Desanka Bogojević, </w:t>
            </w:r>
            <w:r>
              <w:rPr>
                <w:rFonts w:ascii="Palatino Linotype" w:hAnsi="Palatino Linotype" w:eastAsia="Times New Roman"/>
                <w:i/>
                <w:sz w:val="27"/>
                <w:szCs w:val="27"/>
                <w:lang w:bidi="zh-CN"/>
              </w:rPr>
              <w:t xml:space="preserve">Cotinus coggygria </w:t>
            </w:r>
            <w:r>
              <w:rPr>
                <w:rFonts w:ascii="Palatino Linotype" w:hAnsi="Palatino Linotype" w:eastAsia="Times New Roman"/>
                <w:sz w:val="27"/>
                <w:szCs w:val="27"/>
                <w:lang w:bidi="zh-CN"/>
              </w:rPr>
              <w:t xml:space="preserve">Scop.: An overview of its chemical constituents, pharmacological and toxicological potential, </w:t>
            </w:r>
            <w:r>
              <w:rPr>
                <w:rFonts w:ascii="Palatino Linotype" w:hAnsi="Palatino Linotype" w:eastAsia="Times New Roman"/>
                <w:i/>
                <w:sz w:val="27"/>
                <w:szCs w:val="27"/>
                <w:lang w:bidi="zh-CN"/>
              </w:rPr>
              <w:t>Saudi Journal of Biological Sciences</w:t>
            </w:r>
            <w:r>
              <w:rPr>
                <w:rFonts w:ascii="Palatino Linotype" w:hAnsi="Palatino Linotype" w:eastAsia="Times New Roman"/>
                <w:sz w:val="27"/>
                <w:szCs w:val="27"/>
                <w:lang w:bidi="zh-CN"/>
              </w:rPr>
              <w:t>, (2016), vol. 23, str. 452-461.</w:t>
            </w:r>
          </w:p>
          <w:p>
            <w:pPr>
              <w:tabs>
                <w:tab w:val="left" w:pos="567"/>
              </w:tabs>
              <w:spacing w:after="0" w:line="240" w:lineRule="auto"/>
              <w:ind w:left="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DOI: http://dx.doi.org/10.1016/j.sjbs.2015.05.012</w:t>
            </w:r>
          </w:p>
          <w:p>
            <w:pPr>
              <w:tabs>
                <w:tab w:val="left" w:pos="567"/>
              </w:tabs>
              <w:spacing w:after="0" w:line="240" w:lineRule="auto"/>
              <w:ind w:left="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ISSN: 1319-562X</w:t>
            </w:r>
          </w:p>
          <w:p>
            <w:pPr>
              <w:tabs>
                <w:tab w:val="left" w:pos="567"/>
              </w:tabs>
              <w:spacing w:after="0" w:line="240" w:lineRule="auto"/>
              <w:ind w:left="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2016</w:t>
            </w:r>
            <w:r>
              <w:rPr>
                <w:rFonts w:ascii="Palatino Linotype" w:hAnsi="Palatino Linotype" w:eastAsia="Times New Roman"/>
                <w:sz w:val="27"/>
                <w:szCs w:val="27"/>
                <w:lang w:bidi="zh-CN"/>
              </w:rPr>
              <w:t xml:space="preserve">= </w:t>
            </w:r>
            <w:r>
              <w:rPr>
                <w:rFonts w:ascii="Palatino Linotype" w:hAnsi="Palatino Linotype" w:eastAsia="Times New Roman"/>
                <w:sz w:val="27"/>
                <w:szCs w:val="27"/>
                <w:lang w:val="sr-Cyrl-RS" w:bidi="zh-CN"/>
              </w:rPr>
              <w:t>2.564</w:t>
            </w:r>
            <w:r>
              <w:rPr>
                <w:rFonts w:ascii="Palatino Linotype" w:hAnsi="Palatino Linotype" w:eastAsia="Times New Roman"/>
                <w:sz w:val="27"/>
                <w:szCs w:val="27"/>
                <w:lang w:bidi="zh-CN"/>
              </w:rPr>
              <w:t xml:space="preserve"> </w:t>
            </w:r>
          </w:p>
          <w:p>
            <w:pPr>
              <w:tabs>
                <w:tab w:val="left" w:pos="851"/>
              </w:tabs>
              <w:spacing w:after="0" w:line="240" w:lineRule="auto"/>
              <w:ind w:left="949" w:hanging="49"/>
              <w:jc w:val="both"/>
              <w:rPr>
                <w:rFonts w:ascii="Palatino Linotype" w:hAnsi="Palatino Linotype" w:eastAsia="Times New Roman"/>
                <w:b/>
                <w:sz w:val="27"/>
                <w:szCs w:val="27"/>
                <w:lang w:val="sr-Cyrl-CS" w:bidi="zh-CN"/>
              </w:rPr>
            </w:pPr>
          </w:p>
          <w:p>
            <w:pPr>
              <w:tabs>
                <w:tab w:val="left" w:pos="720"/>
                <w:tab w:val="left" w:pos="1080"/>
              </w:tabs>
              <w:spacing w:after="0" w:line="240" w:lineRule="auto"/>
              <w:ind w:left="993" w:hanging="426"/>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val="sr-Latn-RS" w:bidi="zh-CN"/>
              </w:rPr>
              <w:t>6</w:t>
            </w:r>
            <w:r>
              <w:rPr>
                <w:rFonts w:ascii="Palatino Linotype" w:hAnsi="Palatino Linotype" w:eastAsia="Times New Roman"/>
                <w:bCs/>
                <w:iCs/>
                <w:sz w:val="27"/>
                <w:szCs w:val="27"/>
                <w:lang w:val="sr-Cyrl-CS" w:bidi="zh-CN"/>
              </w:rPr>
              <w:t>.</w:t>
            </w:r>
            <w:r>
              <w:rPr>
                <w:rFonts w:ascii="Palatino Linotype" w:hAnsi="Palatino Linotype" w:eastAsia="Times New Roman"/>
                <w:bCs/>
                <w:iCs/>
                <w:sz w:val="27"/>
                <w:szCs w:val="27"/>
                <w:lang w:val="sr-Cyrl-RS" w:bidi="zh-CN"/>
              </w:rPr>
              <w:t xml:space="preserve"> </w:t>
            </w:r>
            <w:r>
              <w:rPr>
                <w:rFonts w:ascii="Palatino Linotype" w:hAnsi="Palatino Linotype" w:eastAsia="Times New Roman"/>
                <w:bCs/>
                <w:iCs/>
                <w:sz w:val="27"/>
                <w:szCs w:val="27"/>
                <w:lang w:val="sr-Latn-RS" w:bidi="zh-CN"/>
              </w:rPr>
              <w:t xml:space="preserve">Nevena </w:t>
            </w:r>
            <w:r>
              <w:rPr>
                <w:rFonts w:ascii="Palatino Linotype" w:hAnsi="Palatino Linotype" w:eastAsia="Times New Roman"/>
                <w:bCs/>
                <w:iCs/>
                <w:sz w:val="27"/>
                <w:szCs w:val="27"/>
                <w:lang w:val="sr-Cyrl-RS" w:bidi="zh-CN"/>
              </w:rPr>
              <w:t>Đorđević</w:t>
            </w:r>
            <w:r>
              <w:rPr>
                <w:rFonts w:ascii="Palatino Linotype" w:hAnsi="Palatino Linotype" w:eastAsia="Times New Roman"/>
                <w:bCs/>
                <w:iCs/>
                <w:sz w:val="27"/>
                <w:szCs w:val="27"/>
                <w:lang w:bidi="zh-CN"/>
              </w:rPr>
              <w:t xml:space="preserve">, </w:t>
            </w:r>
            <w:r>
              <w:rPr>
                <w:rFonts w:ascii="Palatino Linotype" w:hAnsi="Palatino Linotype" w:eastAsia="Times New Roman"/>
                <w:bCs/>
                <w:iCs/>
                <w:sz w:val="27"/>
                <w:szCs w:val="27"/>
                <w:u w:val="single"/>
                <w:lang w:bidi="zh-CN"/>
              </w:rPr>
              <w:t xml:space="preserve">Sanja </w:t>
            </w:r>
            <w:r>
              <w:rPr>
                <w:rFonts w:ascii="Palatino Linotype" w:hAnsi="Palatino Linotype" w:eastAsia="Times New Roman"/>
                <w:bCs/>
                <w:iCs/>
                <w:sz w:val="27"/>
                <w:szCs w:val="27"/>
                <w:u w:val="single"/>
                <w:lang w:val="sr-Cyrl-RS" w:bidi="zh-CN"/>
              </w:rPr>
              <w:t>Matić</w:t>
            </w:r>
            <w:r>
              <w:rPr>
                <w:rFonts w:ascii="Palatino Linotype" w:hAnsi="Palatino Linotype" w:eastAsia="Times New Roman"/>
                <w:bCs/>
                <w:iCs/>
                <w:sz w:val="27"/>
                <w:szCs w:val="27"/>
                <w:lang w:bidi="zh-CN"/>
              </w:rPr>
              <w:t>,</w:t>
            </w:r>
            <w:r>
              <w:rPr>
                <w:rFonts w:ascii="Palatino Linotype" w:hAnsi="Palatino Linotype" w:eastAsia="Times New Roman"/>
                <w:bCs/>
                <w:iCs/>
                <w:sz w:val="27"/>
                <w:szCs w:val="27"/>
                <w:lang w:val="sr-Cyrl-RS" w:bidi="zh-CN"/>
              </w:rPr>
              <w:t xml:space="preserve"> </w:t>
            </w:r>
            <w:r>
              <w:rPr>
                <w:rFonts w:ascii="Palatino Linotype" w:hAnsi="Palatino Linotype" w:eastAsia="Times New Roman"/>
                <w:bCs/>
                <w:iCs/>
                <w:sz w:val="27"/>
                <w:szCs w:val="27"/>
                <w:lang w:val="sr-Latn-RS" w:bidi="zh-CN"/>
              </w:rPr>
              <w:t xml:space="preserve">Snežana </w:t>
            </w:r>
            <w:r>
              <w:rPr>
                <w:rFonts w:ascii="Palatino Linotype" w:hAnsi="Palatino Linotype" w:eastAsia="Times New Roman"/>
                <w:bCs/>
                <w:iCs/>
                <w:sz w:val="27"/>
                <w:szCs w:val="27"/>
                <w:lang w:val="sr-Cyrl-RS" w:bidi="zh-CN"/>
              </w:rPr>
              <w:t>Simić</w:t>
            </w:r>
            <w:r>
              <w:rPr>
                <w:rFonts w:ascii="Palatino Linotype" w:hAnsi="Palatino Linotype" w:eastAsia="Times New Roman"/>
                <w:bCs/>
                <w:iCs/>
                <w:sz w:val="27"/>
                <w:szCs w:val="27"/>
                <w:lang w:bidi="zh-CN"/>
              </w:rPr>
              <w:t xml:space="preserve">, Snežana </w:t>
            </w:r>
            <w:r>
              <w:rPr>
                <w:rFonts w:ascii="Palatino Linotype" w:hAnsi="Palatino Linotype" w:eastAsia="Times New Roman"/>
                <w:bCs/>
                <w:iCs/>
                <w:sz w:val="27"/>
                <w:szCs w:val="27"/>
                <w:lang w:val="sr-Cyrl-RS" w:bidi="zh-CN"/>
              </w:rPr>
              <w:t>Stanić</w:t>
            </w:r>
            <w:r>
              <w:rPr>
                <w:rFonts w:ascii="Palatino Linotype" w:hAnsi="Palatino Linotype" w:eastAsia="Times New Roman"/>
                <w:bCs/>
                <w:iCs/>
                <w:sz w:val="27"/>
                <w:szCs w:val="27"/>
                <w:lang w:bidi="zh-CN"/>
              </w:rPr>
              <w:t>,</w:t>
            </w:r>
            <w:r>
              <w:rPr>
                <w:rFonts w:ascii="Palatino Linotype" w:hAnsi="Palatino Linotype" w:eastAsia="Times New Roman"/>
                <w:bCs/>
                <w:iCs/>
                <w:sz w:val="27"/>
                <w:szCs w:val="27"/>
                <w:lang w:val="sr-Cyrl-RS" w:bidi="zh-CN"/>
              </w:rPr>
              <w:t xml:space="preserve"> </w:t>
            </w:r>
            <w:r>
              <w:rPr>
                <w:rFonts w:ascii="Palatino Linotype" w:hAnsi="Palatino Linotype" w:eastAsia="Times New Roman"/>
                <w:bCs/>
                <w:iCs/>
                <w:sz w:val="27"/>
                <w:szCs w:val="27"/>
                <w:lang w:val="sr-Latn-RS" w:bidi="zh-CN"/>
              </w:rPr>
              <w:t xml:space="preserve">Vladimir </w:t>
            </w:r>
            <w:r>
              <w:rPr>
                <w:rFonts w:ascii="Palatino Linotype" w:hAnsi="Palatino Linotype" w:eastAsia="Times New Roman"/>
                <w:bCs/>
                <w:iCs/>
                <w:sz w:val="27"/>
                <w:szCs w:val="27"/>
                <w:lang w:val="sr-Cyrl-RS" w:bidi="zh-CN"/>
              </w:rPr>
              <w:t>Mihailović</w:t>
            </w:r>
            <w:r>
              <w:rPr>
                <w:rFonts w:ascii="Palatino Linotype" w:hAnsi="Palatino Linotype" w:eastAsia="Times New Roman"/>
                <w:bCs/>
                <w:iCs/>
                <w:sz w:val="27"/>
                <w:szCs w:val="27"/>
                <w:lang w:bidi="zh-CN"/>
              </w:rPr>
              <w:t xml:space="preserve">, Nevena </w:t>
            </w:r>
            <w:r>
              <w:rPr>
                <w:rFonts w:ascii="Palatino Linotype" w:hAnsi="Palatino Linotype" w:eastAsia="Times New Roman"/>
                <w:bCs/>
                <w:iCs/>
                <w:sz w:val="27"/>
                <w:szCs w:val="27"/>
                <w:lang w:val="sr-Cyrl-RS" w:bidi="zh-CN"/>
              </w:rPr>
              <w:t>Stanković</w:t>
            </w:r>
            <w:r>
              <w:rPr>
                <w:rFonts w:ascii="Palatino Linotype" w:hAnsi="Palatino Linotype" w:eastAsia="Times New Roman"/>
                <w:bCs/>
                <w:iCs/>
                <w:sz w:val="27"/>
                <w:szCs w:val="27"/>
                <w:lang w:bidi="zh-CN"/>
              </w:rPr>
              <w:t>, Vesna S</w:t>
            </w:r>
            <w:r>
              <w:rPr>
                <w:rFonts w:ascii="Palatino Linotype" w:hAnsi="Palatino Linotype" w:eastAsia="Times New Roman"/>
                <w:bCs/>
                <w:iCs/>
                <w:sz w:val="27"/>
                <w:szCs w:val="27"/>
                <w:lang w:val="sr-Cyrl-RS" w:bidi="zh-CN"/>
              </w:rPr>
              <w:t>tanković</w:t>
            </w:r>
            <w:r>
              <w:rPr>
                <w:rFonts w:ascii="Palatino Linotype" w:hAnsi="Palatino Linotype" w:eastAsia="Times New Roman"/>
                <w:bCs/>
                <w:iCs/>
                <w:sz w:val="27"/>
                <w:szCs w:val="27"/>
                <w:lang w:bidi="zh-CN"/>
              </w:rPr>
              <w:t xml:space="preserve">, Andrija </w:t>
            </w:r>
            <w:r>
              <w:rPr>
                <w:rFonts w:ascii="Palatino Linotype" w:hAnsi="Palatino Linotype" w:eastAsia="Times New Roman"/>
                <w:bCs/>
                <w:iCs/>
                <w:sz w:val="27"/>
                <w:szCs w:val="27"/>
                <w:lang w:val="sr-Cyrl-RS" w:bidi="zh-CN"/>
              </w:rPr>
              <w:t>Ćirić</w:t>
            </w:r>
            <w:r>
              <w:rPr>
                <w:rFonts w:ascii="Palatino Linotype" w:hAnsi="Palatino Linotype" w:eastAsia="Times New Roman"/>
                <w:bCs/>
                <w:iCs/>
                <w:sz w:val="27"/>
                <w:szCs w:val="27"/>
                <w:lang w:val="sr-Latn-RS" w:bidi="zh-CN"/>
              </w:rPr>
              <w:t xml:space="preserve">, </w:t>
            </w:r>
            <w:r>
              <w:rPr>
                <w:rFonts w:ascii="Palatino Linotype" w:hAnsi="Palatino Linotype" w:eastAsia="Times New Roman"/>
                <w:bCs/>
                <w:iCs/>
                <w:sz w:val="27"/>
                <w:szCs w:val="27"/>
                <w:lang w:bidi="zh-CN"/>
              </w:rPr>
              <w:t xml:space="preserve">Impact of the toxicity of </w:t>
            </w:r>
            <w:r>
              <w:rPr>
                <w:rFonts w:ascii="Palatino Linotype" w:hAnsi="Palatino Linotype" w:eastAsia="Times New Roman"/>
                <w:bCs/>
                <w:i/>
                <w:iCs/>
                <w:sz w:val="27"/>
                <w:szCs w:val="27"/>
                <w:lang w:bidi="zh-CN"/>
              </w:rPr>
              <w:t>Cylindrospermopsis raciborskii</w:t>
            </w:r>
            <w:r>
              <w:rPr>
                <w:rFonts w:ascii="Palatino Linotype" w:hAnsi="Palatino Linotype" w:eastAsia="Times New Roman"/>
                <w:bCs/>
                <w:iCs/>
                <w:sz w:val="27"/>
                <w:szCs w:val="27"/>
                <w:lang w:bidi="zh-CN"/>
              </w:rPr>
              <w:t xml:space="preserve"> (Woloszynska) Seenayya &amp; Subba Raju on laboratory rats </w:t>
            </w:r>
            <w:r>
              <w:rPr>
                <w:rFonts w:ascii="Palatino Linotype" w:hAnsi="Palatino Linotype" w:eastAsia="Times New Roman"/>
                <w:bCs/>
                <w:i/>
                <w:iCs/>
                <w:sz w:val="27"/>
                <w:szCs w:val="27"/>
                <w:lang w:bidi="zh-CN"/>
              </w:rPr>
              <w:t>in vivo</w:t>
            </w:r>
            <w:r>
              <w:rPr>
                <w:rFonts w:ascii="Palatino Linotype" w:hAnsi="Palatino Linotype" w:eastAsia="Times New Roman"/>
                <w:bCs/>
                <w:iCs/>
                <w:sz w:val="27"/>
                <w:szCs w:val="27"/>
                <w:lang w:bidi="zh-CN"/>
              </w:rPr>
              <w:t xml:space="preserve">, </w:t>
            </w:r>
            <w:r>
              <w:rPr>
                <w:rFonts w:ascii="Palatino Linotype" w:hAnsi="Palatino Linotype" w:eastAsia="Times New Roman"/>
                <w:bCs/>
                <w:i/>
                <w:iCs/>
                <w:sz w:val="27"/>
                <w:szCs w:val="27"/>
                <w:lang w:bidi="zh-CN"/>
              </w:rPr>
              <w:t>Environmental Science and Pollution Research</w:t>
            </w:r>
            <w:r>
              <w:rPr>
                <w:rFonts w:ascii="Palatino Linotype" w:hAnsi="Palatino Linotype" w:eastAsia="Times New Roman"/>
                <w:bCs/>
                <w:iCs/>
                <w:sz w:val="27"/>
                <w:szCs w:val="27"/>
                <w:lang w:bidi="zh-CN"/>
              </w:rPr>
              <w:t>, (2017), vol. 24, str. 14259–14272.</w:t>
            </w:r>
          </w:p>
          <w:p>
            <w:pPr>
              <w:tabs>
                <w:tab w:val="left" w:pos="709"/>
              </w:tabs>
              <w:spacing w:after="0" w:line="240" w:lineRule="auto"/>
              <w:ind w:left="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bidi="zh-CN"/>
              </w:rPr>
              <w:t>DOI: 10.1007/s11356-017-8940-6</w:t>
            </w:r>
          </w:p>
          <w:p>
            <w:pPr>
              <w:tabs>
                <w:tab w:val="left" w:pos="709"/>
              </w:tabs>
              <w:spacing w:after="0" w:line="240" w:lineRule="auto"/>
              <w:ind w:left="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bidi="zh-CN"/>
              </w:rPr>
              <w:t>ISSN: 0944-1344</w:t>
            </w:r>
          </w:p>
          <w:p>
            <w:pPr>
              <w:tabs>
                <w:tab w:val="left" w:pos="709"/>
              </w:tabs>
              <w:spacing w:after="0" w:line="240" w:lineRule="auto"/>
              <w:ind w:left="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bidi="zh-CN"/>
              </w:rPr>
              <w:t>IF</w:t>
            </w:r>
            <w:r>
              <w:rPr>
                <w:rFonts w:ascii="Palatino Linotype" w:hAnsi="Palatino Linotype" w:eastAsia="Times New Roman"/>
                <w:bCs/>
                <w:iCs/>
                <w:sz w:val="27"/>
                <w:szCs w:val="27"/>
                <w:vertAlign w:val="subscript"/>
                <w:lang w:bidi="zh-CN"/>
              </w:rPr>
              <w:t>2017</w:t>
            </w:r>
            <w:r>
              <w:rPr>
                <w:rFonts w:ascii="Palatino Linotype" w:hAnsi="Palatino Linotype" w:eastAsia="Times New Roman"/>
                <w:bCs/>
                <w:iCs/>
                <w:sz w:val="27"/>
                <w:szCs w:val="27"/>
                <w:lang w:bidi="zh-CN"/>
              </w:rPr>
              <w:t xml:space="preserve">=2.800 </w:t>
            </w:r>
          </w:p>
          <w:p>
            <w:pPr>
              <w:tabs>
                <w:tab w:val="left" w:pos="720"/>
                <w:tab w:val="left" w:pos="1080"/>
              </w:tabs>
              <w:spacing w:after="0" w:line="240" w:lineRule="auto"/>
              <w:ind w:left="993"/>
              <w:jc w:val="both"/>
              <w:rPr>
                <w:rFonts w:ascii="Palatino Linotype" w:hAnsi="Palatino Linotype" w:eastAsia="Times New Roman"/>
                <w:b/>
                <w:bCs/>
                <w:iCs/>
                <w:sz w:val="27"/>
                <w:szCs w:val="27"/>
                <w:lang w:bidi="zh-CN"/>
              </w:rPr>
            </w:pPr>
          </w:p>
          <w:p>
            <w:pPr>
              <w:spacing w:after="0" w:line="240" w:lineRule="auto"/>
              <w:ind w:left="993" w:hanging="426"/>
              <w:jc w:val="both"/>
              <w:rPr>
                <w:rFonts w:ascii="Palatino Linotype" w:hAnsi="Palatino Linotype"/>
                <w:sz w:val="27"/>
                <w:szCs w:val="27"/>
                <w:lang w:val="sr-Latn-RS"/>
              </w:rPr>
            </w:pPr>
            <w:r>
              <w:rPr>
                <w:rFonts w:ascii="Palatino Linotype" w:hAnsi="Palatino Linotype"/>
                <w:sz w:val="27"/>
                <w:szCs w:val="27"/>
                <w:lang w:val="sr-Latn-RS"/>
              </w:rPr>
              <w:t>7</w:t>
            </w:r>
            <w:r>
              <w:rPr>
                <w:rFonts w:ascii="Palatino Linotype" w:hAnsi="Palatino Linotype"/>
                <w:sz w:val="27"/>
                <w:szCs w:val="27"/>
              </w:rPr>
              <w:t xml:space="preserve">. Boris Jovanović, Nikola Jovanović, Vladimir Cvetković, </w:t>
            </w:r>
            <w:r>
              <w:rPr>
                <w:rFonts w:ascii="Palatino Linotype" w:hAnsi="Palatino Linotype"/>
                <w:sz w:val="27"/>
                <w:szCs w:val="27"/>
                <w:u w:val="single"/>
              </w:rPr>
              <w:t>Sanja Matić</w:t>
            </w:r>
            <w:r>
              <w:rPr>
                <w:rFonts w:ascii="Palatino Linotype" w:hAnsi="Palatino Linotype"/>
                <w:sz w:val="27"/>
                <w:szCs w:val="27"/>
              </w:rPr>
              <w:t>, Snežana Stanić, Elizabeth Whitley</w:t>
            </w:r>
            <w:r>
              <w:rPr>
                <w:rFonts w:ascii="Palatino Linotype" w:hAnsi="Palatino Linotype"/>
                <w:sz w:val="27"/>
                <w:szCs w:val="27"/>
                <w:lang w:val="sr-Cyrl-RS"/>
              </w:rPr>
              <w:t xml:space="preserve">, </w:t>
            </w:r>
            <w:r>
              <w:rPr>
                <w:rFonts w:ascii="Palatino Linotype" w:hAnsi="Palatino Linotype"/>
                <w:sz w:val="27"/>
                <w:szCs w:val="27"/>
                <w:lang w:val="sr-Latn-RS"/>
              </w:rPr>
              <w:t xml:space="preserve">Tatjana </w:t>
            </w:r>
            <w:r>
              <w:rPr>
                <w:rFonts w:ascii="Palatino Linotype" w:hAnsi="Palatino Linotype"/>
                <w:sz w:val="27"/>
                <w:szCs w:val="27"/>
              </w:rPr>
              <w:t>Mitrović, The effects of a human food</w:t>
            </w:r>
            <w:r>
              <w:rPr>
                <w:rFonts w:ascii="Palatino Linotype" w:hAnsi="Palatino Linotype"/>
                <w:sz w:val="27"/>
                <w:szCs w:val="27"/>
                <w:lang w:val="sr-Cyrl-RS"/>
              </w:rPr>
              <w:t xml:space="preserve"> </w:t>
            </w:r>
            <w:r>
              <w:rPr>
                <w:rFonts w:ascii="Palatino Linotype" w:hAnsi="Palatino Linotype"/>
                <w:sz w:val="27"/>
                <w:szCs w:val="27"/>
              </w:rPr>
              <w:t>additive, titanium dioxide</w:t>
            </w:r>
            <w:r>
              <w:rPr>
                <w:rFonts w:ascii="Palatino Linotype" w:hAnsi="Palatino Linotype"/>
                <w:sz w:val="27"/>
                <w:szCs w:val="27"/>
                <w:lang w:val="sr-Cyrl-RS"/>
              </w:rPr>
              <w:t xml:space="preserve"> </w:t>
            </w:r>
            <w:r>
              <w:rPr>
                <w:rFonts w:ascii="Palatino Linotype" w:hAnsi="Palatino Linotype"/>
                <w:sz w:val="27"/>
                <w:szCs w:val="27"/>
              </w:rPr>
              <w:t xml:space="preserve">nanoparticles E171, on </w:t>
            </w:r>
            <w:r>
              <w:rPr>
                <w:rFonts w:ascii="Palatino Linotype" w:hAnsi="Palatino Linotype"/>
                <w:i/>
                <w:sz w:val="27"/>
                <w:szCs w:val="27"/>
              </w:rPr>
              <w:t>Drosophila</w:t>
            </w:r>
            <w:r>
              <w:rPr>
                <w:rFonts w:ascii="Palatino Linotype" w:hAnsi="Palatino Linotype"/>
                <w:i/>
                <w:sz w:val="27"/>
                <w:szCs w:val="27"/>
                <w:lang w:val="sr-Cyrl-RS"/>
              </w:rPr>
              <w:t xml:space="preserve"> </w:t>
            </w:r>
            <w:r>
              <w:rPr>
                <w:rFonts w:ascii="Palatino Linotype" w:hAnsi="Palatino Linotype"/>
                <w:i/>
                <w:sz w:val="27"/>
                <w:szCs w:val="27"/>
              </w:rPr>
              <w:t>melanogaster</w:t>
            </w:r>
            <w:r>
              <w:rPr>
                <w:rFonts w:ascii="Palatino Linotype" w:hAnsi="Palatino Linotype"/>
                <w:sz w:val="27"/>
                <w:szCs w:val="27"/>
              </w:rPr>
              <w:t xml:space="preserve"> - a 20 generation</w:t>
            </w:r>
            <w:r>
              <w:rPr>
                <w:rFonts w:ascii="Palatino Linotype" w:hAnsi="Palatino Linotype"/>
                <w:sz w:val="27"/>
                <w:szCs w:val="27"/>
                <w:lang w:val="sr-Cyrl-RS"/>
              </w:rPr>
              <w:t xml:space="preserve"> </w:t>
            </w:r>
            <w:r>
              <w:rPr>
                <w:rFonts w:ascii="Palatino Linotype" w:hAnsi="Palatino Linotype"/>
                <w:sz w:val="27"/>
                <w:szCs w:val="27"/>
              </w:rPr>
              <w:t xml:space="preserve">dietary exposure experiment, </w:t>
            </w:r>
            <w:r>
              <w:rPr>
                <w:rFonts w:ascii="Palatino Linotype" w:hAnsi="Palatino Linotype"/>
                <w:i/>
                <w:sz w:val="27"/>
                <w:szCs w:val="27"/>
                <w:lang w:val="sr-Cyrl-RS"/>
              </w:rPr>
              <w:t>Scientific Reports</w:t>
            </w:r>
            <w:r>
              <w:rPr>
                <w:rFonts w:ascii="Palatino Linotype" w:hAnsi="Palatino Linotype"/>
                <w:sz w:val="27"/>
                <w:szCs w:val="27"/>
              </w:rPr>
              <w:t>,</w:t>
            </w:r>
            <w:r>
              <w:rPr>
                <w:rFonts w:ascii="Palatino Linotype" w:hAnsi="Palatino Linotype"/>
                <w:sz w:val="27"/>
                <w:szCs w:val="27"/>
                <w:lang w:val="sr-Cyrl-RS"/>
              </w:rPr>
              <w:t xml:space="preserve"> (2018)</w:t>
            </w:r>
            <w:r>
              <w:rPr>
                <w:rFonts w:ascii="Palatino Linotype" w:hAnsi="Palatino Linotype"/>
                <w:sz w:val="27"/>
                <w:szCs w:val="27"/>
                <w:lang w:val="sr-Latn-RS"/>
              </w:rPr>
              <w:t xml:space="preserve">, vol. </w:t>
            </w:r>
            <w:r>
              <w:rPr>
                <w:rFonts w:ascii="Palatino Linotype" w:hAnsi="Palatino Linotype"/>
                <w:sz w:val="27"/>
                <w:szCs w:val="27"/>
                <w:lang w:val="sr-Cyrl-RS"/>
              </w:rPr>
              <w:t xml:space="preserve"> 8</w:t>
            </w:r>
            <w:r>
              <w:rPr>
                <w:rFonts w:ascii="Palatino Linotype" w:hAnsi="Palatino Linotype"/>
                <w:sz w:val="27"/>
                <w:szCs w:val="27"/>
                <w:lang w:val="sr-Latn-RS"/>
              </w:rPr>
              <w:t xml:space="preserve">, str. </w:t>
            </w:r>
            <w:r>
              <w:rPr>
                <w:rFonts w:ascii="Palatino Linotype" w:hAnsi="Palatino Linotype"/>
                <w:sz w:val="27"/>
                <w:szCs w:val="27"/>
                <w:lang w:val="sr-Cyrl-RS"/>
              </w:rPr>
              <w:t>17922</w:t>
            </w:r>
            <w:r>
              <w:rPr>
                <w:rFonts w:ascii="Palatino Linotype" w:hAnsi="Palatino Linotype"/>
                <w:sz w:val="27"/>
                <w:szCs w:val="27"/>
              </w:rPr>
              <w:t>.</w:t>
            </w:r>
            <w:r>
              <w:rPr>
                <w:rFonts w:ascii="Palatino Linotype" w:hAnsi="Palatino Linotype"/>
                <w:sz w:val="27"/>
                <w:szCs w:val="27"/>
                <w:lang w:val="sr-Cyrl-RS"/>
              </w:rPr>
              <w:t xml:space="preserve"> </w:t>
            </w:r>
          </w:p>
          <w:p>
            <w:pPr>
              <w:spacing w:after="0" w:line="240" w:lineRule="auto"/>
              <w:ind w:left="567"/>
              <w:jc w:val="both"/>
              <w:rPr>
                <w:rFonts w:ascii="Palatino Linotype" w:hAnsi="Palatino Linotype"/>
                <w:sz w:val="27"/>
                <w:szCs w:val="27"/>
                <w:lang w:val="sr-Latn-RS"/>
              </w:rPr>
            </w:pPr>
            <w:r>
              <w:rPr>
                <w:rFonts w:ascii="Palatino Linotype" w:hAnsi="Palatino Linotype"/>
                <w:sz w:val="27"/>
                <w:szCs w:val="27"/>
                <w:lang w:val="sr-Cyrl-RS"/>
              </w:rPr>
              <w:t>DOI:10.1038/s41598-018-36174-w</w:t>
            </w:r>
          </w:p>
          <w:p>
            <w:pPr>
              <w:spacing w:after="0" w:line="240" w:lineRule="auto"/>
              <w:ind w:left="567"/>
              <w:jc w:val="both"/>
              <w:rPr>
                <w:rFonts w:ascii="Palatino Linotype" w:hAnsi="Palatino Linotype"/>
                <w:sz w:val="27"/>
                <w:szCs w:val="27"/>
                <w:lang w:val="sr-Latn-RS"/>
              </w:rPr>
            </w:pPr>
            <w:r>
              <w:rPr>
                <w:rFonts w:ascii="Palatino Linotype" w:hAnsi="Palatino Linotype"/>
                <w:sz w:val="27"/>
                <w:szCs w:val="27"/>
                <w:lang w:val="sr-Latn-RS"/>
              </w:rPr>
              <w:t>ISSN: 2045-2322</w:t>
            </w:r>
          </w:p>
          <w:p>
            <w:pPr>
              <w:spacing w:after="0" w:line="240" w:lineRule="auto"/>
              <w:ind w:left="567"/>
              <w:jc w:val="both"/>
              <w:rPr>
                <w:rFonts w:ascii="Palatino Linotype" w:hAnsi="Palatino Linotype"/>
                <w:sz w:val="27"/>
                <w:szCs w:val="27"/>
              </w:rPr>
            </w:pPr>
            <w:r>
              <w:rPr>
                <w:rFonts w:ascii="Palatino Linotype" w:hAnsi="Palatino Linotype"/>
                <w:sz w:val="27"/>
                <w:szCs w:val="27"/>
              </w:rPr>
              <w:t>IF</w:t>
            </w:r>
            <w:r>
              <w:rPr>
                <w:rFonts w:ascii="Palatino Linotype" w:hAnsi="Palatino Linotype"/>
                <w:sz w:val="27"/>
                <w:szCs w:val="27"/>
                <w:vertAlign w:val="subscript"/>
              </w:rPr>
              <w:t>2017</w:t>
            </w:r>
            <w:r>
              <w:rPr>
                <w:rFonts w:ascii="Palatino Linotype" w:hAnsi="Palatino Linotype"/>
                <w:sz w:val="27"/>
                <w:szCs w:val="27"/>
              </w:rPr>
              <w:t xml:space="preserve">=4.122 </w:t>
            </w:r>
          </w:p>
          <w:p>
            <w:pPr>
              <w:tabs>
                <w:tab w:val="left" w:pos="720"/>
                <w:tab w:val="left" w:pos="1080"/>
              </w:tabs>
              <w:spacing w:after="0" w:line="240" w:lineRule="auto"/>
              <w:ind w:left="993" w:hanging="426"/>
              <w:jc w:val="both"/>
              <w:rPr>
                <w:rFonts w:ascii="Palatino Linotype" w:hAnsi="Palatino Linotype" w:eastAsia="Times New Roman"/>
                <w:sz w:val="27"/>
                <w:szCs w:val="27"/>
                <w:lang w:bidi="zh-CN"/>
              </w:rPr>
            </w:pPr>
            <w:r>
              <w:rPr>
                <w:rFonts w:ascii="Palatino Linotype" w:hAnsi="Palatino Linotype"/>
                <w:sz w:val="27"/>
                <w:szCs w:val="27"/>
                <w:lang w:val="sr-Latn-RS"/>
              </w:rPr>
              <w:t>8</w:t>
            </w:r>
            <w:r>
              <w:rPr>
                <w:rFonts w:ascii="Palatino Linotype" w:hAnsi="Palatino Linotype"/>
                <w:sz w:val="27"/>
                <w:szCs w:val="27"/>
                <w:lang w:val="sr-Cyrl-CS"/>
              </w:rPr>
              <w:t>.</w:t>
            </w:r>
            <w:r>
              <w:rPr>
                <w:rFonts w:ascii="Palatino Linotype" w:hAnsi="Palatino Linotype"/>
                <w:b/>
                <w:sz w:val="27"/>
                <w:szCs w:val="27"/>
                <w:lang w:val="sr-Cyrl-CS"/>
              </w:rPr>
              <w:t xml:space="preserve"> </w:t>
            </w:r>
            <w:r>
              <w:rPr>
                <w:rFonts w:ascii="Palatino Linotype" w:hAnsi="Palatino Linotype" w:eastAsia="Times New Roman"/>
                <w:bCs/>
                <w:iCs/>
                <w:sz w:val="27"/>
                <w:szCs w:val="27"/>
                <w:lang w:bidi="zh-CN"/>
              </w:rPr>
              <w:t xml:space="preserve">Jelena Katanića, Fatima Yousfi, Marisa Carmela Caruso, </w:t>
            </w:r>
            <w:r>
              <w:rPr>
                <w:rFonts w:ascii="Palatino Linotype" w:hAnsi="Palatino Linotype" w:eastAsia="Times New Roman"/>
                <w:bCs/>
                <w:iCs/>
                <w:sz w:val="27"/>
                <w:szCs w:val="27"/>
                <w:u w:val="single"/>
                <w:lang w:bidi="zh-CN"/>
              </w:rPr>
              <w:t>Sanja Matić</w:t>
            </w:r>
            <w:r>
              <w:rPr>
                <w:rFonts w:ascii="Palatino Linotype" w:hAnsi="Palatino Linotype" w:eastAsia="Times New Roman"/>
                <w:bCs/>
                <w:iCs/>
                <w:sz w:val="27"/>
                <w:szCs w:val="27"/>
                <w:lang w:bidi="zh-CN"/>
              </w:rPr>
              <w:t xml:space="preserve">, Daria Maria Monti, El Hassania Loukili, Tatjana Boroja, Vladimir Mihailović, Fernanda Galgano, Paola Imbimbo, Ganna Petruk, Mohamed Bouhrim, Mohamed Bnouham, Mohammed Ramdani, Characterization of bioactivity and phytochemical composition with toxicity studies of different </w:t>
            </w:r>
            <w:r>
              <w:rPr>
                <w:rFonts w:ascii="Palatino Linotype" w:hAnsi="Palatino Linotype" w:eastAsia="Times New Roman"/>
                <w:bCs/>
                <w:i/>
                <w:iCs/>
                <w:sz w:val="27"/>
                <w:szCs w:val="27"/>
                <w:lang w:bidi="zh-CN"/>
              </w:rPr>
              <w:t>Opuntia dillenii</w:t>
            </w:r>
            <w:r>
              <w:rPr>
                <w:rFonts w:ascii="Palatino Linotype" w:hAnsi="Palatino Linotype" w:eastAsia="Times New Roman"/>
                <w:bCs/>
                <w:iCs/>
                <w:sz w:val="27"/>
                <w:szCs w:val="27"/>
                <w:lang w:bidi="zh-CN"/>
              </w:rPr>
              <w:t xml:space="preserve"> extracts from Morocco, </w:t>
            </w:r>
            <w:r>
              <w:rPr>
                <w:rFonts w:ascii="Palatino Linotype" w:hAnsi="Palatino Linotype" w:eastAsia="Times New Roman"/>
                <w:i/>
                <w:sz w:val="27"/>
                <w:szCs w:val="27"/>
                <w:lang w:bidi="zh-CN"/>
              </w:rPr>
              <w:t>Food Bioscience</w:t>
            </w:r>
            <w:r>
              <w:rPr>
                <w:rFonts w:ascii="Palatino Linotype" w:hAnsi="Palatino Linotype" w:eastAsia="Times New Roman"/>
                <w:sz w:val="27"/>
                <w:szCs w:val="27"/>
                <w:lang w:bidi="zh-CN"/>
              </w:rPr>
              <w:t>, (2019), vol. 30, str. 100410.</w:t>
            </w:r>
          </w:p>
          <w:p>
            <w:pPr>
              <w:tabs>
                <w:tab w:val="left" w:pos="567"/>
              </w:tabs>
              <w:spacing w:after="0" w:line="240" w:lineRule="auto"/>
              <w:ind w:left="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DOI:</w:t>
            </w:r>
            <w:r>
              <w:rPr>
                <w:rFonts w:ascii="Palatino Linotype" w:hAnsi="Palatino Linotype"/>
                <w:sz w:val="27"/>
                <w:szCs w:val="27"/>
              </w:rPr>
              <w:t xml:space="preserve"> </w:t>
            </w:r>
            <w:r>
              <w:rPr>
                <w:rFonts w:ascii="Palatino Linotype" w:hAnsi="Palatino Linotype" w:eastAsia="Times New Roman"/>
                <w:sz w:val="27"/>
                <w:szCs w:val="27"/>
                <w:lang w:bidi="zh-CN"/>
              </w:rPr>
              <w:t>10.1016/j.fbio.2019.04.011</w:t>
            </w:r>
          </w:p>
          <w:p>
            <w:pPr>
              <w:tabs>
                <w:tab w:val="left" w:pos="567"/>
              </w:tabs>
              <w:spacing w:after="0" w:line="240" w:lineRule="auto"/>
              <w:ind w:left="567"/>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ISSN: 2212-4292</w:t>
            </w:r>
          </w:p>
          <w:p>
            <w:pPr>
              <w:tabs>
                <w:tab w:val="left" w:pos="567"/>
                <w:tab w:val="left" w:pos="720"/>
                <w:tab w:val="left" w:pos="1080"/>
              </w:tabs>
              <w:spacing w:after="0" w:line="240" w:lineRule="auto"/>
              <w:ind w:left="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bidi="zh-CN"/>
              </w:rPr>
              <w:t>IF</w:t>
            </w:r>
            <w:r>
              <w:rPr>
                <w:rFonts w:ascii="Palatino Linotype" w:hAnsi="Palatino Linotype" w:eastAsia="Times New Roman"/>
                <w:bCs/>
                <w:iCs/>
                <w:sz w:val="27"/>
                <w:szCs w:val="27"/>
                <w:vertAlign w:val="subscript"/>
                <w:lang w:bidi="zh-CN"/>
              </w:rPr>
              <w:t>2018</w:t>
            </w:r>
            <w:r>
              <w:rPr>
                <w:rFonts w:ascii="Palatino Linotype" w:hAnsi="Palatino Linotype" w:eastAsia="Times New Roman"/>
                <w:bCs/>
                <w:iCs/>
                <w:sz w:val="27"/>
                <w:szCs w:val="27"/>
                <w:lang w:bidi="zh-CN"/>
              </w:rPr>
              <w:t>=</w:t>
            </w:r>
            <w:r>
              <w:rPr>
                <w:rFonts w:ascii="Palatino Linotype" w:hAnsi="Palatino Linotype" w:eastAsia="Times New Roman"/>
                <w:bCs/>
                <w:iCs/>
                <w:sz w:val="27"/>
                <w:szCs w:val="27"/>
                <w:lang w:val="sr-Cyrl-CS" w:bidi="zh-CN"/>
              </w:rPr>
              <w:t>3.22</w:t>
            </w:r>
            <w:r>
              <w:rPr>
                <w:rFonts w:ascii="Palatino Linotype" w:hAnsi="Palatino Linotype" w:eastAsia="Times New Roman"/>
                <w:bCs/>
                <w:iCs/>
                <w:sz w:val="27"/>
                <w:szCs w:val="27"/>
                <w:lang w:bidi="zh-CN"/>
              </w:rPr>
              <w:t xml:space="preserve"> </w:t>
            </w:r>
          </w:p>
          <w:p>
            <w:pPr>
              <w:tabs>
                <w:tab w:val="left" w:pos="567"/>
                <w:tab w:val="left" w:pos="720"/>
                <w:tab w:val="left" w:pos="1080"/>
              </w:tabs>
              <w:spacing w:after="0" w:line="240" w:lineRule="auto"/>
              <w:ind w:left="567"/>
              <w:jc w:val="both"/>
              <w:rPr>
                <w:rFonts w:ascii="Palatino Linotype" w:hAnsi="Palatino Linotype" w:eastAsia="Times New Roman"/>
                <w:bCs/>
                <w:iCs/>
                <w:sz w:val="27"/>
                <w:szCs w:val="27"/>
                <w:lang w:bidi="zh-CN"/>
              </w:rPr>
            </w:pPr>
          </w:p>
          <w:p>
            <w:pPr>
              <w:tabs>
                <w:tab w:val="left" w:pos="720"/>
                <w:tab w:val="left" w:pos="1080"/>
                <w:tab w:val="left" w:pos="1134"/>
              </w:tabs>
              <w:spacing w:after="0" w:line="240" w:lineRule="auto"/>
              <w:ind w:left="1134" w:hanging="567"/>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9. Nezrina Mihović, Nevena Tomašević, </w:t>
            </w:r>
            <w:r>
              <w:rPr>
                <w:rFonts w:ascii="Palatino Linotype" w:hAnsi="Palatino Linotype" w:eastAsia="Times New Roman"/>
                <w:bCs/>
                <w:sz w:val="27"/>
                <w:szCs w:val="27"/>
                <w:u w:val="single"/>
              </w:rPr>
              <w:t>Sanja Matić</w:t>
            </w:r>
            <w:r>
              <w:rPr>
                <w:rFonts w:ascii="Palatino Linotype" w:hAnsi="Palatino Linotype" w:eastAsia="Times New Roman"/>
                <w:bCs/>
                <w:sz w:val="27"/>
                <w:szCs w:val="27"/>
              </w:rPr>
              <w:t xml:space="preserve">, Marina M. Mitrović, Danijela A. Kostić, Manuela Sabatino, Lorenzo Antonini, Rino Ragno, Milan Mladenović, Human estrogen receptor α antagonists, part 1: 3-D QSAR driven rational design of innovative coumarin-related antiestrogens as breast cancer suppressants through structure-based and ligand-based studies, </w:t>
            </w:r>
            <w:r>
              <w:rPr>
                <w:rFonts w:ascii="Palatino Linotype" w:hAnsi="Palatino Linotype" w:eastAsia="Times New Roman"/>
                <w:bCs/>
                <w:i/>
                <w:sz w:val="27"/>
                <w:szCs w:val="27"/>
              </w:rPr>
              <w:t>Journal of Chemical Information and Modeling</w:t>
            </w:r>
            <w:r>
              <w:rPr>
                <w:rFonts w:ascii="Palatino Linotype" w:hAnsi="Palatino Linotype" w:eastAsia="Times New Roman"/>
                <w:bCs/>
                <w:sz w:val="27"/>
                <w:szCs w:val="27"/>
              </w:rPr>
              <w:t>, (2021), vol. 61, 10, str. 5028-5053.</w:t>
            </w:r>
          </w:p>
          <w:p>
            <w:pPr>
              <w:tabs>
                <w:tab w:val="left" w:pos="567"/>
                <w:tab w:val="left" w:pos="720"/>
                <w:tab w:val="left" w:pos="1080"/>
              </w:tabs>
              <w:spacing w:after="0" w:line="240" w:lineRule="auto"/>
              <w:ind w:left="567"/>
              <w:jc w:val="both"/>
              <w:rPr>
                <w:rFonts w:ascii="Palatino Linotype" w:hAnsi="Palatino Linotype" w:eastAsia="Times New Roman"/>
                <w:bCs/>
                <w:sz w:val="27"/>
                <w:szCs w:val="27"/>
              </w:rPr>
            </w:pPr>
            <w:r>
              <w:rPr>
                <w:rFonts w:ascii="Palatino Linotype" w:hAnsi="Palatino Linotype" w:eastAsia="Times New Roman"/>
                <w:bCs/>
                <w:sz w:val="27"/>
                <w:szCs w:val="27"/>
              </w:rPr>
              <w:t>DOI: 10.1021/acs.jcim.1c00530</w:t>
            </w:r>
          </w:p>
          <w:p>
            <w:pPr>
              <w:tabs>
                <w:tab w:val="left" w:pos="567"/>
                <w:tab w:val="left" w:pos="720"/>
                <w:tab w:val="left" w:pos="1080"/>
              </w:tabs>
              <w:spacing w:after="0" w:line="240" w:lineRule="auto"/>
              <w:ind w:left="567"/>
              <w:jc w:val="both"/>
              <w:rPr>
                <w:rFonts w:ascii="Palatino Linotype" w:hAnsi="Palatino Linotype" w:eastAsia="Times New Roman"/>
                <w:bCs/>
                <w:sz w:val="27"/>
                <w:szCs w:val="27"/>
                <w:lang w:val="sr-Cyrl-RS"/>
              </w:rPr>
            </w:pPr>
            <w:r>
              <w:rPr>
                <w:rFonts w:ascii="Palatino Linotype" w:hAnsi="Palatino Linotype" w:eastAsia="Times New Roman"/>
                <w:bCs/>
                <w:sz w:val="27"/>
                <w:szCs w:val="27"/>
              </w:rPr>
              <w:t>ISSN: 1549-9596</w:t>
            </w:r>
          </w:p>
          <w:p>
            <w:pPr>
              <w:tabs>
                <w:tab w:val="left" w:pos="567"/>
                <w:tab w:val="left" w:pos="720"/>
                <w:tab w:val="left" w:pos="1080"/>
              </w:tabs>
              <w:spacing w:after="0" w:line="240" w:lineRule="auto"/>
              <w:ind w:left="567"/>
              <w:jc w:val="both"/>
              <w:rPr>
                <w:rFonts w:ascii="Palatino Linotype" w:hAnsi="Palatino Linotype" w:eastAsia="Times New Roman"/>
                <w:bCs/>
                <w:sz w:val="27"/>
                <w:szCs w:val="27"/>
                <w:lang w:val="sr-Cyrl-RS"/>
              </w:rPr>
            </w:pPr>
            <w:r>
              <w:rPr>
                <w:rFonts w:ascii="Palatino Linotype" w:hAnsi="Palatino Linotype" w:eastAsia="Times New Roman"/>
                <w:bCs/>
                <w:sz w:val="27"/>
                <w:szCs w:val="27"/>
              </w:rPr>
              <w:t>IF</w:t>
            </w:r>
            <w:r>
              <w:rPr>
                <w:rFonts w:ascii="Palatino Linotype" w:hAnsi="Palatino Linotype" w:eastAsia="Times New Roman"/>
                <w:bCs/>
                <w:sz w:val="27"/>
                <w:szCs w:val="27"/>
                <w:vertAlign w:val="subscript"/>
              </w:rPr>
              <w:t>2020</w:t>
            </w:r>
            <w:r>
              <w:rPr>
                <w:rFonts w:ascii="Palatino Linotype" w:hAnsi="Palatino Linotype" w:eastAsia="Times New Roman"/>
                <w:bCs/>
                <w:sz w:val="27"/>
                <w:szCs w:val="27"/>
              </w:rPr>
              <w:t>=4.956</w:t>
            </w:r>
          </w:p>
          <w:p>
            <w:pPr>
              <w:tabs>
                <w:tab w:val="left" w:pos="567"/>
                <w:tab w:val="left" w:pos="720"/>
                <w:tab w:val="left" w:pos="1080"/>
              </w:tabs>
              <w:spacing w:after="0" w:line="240" w:lineRule="auto"/>
              <w:ind w:left="567"/>
              <w:jc w:val="both"/>
              <w:rPr>
                <w:rFonts w:ascii="Palatino Linotype" w:hAnsi="Palatino Linotype" w:eastAsia="Times New Roman"/>
                <w:bCs/>
                <w:sz w:val="27"/>
                <w:szCs w:val="27"/>
                <w:lang w:val="sr-Cyrl-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lang w:val="sr-Latn-RS"/>
              </w:rPr>
              <w:t>0</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en-GB"/>
              </w:rPr>
              <w:t>Milena</w:t>
            </w:r>
            <w:r>
              <w:rPr>
                <w:rFonts w:ascii="Palatino Linotype" w:hAnsi="Palatino Linotype" w:eastAsia="Times New Roman"/>
                <w:bCs/>
                <w:color w:val="000000"/>
                <w:sz w:val="27"/>
                <w:szCs w:val="27"/>
                <w:lang w:val="sr-Cyrl-RS"/>
              </w:rPr>
              <w:t xml:space="preserve">Vukić, </w:t>
            </w:r>
            <w:r>
              <w:rPr>
                <w:rFonts w:ascii="Palatino Linotype" w:hAnsi="Palatino Linotype" w:eastAsia="Times New Roman"/>
                <w:bCs/>
                <w:color w:val="000000"/>
                <w:sz w:val="27"/>
                <w:szCs w:val="27"/>
                <w:lang w:val="sr-Latn-RS"/>
              </w:rPr>
              <w:t xml:space="preserve">Nenad </w:t>
            </w:r>
            <w:r>
              <w:rPr>
                <w:rFonts w:ascii="Palatino Linotype" w:hAnsi="Palatino Linotype" w:eastAsia="Times New Roman"/>
                <w:bCs/>
                <w:color w:val="000000"/>
                <w:sz w:val="27"/>
                <w:szCs w:val="27"/>
                <w:lang w:val="sr-Cyrl-RS"/>
              </w:rPr>
              <w:t xml:space="preserve">Vuković, </w:t>
            </w:r>
            <w:r>
              <w:rPr>
                <w:rFonts w:ascii="Palatino Linotype" w:hAnsi="Palatino Linotype" w:eastAsia="Times New Roman"/>
                <w:bCs/>
                <w:color w:val="000000"/>
                <w:sz w:val="27"/>
                <w:szCs w:val="27"/>
                <w:lang w:val="sr-Latn-RS"/>
              </w:rPr>
              <w:t xml:space="preserve">Milan </w:t>
            </w:r>
            <w:r>
              <w:rPr>
                <w:rFonts w:ascii="Palatino Linotype" w:hAnsi="Palatino Linotype" w:eastAsia="Times New Roman"/>
                <w:bCs/>
                <w:color w:val="000000"/>
                <w:sz w:val="27"/>
                <w:szCs w:val="27"/>
                <w:lang w:val="sr-Cyrl-RS"/>
              </w:rPr>
              <w:t xml:space="preserve">Mladenović, </w:t>
            </w:r>
            <w:r>
              <w:rPr>
                <w:rFonts w:ascii="Palatino Linotype" w:hAnsi="Palatino Linotype" w:eastAsia="Times New Roman"/>
                <w:bCs/>
                <w:color w:val="000000"/>
                <w:sz w:val="27"/>
                <w:szCs w:val="27"/>
                <w:lang w:val="sr-Latn-RS"/>
              </w:rPr>
              <w:t xml:space="preserve">Nevena </w:t>
            </w:r>
            <w:r>
              <w:rPr>
                <w:rFonts w:ascii="Palatino Linotype" w:hAnsi="Palatino Linotype" w:eastAsia="Times New Roman"/>
                <w:bCs/>
                <w:color w:val="000000"/>
                <w:sz w:val="27"/>
                <w:szCs w:val="27"/>
                <w:lang w:val="sr-Cyrl-RS"/>
              </w:rPr>
              <w:t xml:space="preserve">Tomašević, </w:t>
            </w:r>
            <w:r>
              <w:rPr>
                <w:rFonts w:ascii="Palatino Linotype" w:hAnsi="Palatino Linotype" w:eastAsia="Times New Roman"/>
                <w:bCs/>
                <w:color w:val="000000"/>
                <w:sz w:val="27"/>
                <w:szCs w:val="27"/>
                <w:u w:val="single"/>
                <w:lang w:val="sr-Latn-RS"/>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Snežana </w:t>
            </w:r>
            <w:r>
              <w:rPr>
                <w:rFonts w:ascii="Palatino Linotype" w:hAnsi="Palatino Linotype" w:eastAsia="Times New Roman"/>
                <w:bCs/>
                <w:color w:val="000000"/>
                <w:sz w:val="27"/>
                <w:szCs w:val="27"/>
                <w:lang w:val="sr-Cyrl-RS"/>
              </w:rPr>
              <w:t xml:space="preserve">Stanić S, </w:t>
            </w:r>
            <w:r>
              <w:rPr>
                <w:rFonts w:ascii="Palatino Linotype" w:hAnsi="Palatino Linotype" w:eastAsia="Times New Roman"/>
                <w:bCs/>
                <w:color w:val="000000"/>
                <w:sz w:val="27"/>
                <w:szCs w:val="27"/>
                <w:lang w:val="sr-Latn-RS"/>
              </w:rPr>
              <w:t xml:space="preserve">Filippo </w:t>
            </w:r>
            <w:r>
              <w:rPr>
                <w:rFonts w:ascii="Palatino Linotype" w:hAnsi="Palatino Linotype" w:eastAsia="Times New Roman"/>
                <w:bCs/>
                <w:color w:val="000000"/>
                <w:sz w:val="27"/>
                <w:szCs w:val="27"/>
                <w:lang w:val="sr-Cyrl-RS"/>
              </w:rPr>
              <w:t>Sapienza,</w:t>
            </w:r>
            <w:r>
              <w:rPr>
                <w:rFonts w:ascii="Palatino Linotype" w:hAnsi="Palatino Linotype" w:eastAsia="Times New Roman"/>
                <w:bCs/>
                <w:color w:val="000000"/>
                <w:sz w:val="27"/>
                <w:szCs w:val="27"/>
                <w:lang w:val="sr-Latn-RS"/>
              </w:rPr>
              <w:t xml:space="preserve"> Rino </w:t>
            </w:r>
            <w:r>
              <w:rPr>
                <w:rFonts w:ascii="Palatino Linotype" w:hAnsi="Palatino Linotype" w:eastAsia="Times New Roman"/>
                <w:bCs/>
                <w:color w:val="000000"/>
                <w:sz w:val="27"/>
                <w:szCs w:val="27"/>
                <w:lang w:val="sr-Cyrl-RS"/>
              </w:rPr>
              <w:t xml:space="preserve">Ragno, </w:t>
            </w:r>
            <w:r>
              <w:rPr>
                <w:rFonts w:ascii="Palatino Linotype" w:hAnsi="Palatino Linotype" w:eastAsia="Times New Roman"/>
                <w:bCs/>
                <w:color w:val="000000"/>
                <w:sz w:val="27"/>
                <w:szCs w:val="27"/>
                <w:lang w:val="sr-Latn-RS"/>
              </w:rPr>
              <w:t xml:space="preserve">Mijat </w:t>
            </w:r>
            <w:r>
              <w:rPr>
                <w:rFonts w:ascii="Palatino Linotype" w:hAnsi="Palatino Linotype" w:eastAsia="Times New Roman"/>
                <w:bCs/>
                <w:color w:val="000000"/>
                <w:sz w:val="27"/>
                <w:szCs w:val="27"/>
                <w:lang w:val="sr-Cyrl-RS"/>
              </w:rPr>
              <w:t xml:space="preserve">Božović, </w:t>
            </w:r>
            <w:r>
              <w:rPr>
                <w:rFonts w:ascii="Palatino Linotype" w:hAnsi="Palatino Linotype" w:eastAsia="Times New Roman"/>
                <w:bCs/>
                <w:color w:val="000000"/>
                <w:sz w:val="27"/>
                <w:szCs w:val="27"/>
                <w:lang w:val="sr-Latn-RS"/>
              </w:rPr>
              <w:t xml:space="preserve">Miroslava </w:t>
            </w:r>
            <w:r>
              <w:rPr>
                <w:rFonts w:ascii="Palatino Linotype" w:hAnsi="Palatino Linotype" w:eastAsia="Times New Roman"/>
                <w:bCs/>
                <w:color w:val="000000"/>
                <w:sz w:val="27"/>
                <w:szCs w:val="27"/>
                <w:lang w:val="sr-Cyrl-RS"/>
              </w:rPr>
              <w:t xml:space="preserve">Kacániová, Chemical composition of various </w:t>
            </w:r>
            <w:r>
              <w:rPr>
                <w:rFonts w:ascii="Palatino Linotype" w:hAnsi="Palatino Linotype" w:eastAsia="Times New Roman"/>
                <w:bCs/>
                <w:i/>
                <w:color w:val="000000"/>
                <w:sz w:val="27"/>
                <w:szCs w:val="27"/>
                <w:lang w:val="sr-Cyrl-RS"/>
              </w:rPr>
              <w:t>Nepeta cataria</w:t>
            </w:r>
            <w:r>
              <w:rPr>
                <w:rFonts w:ascii="Palatino Linotype" w:hAnsi="Palatino Linotype" w:eastAsia="Times New Roman"/>
                <w:bCs/>
                <w:color w:val="000000"/>
                <w:sz w:val="27"/>
                <w:szCs w:val="27"/>
                <w:lang w:val="sr-Cyrl-RS"/>
              </w:rPr>
              <w:t xml:space="preserve"> plant organs’ methanol extracts associated with </w:t>
            </w:r>
            <w:r>
              <w:rPr>
                <w:rFonts w:ascii="Palatino Linotype" w:hAnsi="Palatino Linotype" w:eastAsia="Times New Roman"/>
                <w:bCs/>
                <w:i/>
                <w:color w:val="000000"/>
                <w:sz w:val="27"/>
                <w:szCs w:val="27"/>
                <w:lang w:val="sr-Cyrl-RS"/>
              </w:rPr>
              <w:t>in vivo</w:t>
            </w:r>
            <w:r>
              <w:rPr>
                <w:rFonts w:ascii="Palatino Linotype" w:hAnsi="Palatino Linotype" w:eastAsia="Times New Roman"/>
                <w:bCs/>
                <w:color w:val="000000"/>
                <w:sz w:val="27"/>
                <w:szCs w:val="27"/>
                <w:lang w:val="sr-Cyrl-RS"/>
              </w:rPr>
              <w:t xml:space="preserve"> hepatoprotective and antigenotoxic features as well as molecular modeling investigations</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i/>
                <w:color w:val="000000"/>
                <w:sz w:val="27"/>
                <w:szCs w:val="27"/>
                <w:lang w:val="sr-Cyrl-RS"/>
              </w:rPr>
              <w:t>Plants</w:t>
            </w:r>
            <w:r>
              <w:rPr>
                <w:rFonts w:ascii="Palatino Linotype" w:hAnsi="Palatino Linotype" w:eastAsia="Times New Roman"/>
                <w:bCs/>
                <w:color w:val="000000"/>
                <w:sz w:val="27"/>
                <w:szCs w:val="27"/>
                <w:lang w:val="sr-Cyrl-RS"/>
              </w:rPr>
              <w:t>, (2022)</w:t>
            </w:r>
            <w:r>
              <w:rPr>
                <w:rFonts w:ascii="Palatino Linotype" w:hAnsi="Palatino Linotype" w:eastAsia="Times New Roman"/>
                <w:bCs/>
                <w:color w:val="000000"/>
                <w:sz w:val="27"/>
                <w:szCs w:val="27"/>
                <w:lang w:val="sr-Latn-RS"/>
              </w:rPr>
              <w:t>, vol.</w:t>
            </w:r>
            <w:r>
              <w:rPr>
                <w:rFonts w:ascii="Palatino Linotype" w:hAnsi="Palatino Linotype" w:eastAsia="Times New Roman"/>
                <w:bCs/>
                <w:color w:val="000000"/>
                <w:sz w:val="27"/>
                <w:szCs w:val="27"/>
                <w:lang w:val="sr-Cyrl-RS"/>
              </w:rPr>
              <w:t xml:space="preserve"> 11, </w:t>
            </w:r>
            <w:r>
              <w:rPr>
                <w:rFonts w:ascii="Palatino Linotype" w:hAnsi="Palatino Linotype" w:eastAsia="Times New Roman"/>
                <w:bCs/>
                <w:color w:val="000000"/>
                <w:sz w:val="27"/>
                <w:szCs w:val="27"/>
                <w:lang w:val="sr-Latn-RS"/>
              </w:rPr>
              <w:t xml:space="preserve">str. </w:t>
            </w:r>
            <w:r>
              <w:rPr>
                <w:rFonts w:ascii="Palatino Linotype" w:hAnsi="Palatino Linotype" w:eastAsia="Times New Roman"/>
                <w:bCs/>
                <w:color w:val="000000"/>
                <w:sz w:val="27"/>
                <w:szCs w:val="27"/>
                <w:lang w:val="sr-Cyrl-RS"/>
              </w:rPr>
              <w:t>2114.</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DOI: 10.3390/plants11162114</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IF</w:t>
            </w:r>
            <w:r>
              <w:rPr>
                <w:rFonts w:ascii="Palatino Linotype" w:hAnsi="Palatino Linotype" w:eastAsia="Times New Roman"/>
                <w:bCs/>
                <w:color w:val="000000"/>
                <w:sz w:val="27"/>
                <w:szCs w:val="27"/>
                <w:vertAlign w:val="subscript"/>
                <w:lang w:val="sr-Cyrl-RS"/>
              </w:rPr>
              <w:t>2021</w:t>
            </w:r>
            <w:r>
              <w:rPr>
                <w:rFonts w:ascii="Palatino Linotype" w:hAnsi="Palatino Linotype" w:eastAsia="Times New Roman"/>
                <w:bCs/>
                <w:color w:val="000000"/>
                <w:sz w:val="27"/>
                <w:szCs w:val="27"/>
                <w:lang w:val="sr-Cyrl-RS"/>
              </w:rPr>
              <w:t>=4.658 M21a</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11. </w:t>
            </w:r>
            <w:r>
              <w:rPr>
                <w:rFonts w:ascii="Palatino Linotype" w:hAnsi="Palatino Linotype" w:eastAsia="Times New Roman"/>
                <w:bCs/>
                <w:color w:val="000000"/>
                <w:sz w:val="27"/>
                <w:szCs w:val="27"/>
                <w:lang w:val="sr-Latn-RS"/>
              </w:rPr>
              <w:t xml:space="preserve">Tanja V. </w:t>
            </w:r>
            <w:r>
              <w:rPr>
                <w:rFonts w:ascii="Palatino Linotype" w:hAnsi="Palatino Linotype" w:eastAsia="Times New Roman"/>
                <w:bCs/>
                <w:color w:val="000000"/>
                <w:sz w:val="27"/>
                <w:szCs w:val="27"/>
                <w:lang w:val="sr-Cyrl-RS"/>
              </w:rPr>
              <w:t xml:space="preserve">Soldatović, </w:t>
            </w:r>
            <w:r>
              <w:rPr>
                <w:rFonts w:ascii="Palatino Linotype" w:hAnsi="Palatino Linotype" w:eastAsia="Times New Roman"/>
                <w:bCs/>
                <w:color w:val="000000"/>
                <w:sz w:val="27"/>
                <w:szCs w:val="27"/>
                <w:lang w:val="sr-Latn-RS"/>
              </w:rPr>
              <w:t xml:space="preserve">Biljana </w:t>
            </w:r>
            <w:r>
              <w:rPr>
                <w:rFonts w:ascii="Palatino Linotype" w:hAnsi="Palatino Linotype" w:eastAsia="Times New Roman"/>
                <w:bCs/>
                <w:color w:val="000000"/>
                <w:sz w:val="27"/>
                <w:szCs w:val="27"/>
                <w:lang w:val="sr-Cyrl-RS"/>
              </w:rPr>
              <w:t xml:space="preserve">Šmit, </w:t>
            </w:r>
            <w:r>
              <w:rPr>
                <w:rFonts w:ascii="Palatino Linotype" w:hAnsi="Palatino Linotype" w:eastAsia="Times New Roman"/>
                <w:bCs/>
                <w:color w:val="000000"/>
                <w:sz w:val="27"/>
                <w:szCs w:val="27"/>
                <w:lang w:val="sr-Latn-RS"/>
              </w:rPr>
              <w:t xml:space="preserve">Emina M. </w:t>
            </w:r>
            <w:r>
              <w:rPr>
                <w:rFonts w:ascii="Palatino Linotype" w:hAnsi="Palatino Linotype" w:eastAsia="Times New Roman"/>
                <w:bCs/>
                <w:color w:val="000000"/>
                <w:sz w:val="27"/>
                <w:szCs w:val="27"/>
                <w:lang w:val="sr-Cyrl-RS"/>
              </w:rPr>
              <w:t>Mrkalić</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u w:val="single"/>
                <w:lang w:val="sr-Latn-RS"/>
              </w:rPr>
              <w:t xml:space="preserve">Sanja Lj.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Ratomir M. </w:t>
            </w:r>
            <w:r>
              <w:rPr>
                <w:rFonts w:ascii="Palatino Linotype" w:hAnsi="Palatino Linotype" w:eastAsia="Times New Roman"/>
                <w:bCs/>
                <w:color w:val="000000"/>
                <w:sz w:val="27"/>
                <w:szCs w:val="27"/>
                <w:lang w:val="sr-Cyrl-RS"/>
              </w:rPr>
              <w:t xml:space="preserve">Jelić, </w:t>
            </w:r>
            <w:r>
              <w:rPr>
                <w:rFonts w:ascii="Palatino Linotype" w:hAnsi="Palatino Linotype" w:eastAsia="Times New Roman"/>
                <w:bCs/>
                <w:color w:val="000000"/>
                <w:sz w:val="27"/>
                <w:szCs w:val="27"/>
                <w:lang w:val="sr-Latn-RS"/>
              </w:rPr>
              <w:t xml:space="preserve">Marina </w:t>
            </w:r>
            <w:r>
              <w:rPr>
                <w:rFonts w:ascii="Palatino Linotype" w:hAnsi="Palatino Linotype" w:eastAsia="Times New Roman"/>
                <w:bCs/>
                <w:color w:val="000000"/>
                <w:sz w:val="27"/>
                <w:szCs w:val="27"/>
                <w:lang w:val="sr-Cyrl-RS"/>
              </w:rPr>
              <w:t>Ćendić</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Serafinović, </w:t>
            </w:r>
            <w:r>
              <w:rPr>
                <w:rFonts w:ascii="Palatino Linotype" w:hAnsi="Palatino Linotype" w:eastAsia="Times New Roman"/>
                <w:bCs/>
                <w:color w:val="000000"/>
                <w:sz w:val="27"/>
                <w:szCs w:val="27"/>
                <w:lang w:val="sr-Latn-RS"/>
              </w:rPr>
              <w:t xml:space="preserve">Nevenka </w:t>
            </w:r>
            <w:r>
              <w:rPr>
                <w:rFonts w:ascii="Palatino Linotype" w:hAnsi="Palatino Linotype" w:eastAsia="Times New Roman"/>
                <w:bCs/>
                <w:color w:val="000000"/>
                <w:sz w:val="27"/>
                <w:szCs w:val="27"/>
                <w:lang w:val="sr-Cyrl-RS"/>
              </w:rPr>
              <w:t xml:space="preserve">Gligorijević, </w:t>
            </w:r>
            <w:r>
              <w:rPr>
                <w:rFonts w:ascii="Palatino Linotype" w:hAnsi="Palatino Linotype" w:eastAsia="Times New Roman"/>
                <w:bCs/>
                <w:color w:val="000000"/>
                <w:sz w:val="27"/>
                <w:szCs w:val="27"/>
                <w:lang w:val="sr-Latn-RS"/>
              </w:rPr>
              <w:t xml:space="preserve">Milena </w:t>
            </w:r>
            <w:r>
              <w:rPr>
                <w:rFonts w:ascii="Palatino Linotype" w:hAnsi="Palatino Linotype" w:eastAsia="Times New Roman"/>
                <w:bCs/>
                <w:color w:val="000000"/>
                <w:sz w:val="27"/>
                <w:szCs w:val="27"/>
                <w:lang w:val="sr-Cyrl-RS"/>
              </w:rPr>
              <w:t xml:space="preserve">Čavić, </w:t>
            </w:r>
            <w:r>
              <w:rPr>
                <w:rFonts w:ascii="Palatino Linotype" w:hAnsi="Palatino Linotype" w:eastAsia="Times New Roman"/>
                <w:bCs/>
                <w:color w:val="000000"/>
                <w:sz w:val="27"/>
                <w:szCs w:val="27"/>
                <w:lang w:val="sr-Latn-RS"/>
              </w:rPr>
              <w:t xml:space="preserve">Sandra </w:t>
            </w:r>
            <w:r>
              <w:rPr>
                <w:rFonts w:ascii="Palatino Linotype" w:hAnsi="Palatino Linotype" w:eastAsia="Times New Roman"/>
                <w:bCs/>
                <w:color w:val="000000"/>
                <w:sz w:val="27"/>
                <w:szCs w:val="27"/>
                <w:lang w:val="sr-Cyrl-RS"/>
              </w:rPr>
              <w:t xml:space="preserve">Aranđelović, </w:t>
            </w:r>
            <w:r>
              <w:rPr>
                <w:rFonts w:ascii="Palatino Linotype" w:hAnsi="Palatino Linotype" w:eastAsia="Times New Roman"/>
                <w:bCs/>
                <w:color w:val="000000"/>
                <w:sz w:val="27"/>
                <w:szCs w:val="27"/>
                <w:lang w:val="sr-Latn-RS"/>
              </w:rPr>
              <w:t xml:space="preserve">Sanja </w:t>
            </w:r>
            <w:r>
              <w:rPr>
                <w:rFonts w:ascii="Palatino Linotype" w:hAnsi="Palatino Linotype" w:eastAsia="Times New Roman"/>
                <w:bCs/>
                <w:color w:val="000000"/>
                <w:sz w:val="27"/>
                <w:szCs w:val="27"/>
                <w:lang w:val="sr-Cyrl-RS"/>
              </w:rPr>
              <w:t>Grgurić-Šipka</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lang w:val="sr-Cyrl-RS"/>
              </w:rPr>
              <w:t>Exploring heterometallic bridged Pt(II)-Zn(II) complexes as potential antitumor agent</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Journal of Inorganic Biochemistry</w:t>
            </w:r>
            <w:r>
              <w:rPr>
                <w:rFonts w:ascii="Palatino Linotype" w:hAnsi="Palatino Linotype" w:eastAsia="Times New Roman"/>
                <w:bCs/>
                <w:color w:val="000000"/>
                <w:sz w:val="27"/>
                <w:szCs w:val="27"/>
                <w:lang w:val="sr-Cyrl-RS"/>
              </w:rPr>
              <w:t xml:space="preserve">, (2023), </w:t>
            </w:r>
            <w:r>
              <w:rPr>
                <w:rFonts w:ascii="Palatino Linotype" w:hAnsi="Palatino Linotype" w:eastAsia="Times New Roman"/>
                <w:bCs/>
                <w:color w:val="000000"/>
                <w:sz w:val="27"/>
                <w:szCs w:val="27"/>
                <w:lang w:val="sr-Latn-RS"/>
              </w:rPr>
              <w:t xml:space="preserve">vol. </w:t>
            </w:r>
            <w:r>
              <w:rPr>
                <w:rFonts w:ascii="Palatino Linotype" w:hAnsi="Palatino Linotype" w:eastAsia="Times New Roman"/>
                <w:bCs/>
                <w:color w:val="000000"/>
                <w:sz w:val="27"/>
                <w:szCs w:val="27"/>
                <w:lang w:val="sr-Cyrl-RS"/>
              </w:rPr>
              <w:t xml:space="preserve">240, </w:t>
            </w:r>
            <w:r>
              <w:rPr>
                <w:rFonts w:ascii="Palatino Linotype" w:hAnsi="Palatino Linotype" w:eastAsia="Times New Roman"/>
                <w:bCs/>
                <w:color w:val="000000"/>
                <w:sz w:val="27"/>
                <w:szCs w:val="27"/>
                <w:lang w:val="sr-Latn-RS"/>
              </w:rPr>
              <w:t xml:space="preserve">str. </w:t>
            </w:r>
            <w:r>
              <w:rPr>
                <w:rFonts w:ascii="Palatino Linotype" w:hAnsi="Palatino Linotype" w:eastAsia="Times New Roman"/>
                <w:bCs/>
                <w:color w:val="000000"/>
                <w:sz w:val="27"/>
                <w:szCs w:val="27"/>
                <w:lang w:val="sr-Cyrl-RS"/>
              </w:rPr>
              <w:t>112100.</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 10.1016/j.jinorgbio.2022.112100</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ISSN 0162-0134</w:t>
            </w:r>
          </w:p>
          <w:p>
            <w:pPr>
              <w:tabs>
                <w:tab w:val="left" w:pos="720"/>
                <w:tab w:val="left" w:pos="1134"/>
              </w:tabs>
              <w:spacing w:after="0" w:line="240" w:lineRule="auto"/>
              <w:ind w:left="1134" w:hanging="567"/>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IF</w:t>
            </w:r>
            <w:r>
              <w:rPr>
                <w:rFonts w:ascii="Palatino Linotype" w:hAnsi="Palatino Linotype" w:eastAsia="Times New Roman"/>
                <w:bCs/>
                <w:color w:val="000000"/>
                <w:sz w:val="27"/>
                <w:szCs w:val="27"/>
                <w:vertAlign w:val="subscript"/>
                <w:lang w:val="sr-Cyrl-RS"/>
              </w:rPr>
              <w:t>2022</w:t>
            </w:r>
            <w:r>
              <w:rPr>
                <w:rFonts w:ascii="Palatino Linotype" w:hAnsi="Palatino Linotype" w:eastAsia="Times New Roman"/>
                <w:bCs/>
                <w:color w:val="000000"/>
                <w:sz w:val="27"/>
                <w:szCs w:val="27"/>
                <w:lang w:val="sr-Cyrl-RS"/>
              </w:rPr>
              <w:t>= 3,9</w:t>
            </w:r>
          </w:p>
          <w:p>
            <w:pPr>
              <w:tabs>
                <w:tab w:val="left" w:pos="567"/>
                <w:tab w:val="left" w:pos="720"/>
                <w:tab w:val="left" w:pos="1080"/>
              </w:tabs>
              <w:spacing w:after="0" w:line="240" w:lineRule="auto"/>
              <w:ind w:left="567"/>
              <w:jc w:val="both"/>
              <w:rPr>
                <w:rFonts w:ascii="Palatino Linotype" w:hAnsi="Palatino Linotype" w:eastAsia="Times New Roman"/>
                <w:bCs/>
                <w:sz w:val="27"/>
                <w:szCs w:val="27"/>
                <w:lang w:val="sr-Cyrl-RS"/>
              </w:rPr>
            </w:pPr>
          </w:p>
          <w:p>
            <w:pPr>
              <w:tabs>
                <w:tab w:val="left" w:pos="0"/>
              </w:tabs>
              <w:spacing w:after="0" w:line="240" w:lineRule="auto"/>
              <w:ind w:hanging="49"/>
              <w:jc w:val="both"/>
              <w:rPr>
                <w:rFonts w:ascii="Palatino Linotype" w:hAnsi="Palatino Linotype" w:eastAsia="Times New Roman"/>
                <w:b/>
                <w:color w:val="000000"/>
                <w:sz w:val="27"/>
                <w:szCs w:val="27"/>
                <w:lang w:val="sr-Latn-RS" w:bidi="zh-CN"/>
              </w:rPr>
            </w:pPr>
            <w:r>
              <w:rPr>
                <w:rFonts w:ascii="Palatino Linotype" w:hAnsi="Palatino Linotype" w:eastAsia="Times New Roman"/>
                <w:b/>
                <w:color w:val="000000"/>
                <w:sz w:val="27"/>
                <w:szCs w:val="27"/>
                <w:lang w:val="sr-Cyrl-CS" w:bidi="zh-CN"/>
              </w:rPr>
              <w:t xml:space="preserve">М22 - Научни радови публиковани у истакнутим часописима међународног значаја </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1.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xml:space="preserve">, Snežana Stanić, Desanka Bogojević, Melita Vidaković, Nevena Grdović, Jelena Arambašić, Svetlana Dinić, Aleksandra Uskoković, Goran Poznanović, Slavica Solujić, Milan Mladenović, Jelena Marković, Mirjana Mihailović, Extract of the plant </w:t>
            </w:r>
            <w:r>
              <w:rPr>
                <w:rFonts w:ascii="Palatino Linotype" w:hAnsi="Palatino Linotype" w:eastAsia="Times New Roman"/>
                <w:i/>
                <w:sz w:val="27"/>
                <w:szCs w:val="27"/>
                <w:lang w:bidi="zh-CN"/>
              </w:rPr>
              <w:t>Cotinus coggygria</w:t>
            </w:r>
            <w:r>
              <w:rPr>
                <w:rFonts w:ascii="Palatino Linotype" w:hAnsi="Palatino Linotype" w:eastAsia="Times New Roman"/>
                <w:sz w:val="27"/>
                <w:szCs w:val="27"/>
                <w:lang w:bidi="zh-CN"/>
              </w:rPr>
              <w:t xml:space="preserve"> Scop. attenuates pyrogallol-induced hepatic oxidative stress in Wistar rats, </w:t>
            </w:r>
            <w:r>
              <w:rPr>
                <w:rFonts w:ascii="Palatino Linotype" w:hAnsi="Palatino Linotype" w:eastAsia="Times New Roman"/>
                <w:i/>
                <w:sz w:val="27"/>
                <w:szCs w:val="27"/>
                <w:lang w:bidi="zh-CN"/>
              </w:rPr>
              <w:t>Canadian Journal of Physiology and Pharmacology</w:t>
            </w:r>
            <w:r>
              <w:rPr>
                <w:rFonts w:ascii="Palatino Linotype" w:hAnsi="Palatino Linotype" w:eastAsia="Times New Roman"/>
                <w:sz w:val="27"/>
                <w:szCs w:val="27"/>
                <w:lang w:bidi="zh-CN"/>
              </w:rPr>
              <w:t>, (2011), vol. 89 (6), str. 401-411.</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DOI: 10.1139/y11-043</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ISSN: 0008-4212</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2011</w:t>
            </w:r>
            <w:r>
              <w:rPr>
                <w:rFonts w:ascii="Palatino Linotype" w:hAnsi="Palatino Linotype" w:eastAsia="Times New Roman"/>
                <w:sz w:val="27"/>
                <w:szCs w:val="27"/>
                <w:lang w:bidi="zh-CN"/>
              </w:rPr>
              <w:t xml:space="preserve"> = 1.953 </w:t>
            </w:r>
          </w:p>
          <w:p>
            <w:pPr>
              <w:tabs>
                <w:tab w:val="left" w:pos="851"/>
              </w:tabs>
              <w:spacing w:after="0" w:line="240" w:lineRule="auto"/>
              <w:ind w:left="900" w:hanging="333"/>
              <w:jc w:val="both"/>
              <w:rPr>
                <w:rFonts w:ascii="Palatino Linotype" w:hAnsi="Palatino Linotype" w:eastAsia="Times New Roman"/>
                <w:b/>
                <w:sz w:val="27"/>
                <w:szCs w:val="27"/>
                <w:lang w:bidi="zh-CN"/>
              </w:rPr>
            </w:pP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2.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Snežana Stanić, Desanka Bogojević, Melita Vidaković, Nevena Grdović, Svetlana Dinić, Slavica Solujić, Milan Mladenović, Nevena Stanković, Mirjana Mihailović,</w:t>
            </w:r>
            <w:r>
              <w:rPr>
                <w:rFonts w:ascii="Palatino Linotype" w:hAnsi="Palatino Linotype" w:eastAsia="Times New Roman"/>
                <w:b/>
                <w:sz w:val="27"/>
                <w:szCs w:val="27"/>
                <w:lang w:bidi="zh-CN"/>
              </w:rPr>
              <w:t xml:space="preserve"> </w:t>
            </w:r>
            <w:r>
              <w:rPr>
                <w:rFonts w:ascii="Palatino Linotype" w:hAnsi="Palatino Linotype" w:eastAsia="Times New Roman"/>
                <w:sz w:val="27"/>
                <w:szCs w:val="27"/>
                <w:lang w:bidi="zh-CN"/>
              </w:rPr>
              <w:t xml:space="preserve">Methanol extract from </w:t>
            </w:r>
            <w:r>
              <w:rPr>
                <w:rFonts w:ascii="Palatino Linotype" w:hAnsi="Palatino Linotype" w:eastAsia="Times New Roman"/>
                <w:i/>
                <w:sz w:val="27"/>
                <w:szCs w:val="27"/>
                <w:lang w:bidi="zh-CN"/>
              </w:rPr>
              <w:t>Cotinus coggygria</w:t>
            </w:r>
            <w:r>
              <w:rPr>
                <w:rFonts w:ascii="Palatino Linotype" w:hAnsi="Palatino Linotype" w:eastAsia="Times New Roman"/>
                <w:sz w:val="27"/>
                <w:szCs w:val="27"/>
                <w:lang w:bidi="zh-CN"/>
              </w:rPr>
              <w:t xml:space="preserve"> Scop. stem and the major bioactive phytochemical constituent myricetin modulate the pyrogallol-induced DNA and liver damage, </w:t>
            </w:r>
            <w:r>
              <w:rPr>
                <w:rFonts w:ascii="Palatino Linotype" w:hAnsi="Palatino Linotype" w:eastAsia="Times New Roman"/>
                <w:i/>
                <w:sz w:val="27"/>
                <w:szCs w:val="27"/>
                <w:lang w:bidi="zh-CN"/>
              </w:rPr>
              <w:t>Mutation Research: Genetic Toxicology and Environmental Mutagenesis</w:t>
            </w:r>
            <w:r>
              <w:rPr>
                <w:rFonts w:ascii="Palatino Linotype" w:hAnsi="Palatino Linotype" w:eastAsia="Times New Roman"/>
                <w:sz w:val="27"/>
                <w:szCs w:val="27"/>
                <w:lang w:bidi="zh-CN"/>
              </w:rPr>
              <w:t>, (2013), vol. 755 (2), str. 81-89.</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DOI: 10.1016/j.mrgentox.2013.03.011</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ISSN: 1383-5718</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2013</w:t>
            </w:r>
            <w:r>
              <w:rPr>
                <w:rFonts w:ascii="Palatino Linotype" w:hAnsi="Palatino Linotype" w:eastAsia="Times New Roman"/>
                <w:sz w:val="27"/>
                <w:szCs w:val="27"/>
                <w:lang w:bidi="zh-CN"/>
              </w:rPr>
              <w:t xml:space="preserve"> = 2.481 </w:t>
            </w:r>
          </w:p>
          <w:p>
            <w:pPr>
              <w:tabs>
                <w:tab w:val="left" w:pos="851"/>
              </w:tabs>
              <w:spacing w:after="0" w:line="240" w:lineRule="auto"/>
              <w:ind w:left="900" w:hanging="333"/>
              <w:jc w:val="both"/>
              <w:rPr>
                <w:rFonts w:ascii="Palatino Linotype" w:hAnsi="Palatino Linotype" w:eastAsia="Times New Roman"/>
                <w:sz w:val="27"/>
                <w:szCs w:val="27"/>
                <w:lang w:bidi="zh-CN"/>
              </w:rPr>
            </w:pP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3. Nevena Stanković, Milan Mladenović,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xml:space="preserve">, Snežana Stanić, Vesna Stanković, Mirjana Mihailović, Vladimir Mihailović, Jelena Katanić, Tatjana Boroja, Nenad Vuković, Slobodan Sukdolak, Serum albumin binding analysis and toxicological screening of novel chroman-2,4-diones as oral anticoagulants,  </w:t>
            </w:r>
            <w:r>
              <w:rPr>
                <w:rFonts w:ascii="Palatino Linotype" w:hAnsi="Palatino Linotype" w:eastAsia="Times New Roman"/>
                <w:i/>
                <w:sz w:val="27"/>
                <w:szCs w:val="27"/>
                <w:lang w:bidi="zh-CN"/>
              </w:rPr>
              <w:t>Chemico-Biological Interactions</w:t>
            </w:r>
            <w:r>
              <w:rPr>
                <w:rFonts w:ascii="Palatino Linotype" w:hAnsi="Palatino Linotype" w:eastAsia="Times New Roman"/>
                <w:sz w:val="27"/>
                <w:szCs w:val="27"/>
                <w:lang w:bidi="zh-CN"/>
              </w:rPr>
              <w:t>, (2015), vol. 227, str. 18–31.</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DOI: http://dx.doi.org/10.1016/j.cbi.2014.12.005</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ISSN: 0009-2797</w:t>
            </w:r>
          </w:p>
          <w:p>
            <w:pPr>
              <w:tabs>
                <w:tab w:val="left" w:pos="851"/>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2015</w:t>
            </w:r>
            <w:r>
              <w:rPr>
                <w:rFonts w:ascii="Palatino Linotype" w:hAnsi="Palatino Linotype" w:eastAsia="Times New Roman"/>
                <w:sz w:val="27"/>
                <w:szCs w:val="27"/>
                <w:lang w:bidi="zh-CN"/>
              </w:rPr>
              <w:t xml:space="preserve"> = 2.618 </w:t>
            </w:r>
          </w:p>
          <w:p>
            <w:pPr>
              <w:tabs>
                <w:tab w:val="left" w:pos="851"/>
              </w:tabs>
              <w:spacing w:after="0" w:line="240" w:lineRule="auto"/>
              <w:ind w:left="900" w:hanging="333"/>
              <w:jc w:val="both"/>
              <w:rPr>
                <w:rFonts w:ascii="Palatino Linotype" w:hAnsi="Palatino Linotype" w:eastAsia="Times New Roman"/>
                <w:sz w:val="27"/>
                <w:szCs w:val="27"/>
                <w:lang w:val="en" w:bidi="zh-CN"/>
              </w:rPr>
            </w:pPr>
            <w:r>
              <w:rPr>
                <w:rFonts w:ascii="Palatino Linotype" w:hAnsi="Palatino Linotype" w:eastAsia="Times New Roman"/>
                <w:sz w:val="27"/>
                <w:szCs w:val="27"/>
                <w:lang w:bidi="zh-CN"/>
              </w:rPr>
              <w:t xml:space="preserve">4. Jelena Katanić, Ramazan Ceylan,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xml:space="preserve">, Tatjana Boroja, Gokhan Zengin, Abdurrahman Aktumse, Vladimir Mihailović, Snežana Stanić, Novel perspectives on two Digitalis species: Phenolic profile, bioactivity, enzyme inhibition, and toxicological evaluation, </w:t>
            </w:r>
            <w:r>
              <w:rPr>
                <w:rFonts w:ascii="Palatino Linotype" w:hAnsi="Palatino Linotype" w:eastAsia="Times New Roman"/>
                <w:i/>
                <w:sz w:val="27"/>
                <w:szCs w:val="27"/>
                <w:lang w:val="en" w:bidi="zh-CN"/>
              </w:rPr>
              <w:t>South African Journal of Botany</w:t>
            </w:r>
            <w:r>
              <w:rPr>
                <w:rFonts w:ascii="Palatino Linotype" w:hAnsi="Palatino Linotype" w:eastAsia="Times New Roman"/>
                <w:sz w:val="27"/>
                <w:szCs w:val="27"/>
                <w:lang w:val="en" w:bidi="zh-CN"/>
              </w:rPr>
              <w:t>,</w:t>
            </w:r>
            <w:r>
              <w:rPr>
                <w:rFonts w:ascii="Palatino Linotype" w:hAnsi="Palatino Linotype" w:eastAsia="Times New Roman"/>
                <w:i/>
                <w:sz w:val="27"/>
                <w:szCs w:val="27"/>
                <w:lang w:val="en" w:bidi="zh-CN"/>
              </w:rPr>
              <w:t xml:space="preserve"> </w:t>
            </w:r>
            <w:r>
              <w:rPr>
                <w:rFonts w:ascii="Palatino Linotype" w:hAnsi="Palatino Linotype" w:eastAsia="Times New Roman"/>
                <w:sz w:val="27"/>
                <w:szCs w:val="27"/>
                <w:lang w:val="en" w:bidi="zh-CN"/>
              </w:rPr>
              <w:t>(2017),</w:t>
            </w:r>
            <w:r>
              <w:rPr>
                <w:rFonts w:ascii="Palatino Linotype" w:hAnsi="Palatino Linotype" w:eastAsia="Times New Roman"/>
                <w:i/>
                <w:sz w:val="27"/>
                <w:szCs w:val="27"/>
                <w:lang w:val="en" w:bidi="zh-CN"/>
              </w:rPr>
              <w:t xml:space="preserve"> </w:t>
            </w:r>
            <w:r>
              <w:rPr>
                <w:rFonts w:ascii="Palatino Linotype" w:hAnsi="Palatino Linotype" w:eastAsia="Times New Roman"/>
                <w:sz w:val="27"/>
                <w:szCs w:val="27"/>
                <w:lang w:val="en" w:bidi="zh-CN"/>
              </w:rPr>
              <w:t>vol. 109, str. 50-57.</w:t>
            </w:r>
          </w:p>
          <w:p>
            <w:pPr>
              <w:tabs>
                <w:tab w:val="left" w:pos="851"/>
                <w:tab w:val="left" w:pos="993"/>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DOI: http</w:t>
            </w:r>
            <w:r>
              <w:rPr>
                <w:rFonts w:ascii="Palatino Linotype" w:hAnsi="Palatino Linotype" w:eastAsia="Times New Roman"/>
                <w:sz w:val="27"/>
                <w:szCs w:val="27"/>
                <w:lang w:val="sr-Latn-RS" w:bidi="zh-CN"/>
              </w:rPr>
              <w:t>://dx.doi.org/</w:t>
            </w:r>
            <w:r>
              <w:rPr>
                <w:rFonts w:ascii="Palatino Linotype" w:hAnsi="Palatino Linotype" w:eastAsia="Times New Roman"/>
                <w:sz w:val="27"/>
                <w:szCs w:val="27"/>
                <w:lang w:bidi="zh-CN"/>
              </w:rPr>
              <w:t xml:space="preserve">10.1016/j.sajb.2016.12.004  </w:t>
            </w:r>
          </w:p>
          <w:p>
            <w:pPr>
              <w:tabs>
                <w:tab w:val="left" w:pos="851"/>
                <w:tab w:val="left" w:pos="993"/>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ISSN: 0254-6299</w:t>
            </w:r>
          </w:p>
          <w:p>
            <w:pPr>
              <w:tabs>
                <w:tab w:val="left" w:pos="851"/>
                <w:tab w:val="left" w:pos="993"/>
              </w:tabs>
              <w:spacing w:after="0" w:line="240" w:lineRule="auto"/>
              <w:ind w:left="900" w:hanging="33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IF</w:t>
            </w:r>
            <w:r>
              <w:rPr>
                <w:rFonts w:ascii="Palatino Linotype" w:hAnsi="Palatino Linotype" w:eastAsia="Times New Roman"/>
                <w:sz w:val="27"/>
                <w:szCs w:val="27"/>
                <w:vertAlign w:val="subscript"/>
                <w:lang w:bidi="zh-CN"/>
              </w:rPr>
              <w:t>2016</w:t>
            </w:r>
            <w:r>
              <w:rPr>
                <w:rFonts w:ascii="Palatino Linotype" w:hAnsi="Palatino Linotype" w:eastAsia="Times New Roman"/>
                <w:sz w:val="27"/>
                <w:szCs w:val="27"/>
                <w:lang w:bidi="zh-CN"/>
              </w:rPr>
              <w:t>= 1.</w:t>
            </w:r>
            <w:r>
              <w:rPr>
                <w:rFonts w:ascii="Palatino Linotype" w:hAnsi="Palatino Linotype" w:eastAsia="Times New Roman"/>
                <w:sz w:val="27"/>
                <w:szCs w:val="27"/>
                <w:lang w:val="sr-Cyrl-RS" w:bidi="zh-CN"/>
              </w:rPr>
              <w:t>4</w:t>
            </w:r>
            <w:r>
              <w:rPr>
                <w:rFonts w:ascii="Palatino Linotype" w:hAnsi="Palatino Linotype" w:eastAsia="Times New Roman"/>
                <w:sz w:val="27"/>
                <w:szCs w:val="27"/>
                <w:lang w:bidi="zh-CN"/>
              </w:rPr>
              <w:t xml:space="preserve">42 </w:t>
            </w:r>
          </w:p>
          <w:p>
            <w:pPr>
              <w:tabs>
                <w:tab w:val="left" w:pos="851"/>
                <w:tab w:val="left" w:pos="993"/>
              </w:tabs>
              <w:spacing w:after="0" w:line="240" w:lineRule="auto"/>
              <w:ind w:left="900" w:hanging="333"/>
              <w:jc w:val="both"/>
              <w:rPr>
                <w:rFonts w:ascii="Palatino Linotype" w:hAnsi="Palatino Linotype" w:eastAsia="Times New Roman"/>
                <w:b/>
                <w:sz w:val="27"/>
                <w:szCs w:val="27"/>
                <w:lang w:bidi="zh-CN"/>
              </w:rPr>
            </w:pP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5. Dimitrija Savić-Zdravković, Djuradj Milošević, Ezgi Uluer, Hatice Duran,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Janja Vidmar, Janez Sčančar, Domagoj Dikic, Boris Jovanović, A multiparametric approach to cerium oxide nanoparticle toxicity assessment in non</w:t>
            </w:r>
            <w:r>
              <w:rPr>
                <w:rFonts w:ascii="Palatino Linotype" w:hAnsi="Palatino Linotype" w:eastAsia="Times New Roman" w:cs="Cambria Math"/>
                <w:bCs/>
                <w:color w:val="000000"/>
                <w:sz w:val="27"/>
                <w:szCs w:val="27"/>
              </w:rPr>
              <w:t>‐</w:t>
            </w:r>
            <w:r>
              <w:rPr>
                <w:rFonts w:ascii="Palatino Linotype" w:hAnsi="Palatino Linotype" w:eastAsia="Times New Roman"/>
                <w:bCs/>
                <w:color w:val="000000"/>
                <w:sz w:val="27"/>
                <w:szCs w:val="27"/>
              </w:rPr>
              <w:t xml:space="preserve">biting midges, </w:t>
            </w:r>
            <w:r>
              <w:rPr>
                <w:rFonts w:ascii="Palatino Linotype" w:hAnsi="Palatino Linotype" w:eastAsia="Times New Roman"/>
                <w:bCs/>
                <w:i/>
                <w:color w:val="000000"/>
                <w:sz w:val="27"/>
                <w:szCs w:val="27"/>
              </w:rPr>
              <w:t>Environmental Toxicology and Chemistry</w:t>
            </w:r>
            <w:r>
              <w:rPr>
                <w:rFonts w:ascii="Palatino Linotype" w:hAnsi="Palatino Linotype" w:eastAsia="Times New Roman"/>
                <w:bCs/>
                <w:color w:val="000000"/>
                <w:sz w:val="27"/>
                <w:szCs w:val="27"/>
              </w:rPr>
              <w:t>, (2020), vol. 39, 1, str. 131-140.</w:t>
            </w: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DOI: doi.org/10.1002/etc.4605; ISSN 0730-7268</w:t>
            </w: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3.742</w:t>
            </w: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rPr>
            </w:pP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6. Nezrina Kurtanovi</w:t>
            </w:r>
            <w:r>
              <w:rPr>
                <w:rFonts w:ascii="Palatino Linotype" w:hAnsi="Palatino Linotype" w:eastAsia="Times New Roman"/>
                <w:bCs/>
                <w:color w:val="000000"/>
                <w:sz w:val="27"/>
                <w:szCs w:val="27"/>
                <w:lang w:val="sr-Latn-RS"/>
              </w:rPr>
              <w:t>ć</w:t>
            </w:r>
            <w:r>
              <w:rPr>
                <w:rFonts w:ascii="Palatino Linotype" w:hAnsi="Palatino Linotype" w:eastAsia="Times New Roman"/>
                <w:bCs/>
                <w:color w:val="000000"/>
                <w:sz w:val="27"/>
                <w:szCs w:val="27"/>
                <w:lang w:val="sr-Cyrl-RS"/>
              </w:rPr>
              <w:t>, Nevena Tomaševi</w:t>
            </w:r>
            <w:r>
              <w:rPr>
                <w:rFonts w:ascii="Palatino Linotype" w:hAnsi="Palatino Linotype" w:eastAsia="Times New Roman"/>
                <w:bCs/>
                <w:color w:val="000000"/>
                <w:sz w:val="27"/>
                <w:szCs w:val="27"/>
                <w:lang w:val="sr-Latn-RS"/>
              </w:rPr>
              <w:t>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u w:val="single"/>
                <w:lang w:val="sr-Cyrl-RS"/>
              </w:rPr>
              <w:t>Sanja Mati</w:t>
            </w:r>
            <w:r>
              <w:rPr>
                <w:rFonts w:ascii="Palatino Linotype" w:hAnsi="Palatino Linotype" w:eastAsia="Times New Roman"/>
                <w:bCs/>
                <w:color w:val="000000"/>
                <w:sz w:val="27"/>
                <w:szCs w:val="27"/>
                <w:u w:val="single"/>
                <w:lang w:val="sr-Latn-RS"/>
              </w:rPr>
              <w:t>ć</w:t>
            </w:r>
            <w:r>
              <w:rPr>
                <w:rFonts w:ascii="Palatino Linotype" w:hAnsi="Palatino Linotype" w:eastAsia="Times New Roman"/>
                <w:bCs/>
                <w:color w:val="000000"/>
                <w:sz w:val="27"/>
                <w:szCs w:val="27"/>
                <w:lang w:val="sr-Cyrl-RS"/>
              </w:rPr>
              <w:t>, Elenora Proia, Manuela Sabatino,</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lang w:val="sr-Cyrl-RS"/>
              </w:rPr>
              <w:t>Lorenzo Antonini, Milan Mladenovi</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Rino Ragno</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lang w:val="sr-Cyrl-RS"/>
              </w:rPr>
              <w:t>Human estrogen receptor alpha antagonists, part 3: 3-D pharmacophore and 3-D QSAR guided brefeldin a hit-to-lead optimization toward new breast cancer suppressants</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Molecules</w:t>
            </w:r>
            <w:r>
              <w:rPr>
                <w:rFonts w:ascii="Palatino Linotype" w:hAnsi="Palatino Linotype" w:eastAsia="Times New Roman"/>
                <w:bCs/>
                <w:color w:val="000000"/>
                <w:sz w:val="27"/>
                <w:szCs w:val="27"/>
                <w:lang w:val="sr-Cyrl-RS"/>
              </w:rPr>
              <w:t>, (2022)</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vol. </w:t>
            </w:r>
            <w:r>
              <w:rPr>
                <w:rFonts w:ascii="Palatino Linotype" w:hAnsi="Palatino Linotype" w:eastAsia="Times New Roman"/>
                <w:bCs/>
                <w:color w:val="000000"/>
                <w:sz w:val="27"/>
                <w:szCs w:val="27"/>
                <w:lang w:val="sr-Cyrl-RS"/>
              </w:rPr>
              <w:t xml:space="preserve">27, </w:t>
            </w:r>
            <w:r>
              <w:rPr>
                <w:rFonts w:ascii="Palatino Linotype" w:hAnsi="Palatino Linotype" w:eastAsia="Times New Roman"/>
                <w:bCs/>
                <w:color w:val="000000"/>
                <w:sz w:val="27"/>
                <w:szCs w:val="27"/>
                <w:lang w:val="sr-Latn-RS"/>
              </w:rPr>
              <w:t xml:space="preserve">str. </w:t>
            </w:r>
            <w:r>
              <w:rPr>
                <w:rFonts w:ascii="Palatino Linotype" w:hAnsi="Palatino Linotype" w:eastAsia="Times New Roman"/>
                <w:bCs/>
                <w:color w:val="000000"/>
                <w:sz w:val="27"/>
                <w:szCs w:val="27"/>
                <w:lang w:val="sr-Cyrl-RS"/>
              </w:rPr>
              <w:t>2823.</w:t>
            </w: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IF</w:t>
            </w:r>
            <w:r>
              <w:rPr>
                <w:rFonts w:ascii="Palatino Linotype" w:hAnsi="Palatino Linotype" w:eastAsia="Times New Roman"/>
                <w:bCs/>
                <w:color w:val="000000"/>
                <w:sz w:val="27"/>
                <w:szCs w:val="27"/>
                <w:vertAlign w:val="subscript"/>
                <w:lang w:val="sr-Cyrl-RS"/>
              </w:rPr>
              <w:t>2021</w:t>
            </w:r>
            <w:r>
              <w:rPr>
                <w:rFonts w:ascii="Palatino Linotype" w:hAnsi="Palatino Linotype" w:eastAsia="Times New Roman"/>
                <w:bCs/>
                <w:color w:val="000000"/>
                <w:sz w:val="27"/>
                <w:szCs w:val="27"/>
                <w:lang w:val="sr-Cyrl-RS"/>
              </w:rPr>
              <w:t xml:space="preserve"> = 4.927</w:t>
            </w:r>
          </w:p>
          <w:p>
            <w:pPr>
              <w:tabs>
                <w:tab w:val="left" w:pos="851"/>
                <w:tab w:val="left" w:pos="993"/>
              </w:tabs>
              <w:spacing w:after="0" w:line="240" w:lineRule="auto"/>
              <w:ind w:left="900" w:hanging="333"/>
              <w:jc w:val="both"/>
              <w:rPr>
                <w:rFonts w:ascii="Palatino Linotype" w:hAnsi="Palatino Linotype" w:eastAsia="Times New Roman"/>
                <w:bCs/>
                <w:color w:val="FF0000"/>
                <w:sz w:val="27"/>
                <w:szCs w:val="27"/>
                <w:lang w:val="sr-Latn-RS"/>
              </w:rPr>
            </w:pPr>
          </w:p>
          <w:p>
            <w:pPr>
              <w:tabs>
                <w:tab w:val="left" w:pos="851"/>
                <w:tab w:val="left" w:pos="993"/>
              </w:tabs>
              <w:spacing w:after="0" w:line="240" w:lineRule="auto"/>
              <w:ind w:left="900" w:hanging="333"/>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 xml:space="preserve">7. Nevena Tomašević, Maja Vujović, Emilija Kostić, Venkatesan Ragavendran, Biljana Arsić, </w:t>
            </w:r>
            <w:r>
              <w:rPr>
                <w:rFonts w:ascii="Palatino Linotype" w:hAnsi="Palatino Linotype" w:eastAsia="Times New Roman"/>
                <w:bCs/>
                <w:sz w:val="27"/>
                <w:szCs w:val="27"/>
                <w:u w:val="single"/>
                <w:lang w:val="sr-Latn-RS"/>
              </w:rPr>
              <w:t>Sanja Lj Matić</w:t>
            </w:r>
            <w:r>
              <w:rPr>
                <w:rFonts w:ascii="Palatino Linotype" w:hAnsi="Palatino Linotype" w:eastAsia="Times New Roman"/>
                <w:bCs/>
                <w:sz w:val="27"/>
                <w:szCs w:val="27"/>
                <w:lang w:val="sr-Latn-RS"/>
              </w:rPr>
              <w:t xml:space="preserve">, Mijat Božović, Rossella Fioravanti, Eleonora Proia, Rino Ragno, Milan Mladenović, Molecular docking assessment of cathinones as 5-HT2A R ligands: developing of predictive structure-based bioactive conformations and three-dimensional structure-activity relationships models for future recognition of abuse drugs, </w:t>
            </w:r>
            <w:r>
              <w:rPr>
                <w:rFonts w:ascii="Palatino Linotype" w:hAnsi="Palatino Linotype" w:eastAsia="Times New Roman"/>
                <w:bCs/>
                <w:i/>
                <w:sz w:val="27"/>
                <w:szCs w:val="27"/>
                <w:lang w:val="sr-Latn-RS"/>
              </w:rPr>
              <w:t>Molecules</w:t>
            </w:r>
            <w:r>
              <w:rPr>
                <w:rFonts w:ascii="Palatino Linotype" w:hAnsi="Palatino Linotype" w:eastAsia="Times New Roman"/>
                <w:bCs/>
                <w:sz w:val="27"/>
                <w:szCs w:val="27"/>
                <w:lang w:val="sr-Latn-RS"/>
              </w:rPr>
              <w:t>, (2023), vol. 28, str. 6236.</w:t>
            </w:r>
          </w:p>
          <w:p>
            <w:pPr>
              <w:tabs>
                <w:tab w:val="left" w:pos="851"/>
                <w:tab w:val="left" w:pos="993"/>
              </w:tabs>
              <w:spacing w:after="0" w:line="240" w:lineRule="auto"/>
              <w:ind w:left="900" w:hanging="333"/>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DOI: 10.3390/molecules28176236</w:t>
            </w:r>
          </w:p>
          <w:p>
            <w:pPr>
              <w:tabs>
                <w:tab w:val="left" w:pos="851"/>
                <w:tab w:val="left" w:pos="993"/>
              </w:tabs>
              <w:spacing w:after="0" w:line="240" w:lineRule="auto"/>
              <w:ind w:left="900" w:hanging="333"/>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IF</w:t>
            </w:r>
            <w:r>
              <w:rPr>
                <w:rFonts w:ascii="Palatino Linotype" w:hAnsi="Palatino Linotype" w:eastAsia="Times New Roman"/>
                <w:bCs/>
                <w:sz w:val="27"/>
                <w:szCs w:val="27"/>
                <w:vertAlign w:val="subscript"/>
                <w:lang w:val="sr-Latn-RS"/>
              </w:rPr>
              <w:t>2022</w:t>
            </w:r>
            <w:r>
              <w:rPr>
                <w:rFonts w:ascii="Palatino Linotype" w:hAnsi="Palatino Linotype" w:eastAsia="Times New Roman"/>
                <w:bCs/>
                <w:sz w:val="27"/>
                <w:szCs w:val="27"/>
                <w:lang w:val="sr-Latn-RS"/>
              </w:rPr>
              <w:t xml:space="preserve"> = 4.6</w:t>
            </w:r>
          </w:p>
          <w:p>
            <w:pPr>
              <w:tabs>
                <w:tab w:val="left" w:pos="851"/>
                <w:tab w:val="left" w:pos="993"/>
              </w:tabs>
              <w:spacing w:after="0" w:line="240" w:lineRule="auto"/>
              <w:ind w:left="900" w:hanging="333"/>
              <w:jc w:val="both"/>
              <w:rPr>
                <w:rFonts w:ascii="Palatino Linotype" w:hAnsi="Palatino Linotype" w:eastAsia="Times New Roman"/>
                <w:bCs/>
                <w:color w:val="FF0000"/>
                <w:sz w:val="27"/>
                <w:szCs w:val="27"/>
                <w:lang w:val="sr-Latn-RS"/>
              </w:rPr>
            </w:pPr>
          </w:p>
          <w:p>
            <w:pPr>
              <w:tabs>
                <w:tab w:val="left" w:pos="851"/>
                <w:tab w:val="left" w:pos="993"/>
              </w:tabs>
              <w:spacing w:after="0" w:line="240" w:lineRule="auto"/>
              <w:ind w:left="900" w:hanging="333"/>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 xml:space="preserve">8. Radoslav Z. Pavlovic, Tyler J. Finnegan, Anna Metlushko, Aleksandar L. Hansen, Christopher A. Waudby, Xiuze Wang, Nicole Hoefer, David W. McComb, Aleksandar Pavic, Nikola Plackic, Jovana Novakovic, Jovana Bradic, Nevena Jeremic, Vladimir Jakovljevic, Biljana Smit, </w:t>
            </w:r>
            <w:r>
              <w:rPr>
                <w:rFonts w:ascii="Palatino Linotype" w:hAnsi="Palatino Linotype" w:eastAsia="Times New Roman"/>
                <w:bCs/>
                <w:sz w:val="27"/>
                <w:szCs w:val="27"/>
                <w:u w:val="single"/>
                <w:lang w:val="sr-Latn-RS"/>
              </w:rPr>
              <w:t>Sanja Matić</w:t>
            </w:r>
            <w:r>
              <w:rPr>
                <w:rFonts w:ascii="Palatino Linotype" w:hAnsi="Palatino Linotype" w:eastAsia="Times New Roman"/>
                <w:bCs/>
                <w:sz w:val="27"/>
                <w:szCs w:val="27"/>
                <w:lang w:val="sr-Latn-RS"/>
              </w:rPr>
              <w:t xml:space="preserve">, Matias A. Alvarez-Saavedra, Ivan Capo, Curtis E. Moore, Samuel I. Stupp, and Jovica D Badjic, Dynamic and assembly characteristics of deep-cavity basket acting as a host for inclusion complexation of mitoxantrone in biotic and abiotic systems, </w:t>
            </w:r>
            <w:r>
              <w:rPr>
                <w:rFonts w:ascii="Palatino Linotype" w:hAnsi="Palatino Linotype" w:eastAsia="Times New Roman"/>
                <w:bCs/>
                <w:i/>
                <w:sz w:val="27"/>
                <w:szCs w:val="27"/>
                <w:lang w:val="sr-Latn-RS"/>
              </w:rPr>
              <w:t>Chemistry – A European Journal,</w:t>
            </w:r>
            <w:r>
              <w:rPr>
                <w:rFonts w:ascii="Palatino Linotype" w:hAnsi="Palatino Linotype" w:eastAsia="Times New Roman"/>
                <w:bCs/>
                <w:sz w:val="27"/>
                <w:szCs w:val="27"/>
                <w:lang w:val="sr-Latn-RS"/>
              </w:rPr>
              <w:t xml:space="preserve"> (2023), e202303374</w:t>
            </w:r>
          </w:p>
          <w:p>
            <w:pPr>
              <w:tabs>
                <w:tab w:val="left" w:pos="851"/>
                <w:tab w:val="left" w:pos="993"/>
              </w:tabs>
              <w:spacing w:after="0" w:line="240" w:lineRule="auto"/>
              <w:ind w:left="900" w:hanging="333"/>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doi: 10.1002/chem.202303374</w:t>
            </w:r>
          </w:p>
          <w:p>
            <w:pPr>
              <w:tabs>
                <w:tab w:val="left" w:pos="851"/>
                <w:tab w:val="left" w:pos="993"/>
              </w:tabs>
              <w:spacing w:after="0" w:line="240" w:lineRule="auto"/>
              <w:ind w:left="900" w:hanging="333"/>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IF</w:t>
            </w:r>
            <w:r>
              <w:rPr>
                <w:rFonts w:ascii="Palatino Linotype" w:hAnsi="Palatino Linotype" w:eastAsia="Times New Roman"/>
                <w:bCs/>
                <w:sz w:val="27"/>
                <w:szCs w:val="27"/>
                <w:vertAlign w:val="subscript"/>
                <w:lang w:val="sr-Latn-RS"/>
              </w:rPr>
              <w:t>2022</w:t>
            </w:r>
            <w:r>
              <w:rPr>
                <w:rFonts w:ascii="Palatino Linotype" w:hAnsi="Palatino Linotype" w:eastAsia="Times New Roman"/>
                <w:bCs/>
                <w:sz w:val="27"/>
                <w:szCs w:val="27"/>
                <w:lang w:val="sr-Latn-RS"/>
              </w:rPr>
              <w:t xml:space="preserve"> = 4.3 </w:t>
            </w:r>
          </w:p>
          <w:p>
            <w:pPr>
              <w:tabs>
                <w:tab w:val="left" w:pos="851"/>
                <w:tab w:val="left" w:pos="993"/>
              </w:tabs>
              <w:spacing w:after="0" w:line="240" w:lineRule="auto"/>
              <w:ind w:left="900" w:hanging="333"/>
              <w:jc w:val="both"/>
              <w:rPr>
                <w:rFonts w:ascii="Palatino Linotype" w:hAnsi="Palatino Linotype" w:eastAsia="Times New Roman"/>
                <w:bCs/>
                <w:color w:val="FF0000"/>
                <w:sz w:val="27"/>
                <w:szCs w:val="27"/>
                <w:lang w:val="sr-Latn-RS"/>
              </w:rPr>
            </w:pPr>
          </w:p>
          <w:p>
            <w:pPr>
              <w:tabs>
                <w:tab w:val="left" w:pos="0"/>
              </w:tabs>
              <w:spacing w:after="0" w:line="240" w:lineRule="auto"/>
              <w:ind w:hanging="49"/>
              <w:jc w:val="both"/>
              <w:rPr>
                <w:rFonts w:ascii="Palatino Linotype" w:hAnsi="Palatino Linotype" w:eastAsia="Times New Roman"/>
                <w:bCs/>
                <w:color w:val="000000"/>
                <w:sz w:val="27"/>
                <w:szCs w:val="27"/>
                <w:lang w:val="sr-Latn-RS"/>
              </w:rPr>
            </w:pPr>
            <w:r>
              <w:rPr>
                <w:rFonts w:ascii="Palatino Linotype" w:hAnsi="Palatino Linotype" w:eastAsia="Times New Roman"/>
                <w:b/>
                <w:color w:val="000000"/>
                <w:sz w:val="27"/>
                <w:szCs w:val="27"/>
                <w:lang w:val="sr-Cyrl-CS" w:bidi="zh-CN"/>
              </w:rPr>
              <w:t>М23 - Научни радови публиковани у часописима међународног значаја</w:t>
            </w: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lang w:val="sr-Latn-RS"/>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1. Snežana Stanić,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Slavica Solujić, Tanja Milošević, Genotoxicity testing of the methanol extract of plant </w:t>
            </w:r>
            <w:r>
              <w:rPr>
                <w:rFonts w:ascii="Palatino Linotype" w:hAnsi="Palatino Linotype" w:eastAsia="Times New Roman"/>
                <w:bCs/>
                <w:i/>
                <w:iCs/>
                <w:sz w:val="27"/>
                <w:szCs w:val="27"/>
                <w:lang w:val="sr-Latn-RS" w:bidi="zh-CN"/>
              </w:rPr>
              <w:t>Cotinus coggygria</w:t>
            </w:r>
            <w:r>
              <w:rPr>
                <w:rFonts w:ascii="Palatino Linotype" w:hAnsi="Palatino Linotype" w:eastAsia="Times New Roman"/>
                <w:bCs/>
                <w:iCs/>
                <w:sz w:val="27"/>
                <w:szCs w:val="27"/>
                <w:lang w:val="sr-Latn-RS" w:bidi="zh-CN"/>
              </w:rPr>
              <w:t xml:space="preserve"> and gallic acid on </w:t>
            </w:r>
            <w:r>
              <w:rPr>
                <w:rFonts w:ascii="Palatino Linotype" w:hAnsi="Palatino Linotype" w:eastAsia="Times New Roman"/>
                <w:bCs/>
                <w:i/>
                <w:iCs/>
                <w:sz w:val="27"/>
                <w:szCs w:val="27"/>
                <w:lang w:val="sr-Latn-RS" w:bidi="zh-CN"/>
              </w:rPr>
              <w:t>Drosophila melanogaster,</w:t>
            </w:r>
            <w:r>
              <w:rPr>
                <w:rFonts w:ascii="Palatino Linotype" w:hAnsi="Palatino Linotype" w:eastAsia="Times New Roman"/>
                <w:bCs/>
                <w:iCs/>
                <w:sz w:val="27"/>
                <w:szCs w:val="27"/>
                <w:lang w:val="sr-Latn-RS" w:bidi="zh-CN"/>
              </w:rPr>
              <w:t xml:space="preserve"> </w:t>
            </w:r>
            <w:r>
              <w:rPr>
                <w:rFonts w:ascii="Palatino Linotype" w:hAnsi="Palatino Linotype" w:eastAsia="Times New Roman"/>
                <w:bCs/>
                <w:i/>
                <w:iCs/>
                <w:sz w:val="27"/>
                <w:szCs w:val="27"/>
                <w:lang w:val="sr-Latn-RS" w:bidi="zh-CN"/>
              </w:rPr>
              <w:t>Archives of Biological Sciences</w:t>
            </w:r>
            <w:r>
              <w:rPr>
                <w:rFonts w:ascii="Palatino Linotype" w:hAnsi="Palatino Linotype" w:eastAsia="Times New Roman"/>
                <w:bCs/>
                <w:iCs/>
                <w:sz w:val="27"/>
                <w:szCs w:val="27"/>
                <w:lang w:val="sr-Latn-RS" w:bidi="zh-CN"/>
              </w:rPr>
              <w:t>, (2009), vol. 61 (2), str. 261-266.</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DOI: 10.2298/ABS0902261S</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0354-4664</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2009</w:t>
            </w:r>
            <w:r>
              <w:rPr>
                <w:rFonts w:ascii="Palatino Linotype" w:hAnsi="Palatino Linotype" w:eastAsia="Times New Roman"/>
                <w:bCs/>
                <w:iCs/>
                <w:sz w:val="27"/>
                <w:szCs w:val="27"/>
                <w:lang w:val="sr-Latn-RS" w:bidi="zh-CN"/>
              </w:rPr>
              <w:t xml:space="preserve"> = 0.238 </w:t>
            </w:r>
          </w:p>
          <w:p>
            <w:pPr>
              <w:tabs>
                <w:tab w:val="left" w:pos="720"/>
                <w:tab w:val="left" w:pos="851"/>
              </w:tabs>
              <w:spacing w:after="0" w:line="240" w:lineRule="auto"/>
              <w:ind w:left="990" w:hanging="374"/>
              <w:jc w:val="both"/>
              <w:rPr>
                <w:rFonts w:ascii="Palatino Linotype" w:hAnsi="Palatino Linotype" w:eastAsia="Times New Roman"/>
                <w:b/>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2.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Snežana Stanić, Slavica Solujić, Tanja Milošević, Neda Nićiforović, Biological properties of the </w:t>
            </w:r>
            <w:r>
              <w:rPr>
                <w:rFonts w:ascii="Palatino Linotype" w:hAnsi="Palatino Linotype" w:eastAsia="Times New Roman"/>
                <w:bCs/>
                <w:i/>
                <w:iCs/>
                <w:sz w:val="27"/>
                <w:szCs w:val="27"/>
                <w:lang w:val="sr-Latn-RS" w:bidi="zh-CN"/>
              </w:rPr>
              <w:t>Cotinus coggygria</w:t>
            </w:r>
            <w:r>
              <w:rPr>
                <w:rFonts w:ascii="Palatino Linotype" w:hAnsi="Palatino Linotype" w:eastAsia="Times New Roman"/>
                <w:bCs/>
                <w:iCs/>
                <w:sz w:val="27"/>
                <w:szCs w:val="27"/>
                <w:lang w:val="sr-Latn-RS" w:bidi="zh-CN"/>
              </w:rPr>
              <w:t xml:space="preserve"> methanol extract, </w:t>
            </w:r>
            <w:r>
              <w:rPr>
                <w:rFonts w:ascii="Palatino Linotype" w:hAnsi="Palatino Linotype" w:eastAsia="Times New Roman"/>
                <w:bCs/>
                <w:i/>
                <w:iCs/>
                <w:sz w:val="27"/>
                <w:szCs w:val="27"/>
                <w:lang w:val="sr-Latn-RS" w:bidi="zh-CN"/>
              </w:rPr>
              <w:t>Periodicum  Biologorum</w:t>
            </w:r>
            <w:r>
              <w:rPr>
                <w:rFonts w:ascii="Palatino Linotype" w:hAnsi="Palatino Linotype" w:eastAsia="Times New Roman"/>
                <w:bCs/>
                <w:iCs/>
                <w:sz w:val="27"/>
                <w:szCs w:val="27"/>
                <w:lang w:val="sr-Latn-RS" w:bidi="zh-CN"/>
              </w:rPr>
              <w:t>, (2011), vol. 113 (1), str. 87-92.</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0031-5362</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2011</w:t>
            </w:r>
            <w:r>
              <w:rPr>
                <w:rFonts w:ascii="Palatino Linotype" w:hAnsi="Palatino Linotype" w:eastAsia="Times New Roman"/>
                <w:bCs/>
                <w:iCs/>
                <w:sz w:val="27"/>
                <w:szCs w:val="27"/>
                <w:lang w:val="sr-Latn-RS" w:bidi="zh-CN"/>
              </w:rPr>
              <w:t xml:space="preserve"> = 0.192 </w:t>
            </w:r>
          </w:p>
          <w:p>
            <w:pPr>
              <w:tabs>
                <w:tab w:val="left" w:pos="720"/>
                <w:tab w:val="left" w:pos="851"/>
              </w:tabs>
              <w:spacing w:after="0" w:line="240" w:lineRule="auto"/>
              <w:ind w:left="990" w:hanging="374"/>
              <w:jc w:val="both"/>
              <w:rPr>
                <w:rFonts w:ascii="Palatino Linotype" w:hAnsi="Palatino Linotype" w:eastAsia="Times New Roman"/>
                <w:b/>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3.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Snežana Stanić, Desanka Bogojević, Slavica Solujić, Nevena Grdović, Melita Vidaković, Mirjana Mihailović, Genotoxic potential of </w:t>
            </w:r>
            <w:r>
              <w:rPr>
                <w:rFonts w:ascii="Palatino Linotype" w:hAnsi="Palatino Linotype" w:eastAsia="Times New Roman"/>
                <w:bCs/>
                <w:i/>
                <w:iCs/>
                <w:sz w:val="27"/>
                <w:szCs w:val="27"/>
                <w:lang w:val="sr-Latn-RS" w:bidi="zh-CN"/>
              </w:rPr>
              <w:t>Cotinus coggygria</w:t>
            </w:r>
            <w:r>
              <w:rPr>
                <w:rFonts w:ascii="Palatino Linotype" w:hAnsi="Palatino Linotype" w:eastAsia="Times New Roman"/>
                <w:bCs/>
                <w:iCs/>
                <w:sz w:val="27"/>
                <w:szCs w:val="27"/>
                <w:lang w:val="sr-Latn-RS" w:bidi="zh-CN"/>
              </w:rPr>
              <w:t xml:space="preserve"> Scop. (Anacardiaceae) stem extract. </w:t>
            </w:r>
            <w:r>
              <w:rPr>
                <w:rFonts w:ascii="Palatino Linotype" w:hAnsi="Palatino Linotype" w:eastAsia="Times New Roman"/>
                <w:bCs/>
                <w:i/>
                <w:iCs/>
                <w:sz w:val="27"/>
                <w:szCs w:val="27"/>
                <w:lang w:val="sr-Latn-RS" w:bidi="zh-CN"/>
              </w:rPr>
              <w:t>in vivo</w:t>
            </w:r>
            <w:r>
              <w:rPr>
                <w:rFonts w:ascii="Palatino Linotype" w:hAnsi="Palatino Linotype" w:eastAsia="Times New Roman"/>
                <w:bCs/>
                <w:iCs/>
                <w:sz w:val="27"/>
                <w:szCs w:val="27"/>
                <w:lang w:val="sr-Latn-RS" w:bidi="zh-CN"/>
              </w:rPr>
              <w:t xml:space="preserve">,  </w:t>
            </w:r>
            <w:r>
              <w:rPr>
                <w:rFonts w:ascii="Palatino Linotype" w:hAnsi="Palatino Linotype" w:eastAsia="Times New Roman"/>
                <w:bCs/>
                <w:i/>
                <w:iCs/>
                <w:sz w:val="27"/>
                <w:szCs w:val="27"/>
                <w:lang w:val="sr-Latn-RS" w:bidi="zh-CN"/>
              </w:rPr>
              <w:t>Genetic and Molecular Biology</w:t>
            </w:r>
            <w:r>
              <w:rPr>
                <w:rFonts w:ascii="Palatino Linotype" w:hAnsi="Palatino Linotype" w:eastAsia="Times New Roman"/>
                <w:bCs/>
                <w:iCs/>
                <w:sz w:val="27"/>
                <w:szCs w:val="27"/>
                <w:lang w:val="sr-Latn-RS" w:bidi="zh-CN"/>
              </w:rPr>
              <w:t>, (2011), vol. 34 (2), str. 298-303.</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DOI: 10.1590/S1415-47572011005000001</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1415-4757</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2011</w:t>
            </w:r>
            <w:r>
              <w:rPr>
                <w:rFonts w:ascii="Palatino Linotype" w:hAnsi="Palatino Linotype" w:eastAsia="Times New Roman"/>
                <w:bCs/>
                <w:iCs/>
                <w:sz w:val="27"/>
                <w:szCs w:val="27"/>
                <w:lang w:val="sr-Latn-RS" w:bidi="zh-CN"/>
              </w:rPr>
              <w:t xml:space="preserve"> = 0.634 </w:t>
            </w:r>
          </w:p>
          <w:p>
            <w:pPr>
              <w:tabs>
                <w:tab w:val="left" w:pos="720"/>
                <w:tab w:val="left" w:pos="851"/>
              </w:tabs>
              <w:spacing w:after="0" w:line="240" w:lineRule="auto"/>
              <w:ind w:left="990" w:hanging="374"/>
              <w:jc w:val="both"/>
              <w:rPr>
                <w:rFonts w:ascii="Palatino Linotype" w:hAnsi="Palatino Linotype" w:eastAsia="Times New Roman"/>
                <w:b/>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4. Snežana Stanić,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Gorica Đelić, Mirjana Mihailović, Desanka Bogojević, Slavica Solujić, Study of genotoxicity and antigenotoxicity of the </w:t>
            </w:r>
            <w:r>
              <w:rPr>
                <w:rFonts w:ascii="Palatino Linotype" w:hAnsi="Palatino Linotype" w:eastAsia="Times New Roman"/>
                <w:bCs/>
                <w:i/>
                <w:iCs/>
                <w:sz w:val="27"/>
                <w:szCs w:val="27"/>
                <w:lang w:val="sr-Latn-RS" w:bidi="zh-CN"/>
              </w:rPr>
              <w:t>Cotinus coggygria</w:t>
            </w:r>
            <w:r>
              <w:rPr>
                <w:rFonts w:ascii="Palatino Linotype" w:hAnsi="Palatino Linotype" w:eastAsia="Times New Roman"/>
                <w:bCs/>
                <w:iCs/>
                <w:sz w:val="27"/>
                <w:szCs w:val="27"/>
                <w:lang w:val="sr-Latn-RS" w:bidi="zh-CN"/>
              </w:rPr>
              <w:t xml:space="preserve"> Scop. methanol extract by </w:t>
            </w:r>
            <w:r>
              <w:rPr>
                <w:rFonts w:ascii="Palatino Linotype" w:hAnsi="Palatino Linotype" w:eastAsia="Times New Roman"/>
                <w:bCs/>
                <w:i/>
                <w:iCs/>
                <w:sz w:val="27"/>
                <w:szCs w:val="27"/>
                <w:lang w:val="sr-Latn-RS" w:bidi="zh-CN"/>
              </w:rPr>
              <w:t>Drosophila melanogaster</w:t>
            </w:r>
            <w:r>
              <w:rPr>
                <w:rFonts w:ascii="Palatino Linotype" w:hAnsi="Palatino Linotype" w:eastAsia="Times New Roman"/>
                <w:bCs/>
                <w:iCs/>
                <w:sz w:val="27"/>
                <w:szCs w:val="27"/>
                <w:lang w:val="sr-Latn-RS" w:bidi="zh-CN"/>
              </w:rPr>
              <w:t xml:space="preserve"> sex-linked recessive lethal test, </w:t>
            </w:r>
            <w:r>
              <w:rPr>
                <w:rFonts w:ascii="Palatino Linotype" w:hAnsi="Palatino Linotype" w:eastAsia="Times New Roman"/>
                <w:bCs/>
                <w:i/>
                <w:iCs/>
                <w:sz w:val="27"/>
                <w:szCs w:val="27"/>
                <w:lang w:val="sr-Latn-RS" w:bidi="zh-CN"/>
              </w:rPr>
              <w:t>Russian Journal of Genetics</w:t>
            </w:r>
            <w:r>
              <w:rPr>
                <w:rFonts w:ascii="Palatino Linotype" w:hAnsi="Palatino Linotype" w:eastAsia="Times New Roman"/>
                <w:bCs/>
                <w:iCs/>
                <w:sz w:val="27"/>
                <w:szCs w:val="27"/>
                <w:lang w:val="sr-Latn-RS" w:bidi="zh-CN"/>
              </w:rPr>
              <w:t>, (2011), vol. 47 (7), str. 770-774.</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DOI: 10.1134/S1022795411070167</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1022-7954</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2011</w:t>
            </w:r>
            <w:r>
              <w:rPr>
                <w:rFonts w:ascii="Palatino Linotype" w:hAnsi="Palatino Linotype" w:eastAsia="Times New Roman"/>
                <w:bCs/>
                <w:iCs/>
                <w:sz w:val="27"/>
                <w:szCs w:val="27"/>
                <w:lang w:val="sr-Latn-RS" w:bidi="zh-CN"/>
              </w:rPr>
              <w:t xml:space="preserve"> = 0.427 </w:t>
            </w:r>
          </w:p>
          <w:p>
            <w:pPr>
              <w:tabs>
                <w:tab w:val="left" w:pos="720"/>
                <w:tab w:val="left" w:pos="851"/>
              </w:tabs>
              <w:spacing w:after="0" w:line="240" w:lineRule="auto"/>
              <w:ind w:left="990" w:hanging="374"/>
              <w:jc w:val="both"/>
              <w:rPr>
                <w:rFonts w:ascii="Palatino Linotype" w:hAnsi="Palatino Linotype" w:eastAsia="Times New Roman"/>
                <w:b/>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5.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Snežana Stanić, Slavica Solujić, Milan Mladenović, Vladimir Mihailović, </w:t>
            </w:r>
            <w:r>
              <w:rPr>
                <w:rFonts w:ascii="Palatino Linotype" w:hAnsi="Palatino Linotype" w:eastAsia="Times New Roman"/>
                <w:bCs/>
                <w:i/>
                <w:iCs/>
                <w:sz w:val="27"/>
                <w:szCs w:val="27"/>
                <w:lang w:val="sr-Latn-RS" w:bidi="zh-CN"/>
              </w:rPr>
              <w:t>In vivo</w:t>
            </w:r>
            <w:r>
              <w:rPr>
                <w:rFonts w:ascii="Palatino Linotype" w:hAnsi="Palatino Linotype" w:eastAsia="Times New Roman"/>
                <w:bCs/>
                <w:iCs/>
                <w:sz w:val="27"/>
                <w:szCs w:val="27"/>
                <w:lang w:val="sr-Latn-RS" w:bidi="zh-CN"/>
              </w:rPr>
              <w:t xml:space="preserve"> antigenotoxic potential and possible mechanism of action of selected 4-hydroxy-</w:t>
            </w:r>
            <w:r>
              <w:rPr>
                <w:rFonts w:ascii="Palatino Linotype" w:hAnsi="Palatino Linotype" w:eastAsia="Times New Roman"/>
                <w:bCs/>
                <w:i/>
                <w:iCs/>
                <w:sz w:val="27"/>
                <w:szCs w:val="27"/>
                <w:lang w:val="sr-Latn-RS" w:bidi="zh-CN"/>
              </w:rPr>
              <w:t>2H</w:t>
            </w:r>
            <w:r>
              <w:rPr>
                <w:rFonts w:ascii="Palatino Linotype" w:hAnsi="Palatino Linotype" w:eastAsia="Times New Roman"/>
                <w:bCs/>
                <w:iCs/>
                <w:sz w:val="27"/>
                <w:szCs w:val="27"/>
                <w:lang w:val="sr-Latn-RS" w:bidi="zh-CN"/>
              </w:rPr>
              <w:t xml:space="preserve">-chromen-2-one derivatives, </w:t>
            </w:r>
            <w:r>
              <w:rPr>
                <w:rFonts w:ascii="Palatino Linotype" w:hAnsi="Palatino Linotype" w:eastAsia="Times New Roman"/>
                <w:bCs/>
                <w:i/>
                <w:iCs/>
                <w:sz w:val="27"/>
                <w:szCs w:val="27"/>
                <w:lang w:val="sr-Latn-RS" w:bidi="zh-CN"/>
              </w:rPr>
              <w:t>Journal of Biochemical and Molecular Toxicology</w:t>
            </w:r>
            <w:r>
              <w:rPr>
                <w:rFonts w:ascii="Palatino Linotype" w:hAnsi="Palatino Linotype" w:eastAsia="Times New Roman"/>
                <w:bCs/>
                <w:iCs/>
                <w:sz w:val="27"/>
                <w:szCs w:val="27"/>
                <w:lang w:val="sr-Latn-RS" w:bidi="zh-CN"/>
              </w:rPr>
              <w:t>, (2012), vol. 26 (8), str. 322-330.</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DOI: 10.1002/jbt.21426</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1095-6670</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2012</w:t>
            </w:r>
            <w:r>
              <w:rPr>
                <w:rFonts w:ascii="Palatino Linotype" w:hAnsi="Palatino Linotype" w:eastAsia="Times New Roman"/>
                <w:bCs/>
                <w:iCs/>
                <w:sz w:val="27"/>
                <w:szCs w:val="27"/>
                <w:lang w:val="sr-Latn-RS" w:bidi="zh-CN"/>
              </w:rPr>
              <w:t xml:space="preserve"> = 1.596</w:t>
            </w:r>
          </w:p>
          <w:p>
            <w:pPr>
              <w:tabs>
                <w:tab w:val="left" w:pos="720"/>
                <w:tab w:val="left" w:pos="851"/>
              </w:tabs>
              <w:spacing w:after="0" w:line="240" w:lineRule="auto"/>
              <w:ind w:left="990" w:hanging="374"/>
              <w:jc w:val="both"/>
              <w:rPr>
                <w:rFonts w:ascii="Palatino Linotype" w:hAnsi="Palatino Linotype" w:eastAsia="Times New Roman"/>
                <w:b/>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6.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Snežana Stanić, Slavica Solujić, Nevena Stanković, Milan Mladenović, Vladimir Mihailović, Protective role of methanol extracts of </w:t>
            </w:r>
            <w:r>
              <w:rPr>
                <w:rFonts w:ascii="Palatino Linotype" w:hAnsi="Palatino Linotype" w:eastAsia="Times New Roman"/>
                <w:bCs/>
                <w:i/>
                <w:iCs/>
                <w:sz w:val="27"/>
                <w:szCs w:val="27"/>
                <w:lang w:val="sr-Latn-RS" w:bidi="zh-CN"/>
              </w:rPr>
              <w:t>Gentiana asclepiadea</w:t>
            </w:r>
            <w:r>
              <w:rPr>
                <w:rFonts w:ascii="Palatino Linotype" w:hAnsi="Palatino Linotype" w:eastAsia="Times New Roman"/>
                <w:bCs/>
                <w:iCs/>
                <w:sz w:val="27"/>
                <w:szCs w:val="27"/>
                <w:lang w:val="sr-Latn-RS" w:bidi="zh-CN"/>
              </w:rPr>
              <w:t xml:space="preserve"> L. and </w:t>
            </w:r>
            <w:r>
              <w:rPr>
                <w:rFonts w:ascii="Palatino Linotype" w:hAnsi="Palatino Linotype" w:eastAsia="Times New Roman"/>
                <w:bCs/>
                <w:i/>
                <w:iCs/>
                <w:sz w:val="27"/>
                <w:szCs w:val="27"/>
                <w:lang w:val="sr-Latn-RS" w:bidi="zh-CN"/>
              </w:rPr>
              <w:t>G. cruciata</w:t>
            </w:r>
            <w:r>
              <w:rPr>
                <w:rFonts w:ascii="Palatino Linotype" w:hAnsi="Palatino Linotype" w:eastAsia="Times New Roman"/>
                <w:bCs/>
                <w:iCs/>
                <w:sz w:val="27"/>
                <w:szCs w:val="27"/>
                <w:lang w:val="sr-Latn-RS" w:bidi="zh-CN"/>
              </w:rPr>
              <w:t xml:space="preserve"> L. against genotoxic damage induced by ethylmethanesulfonate, </w:t>
            </w:r>
            <w:r>
              <w:rPr>
                <w:rFonts w:ascii="Palatino Linotype" w:hAnsi="Palatino Linotype" w:eastAsia="Times New Roman"/>
                <w:bCs/>
                <w:i/>
                <w:iCs/>
                <w:sz w:val="27"/>
                <w:szCs w:val="27"/>
                <w:lang w:val="sr-Latn-RS" w:bidi="zh-CN"/>
              </w:rPr>
              <w:t>Genetik</w:t>
            </w:r>
            <w:r>
              <w:rPr>
                <w:rFonts w:ascii="Palatino Linotype" w:hAnsi="Palatino Linotype" w:eastAsia="Times New Roman"/>
                <w:bCs/>
                <w:iCs/>
                <w:sz w:val="27"/>
                <w:szCs w:val="27"/>
                <w:lang w:val="sr-Latn-RS" w:bidi="zh-CN"/>
              </w:rPr>
              <w:t>a, (2013), vol. 45 (2), str. 329-340.</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DOI: 10.2298/GENSR1301145V</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0534-0012</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2013</w:t>
            </w:r>
            <w:r>
              <w:rPr>
                <w:rFonts w:ascii="Palatino Linotype" w:hAnsi="Palatino Linotype" w:eastAsia="Times New Roman"/>
                <w:bCs/>
                <w:iCs/>
                <w:sz w:val="27"/>
                <w:szCs w:val="27"/>
                <w:lang w:val="sr-Latn-RS" w:bidi="zh-CN"/>
              </w:rPr>
              <w:t xml:space="preserve"> = 0.492 </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 xml:space="preserve">7. Vladimir Mihailović, </w:t>
            </w:r>
            <w:r>
              <w:rPr>
                <w:rFonts w:ascii="Palatino Linotype" w:hAnsi="Palatino Linotype" w:eastAsia="Times New Roman"/>
                <w:bCs/>
                <w:iCs/>
                <w:sz w:val="27"/>
                <w:szCs w:val="27"/>
                <w:u w:val="single"/>
                <w:lang w:val="sr-Latn-RS" w:bidi="zh-CN"/>
              </w:rPr>
              <w:t>Sanja Matić</w:t>
            </w:r>
            <w:r>
              <w:rPr>
                <w:rFonts w:ascii="Palatino Linotype" w:hAnsi="Palatino Linotype" w:eastAsia="Times New Roman"/>
                <w:bCs/>
                <w:iCs/>
                <w:sz w:val="27"/>
                <w:szCs w:val="27"/>
                <w:lang w:val="sr-Latn-RS" w:bidi="zh-CN"/>
              </w:rPr>
              <w:t xml:space="preserve">, Danijela Mišić, Slavica Solujić, Snežana Stanić, Jelena Katanić, Milan Mladenović, Nevena Stanković, Chemical composition, antioxidant and antigenotoxic activities of different fractions of </w:t>
            </w:r>
            <w:r>
              <w:rPr>
                <w:rFonts w:ascii="Palatino Linotype" w:hAnsi="Palatino Linotype" w:eastAsia="Times New Roman"/>
                <w:bCs/>
                <w:i/>
                <w:iCs/>
                <w:sz w:val="27"/>
                <w:szCs w:val="27"/>
                <w:lang w:val="sr-Latn-RS" w:bidi="zh-CN"/>
              </w:rPr>
              <w:t>Gentiana asclepiadea</w:t>
            </w:r>
            <w:r>
              <w:rPr>
                <w:rFonts w:ascii="Palatino Linotype" w:hAnsi="Palatino Linotype" w:eastAsia="Times New Roman"/>
                <w:bCs/>
                <w:iCs/>
                <w:sz w:val="27"/>
                <w:szCs w:val="27"/>
                <w:lang w:val="sr-Latn-RS" w:bidi="zh-CN"/>
              </w:rPr>
              <w:t xml:space="preserve"> L. roots extract, </w:t>
            </w:r>
            <w:r>
              <w:rPr>
                <w:rFonts w:ascii="Palatino Linotype" w:hAnsi="Palatino Linotype" w:eastAsia="Times New Roman"/>
                <w:bCs/>
                <w:i/>
                <w:iCs/>
                <w:sz w:val="27"/>
                <w:szCs w:val="27"/>
                <w:lang w:val="sr-Latn-RS" w:bidi="zh-CN"/>
              </w:rPr>
              <w:t>EXCLI Journal</w:t>
            </w:r>
            <w:r>
              <w:rPr>
                <w:rFonts w:ascii="Palatino Linotype" w:hAnsi="Palatino Linotype" w:eastAsia="Times New Roman"/>
                <w:bCs/>
                <w:iCs/>
                <w:sz w:val="27"/>
                <w:szCs w:val="27"/>
                <w:lang w:val="sr-Latn-RS" w:bidi="zh-CN"/>
              </w:rPr>
              <w:t>, (2013), vol. 12, str. 807-823.</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ISSN: 1611-2156</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Latn-RS" w:bidi="zh-CN"/>
              </w:rPr>
              <w:t>IF</w:t>
            </w:r>
            <w:r>
              <w:rPr>
                <w:rFonts w:ascii="Palatino Linotype" w:hAnsi="Palatino Linotype" w:eastAsia="Times New Roman"/>
                <w:bCs/>
                <w:iCs/>
                <w:sz w:val="27"/>
                <w:szCs w:val="27"/>
                <w:vertAlign w:val="subscript"/>
                <w:lang w:val="sr-Latn-RS" w:bidi="zh-CN"/>
              </w:rPr>
              <w:t>2013</w:t>
            </w:r>
            <w:r>
              <w:rPr>
                <w:rFonts w:ascii="Palatino Linotype" w:hAnsi="Palatino Linotype" w:eastAsia="Times New Roman"/>
                <w:bCs/>
                <w:iCs/>
                <w:sz w:val="27"/>
                <w:szCs w:val="27"/>
                <w:lang w:val="sr-Latn-RS" w:bidi="zh-CN"/>
              </w:rPr>
              <w:t xml:space="preserve"> = 0.728 </w:t>
            </w:r>
          </w:p>
          <w:p>
            <w:pPr>
              <w:tabs>
                <w:tab w:val="left" w:pos="720"/>
                <w:tab w:val="left" w:pos="851"/>
              </w:tabs>
              <w:spacing w:after="0" w:line="240" w:lineRule="auto"/>
              <w:ind w:left="990" w:hanging="374"/>
              <w:jc w:val="both"/>
              <w:rPr>
                <w:rFonts w:ascii="Palatino Linotype" w:hAnsi="Palatino Linotype" w:eastAsia="Times New Roman"/>
                <w:bCs/>
                <w:iCs/>
                <w:sz w:val="27"/>
                <w:szCs w:val="27"/>
                <w:lang w:val="sr-Latn-RS" w:bidi="zh-CN"/>
              </w:rPr>
            </w:pPr>
          </w:p>
          <w:p>
            <w:pPr>
              <w:tabs>
                <w:tab w:val="left" w:pos="720"/>
                <w:tab w:val="left" w:pos="851"/>
              </w:tabs>
              <w:spacing w:after="0" w:line="240" w:lineRule="auto"/>
              <w:ind w:left="990" w:hanging="374"/>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val="sr-Latn-RS" w:bidi="zh-CN"/>
              </w:rPr>
              <w:t>8</w:t>
            </w:r>
            <w:r>
              <w:rPr>
                <w:rFonts w:ascii="Palatino Linotype" w:hAnsi="Palatino Linotype" w:eastAsia="Times New Roman"/>
                <w:bCs/>
                <w:iCs/>
                <w:sz w:val="27"/>
                <w:szCs w:val="27"/>
                <w:lang w:val="sr-Cyrl-CS" w:bidi="zh-CN"/>
              </w:rPr>
              <w:t xml:space="preserve">. </w:t>
            </w:r>
            <w:r>
              <w:rPr>
                <w:rFonts w:ascii="Palatino Linotype" w:hAnsi="Palatino Linotype" w:eastAsia="Times New Roman"/>
                <w:bCs/>
                <w:iCs/>
                <w:sz w:val="27"/>
                <w:szCs w:val="27"/>
                <w:lang w:val="sr-Latn-RS" w:bidi="zh-CN"/>
              </w:rPr>
              <w:t xml:space="preserve">Violeta </w:t>
            </w:r>
            <w:r>
              <w:rPr>
                <w:rFonts w:ascii="Palatino Linotype" w:hAnsi="Palatino Linotype" w:eastAsia="Times New Roman"/>
                <w:bCs/>
                <w:iCs/>
                <w:sz w:val="27"/>
                <w:szCs w:val="27"/>
                <w:lang w:bidi="zh-CN"/>
              </w:rPr>
              <w:t xml:space="preserve">Jakovljević, Jasmina Nikolić, </w:t>
            </w:r>
            <w:r>
              <w:rPr>
                <w:rFonts w:ascii="Palatino Linotype" w:hAnsi="Palatino Linotype" w:eastAsia="Times New Roman"/>
                <w:bCs/>
                <w:iCs/>
                <w:sz w:val="27"/>
                <w:szCs w:val="27"/>
                <w:u w:val="single"/>
                <w:lang w:bidi="zh-CN"/>
              </w:rPr>
              <w:t>Sanja Matić</w:t>
            </w:r>
            <w:r>
              <w:rPr>
                <w:rFonts w:ascii="Palatino Linotype" w:hAnsi="Palatino Linotype" w:eastAsia="Times New Roman"/>
                <w:bCs/>
                <w:iCs/>
                <w:sz w:val="27"/>
                <w:szCs w:val="27"/>
                <w:lang w:bidi="zh-CN"/>
              </w:rPr>
              <w:t xml:space="preserve">, Snežana Stanić, Miroslav Vrvić,  Mycochemical screening, antioxidant and DNA protecting activity of </w:t>
            </w:r>
            <w:r>
              <w:rPr>
                <w:rFonts w:ascii="Palatino Linotype" w:hAnsi="Palatino Linotype" w:eastAsia="Times New Roman"/>
                <w:bCs/>
                <w:i/>
                <w:iCs/>
                <w:sz w:val="27"/>
                <w:szCs w:val="27"/>
                <w:lang w:bidi="zh-CN"/>
              </w:rPr>
              <w:t>Penicillium cyclopium</w:t>
            </w:r>
            <w:r>
              <w:rPr>
                <w:rFonts w:ascii="Palatino Linotype" w:hAnsi="Palatino Linotype" w:eastAsia="Times New Roman"/>
                <w:bCs/>
                <w:iCs/>
                <w:sz w:val="27"/>
                <w:szCs w:val="27"/>
                <w:lang w:bidi="zh-CN"/>
              </w:rPr>
              <w:t xml:space="preserve"> and </w:t>
            </w:r>
            <w:r>
              <w:rPr>
                <w:rFonts w:ascii="Palatino Linotype" w:hAnsi="Palatino Linotype" w:eastAsia="Times New Roman"/>
                <w:bCs/>
                <w:i/>
                <w:iCs/>
                <w:sz w:val="27"/>
                <w:szCs w:val="27"/>
                <w:lang w:bidi="zh-CN"/>
              </w:rPr>
              <w:t>Penicillium brevicompactum,</w:t>
            </w:r>
            <w:r>
              <w:rPr>
                <w:rFonts w:ascii="Palatino Linotype" w:hAnsi="Palatino Linotype" w:eastAsia="Times New Roman"/>
                <w:bCs/>
                <w:iCs/>
                <w:sz w:val="27"/>
                <w:szCs w:val="27"/>
                <w:lang w:bidi="zh-CN"/>
              </w:rPr>
              <w:t xml:space="preserve"> </w:t>
            </w:r>
            <w:r>
              <w:rPr>
                <w:rFonts w:ascii="Palatino Linotype" w:hAnsi="Palatino Linotype" w:eastAsia="Times New Roman"/>
                <w:bCs/>
                <w:i/>
                <w:iCs/>
                <w:sz w:val="27"/>
                <w:szCs w:val="27"/>
                <w:lang w:bidi="zh-CN"/>
              </w:rPr>
              <w:t>Farmacia</w:t>
            </w:r>
            <w:r>
              <w:rPr>
                <w:rFonts w:ascii="Palatino Linotype" w:hAnsi="Palatino Linotype" w:eastAsia="Times New Roman"/>
                <w:bCs/>
                <w:iCs/>
                <w:sz w:val="27"/>
                <w:szCs w:val="27"/>
                <w:lang w:bidi="zh-CN"/>
              </w:rPr>
              <w:t xml:space="preserve">, (2018), vol. 66, str. 494-501. </w:t>
            </w:r>
          </w:p>
          <w:p>
            <w:pPr>
              <w:tabs>
                <w:tab w:val="left" w:pos="567"/>
                <w:tab w:val="left" w:pos="720"/>
              </w:tabs>
              <w:spacing w:after="0" w:line="240" w:lineRule="auto"/>
              <w:ind w:left="567"/>
              <w:jc w:val="both"/>
              <w:rPr>
                <w:rFonts w:ascii="Palatino Linotype" w:hAnsi="Palatino Linotype" w:eastAsia="Times New Roman"/>
                <w:bCs/>
                <w:iCs/>
                <w:sz w:val="27"/>
                <w:szCs w:val="27"/>
                <w:lang w:val="sr-Latn-RS" w:bidi="zh-CN"/>
              </w:rPr>
            </w:pPr>
            <w:r>
              <w:rPr>
                <w:rFonts w:ascii="Palatino Linotype" w:hAnsi="Palatino Linotype" w:eastAsia="Times New Roman"/>
                <w:bCs/>
                <w:iCs/>
                <w:sz w:val="27"/>
                <w:szCs w:val="27"/>
                <w:lang w:val="sr-Cyrl-RS" w:bidi="zh-CN"/>
              </w:rPr>
              <w:t xml:space="preserve">DOI: 10.31925/farmacia.2018.3.15 </w:t>
            </w:r>
          </w:p>
          <w:p>
            <w:pPr>
              <w:tabs>
                <w:tab w:val="left" w:pos="567"/>
                <w:tab w:val="left" w:pos="720"/>
              </w:tabs>
              <w:spacing w:after="0" w:line="240" w:lineRule="auto"/>
              <w:ind w:left="567"/>
              <w:jc w:val="both"/>
              <w:rPr>
                <w:rFonts w:ascii="Palatino Linotype" w:hAnsi="Palatino Linotype" w:eastAsia="Times New Roman"/>
                <w:bCs/>
                <w:iCs/>
                <w:sz w:val="27"/>
                <w:szCs w:val="27"/>
                <w:lang w:val="sr-Cyrl-RS" w:bidi="zh-CN"/>
              </w:rPr>
            </w:pPr>
            <w:r>
              <w:rPr>
                <w:rFonts w:ascii="Palatino Linotype" w:hAnsi="Palatino Linotype" w:eastAsia="Times New Roman"/>
                <w:bCs/>
                <w:iCs/>
                <w:sz w:val="27"/>
                <w:szCs w:val="27"/>
                <w:lang w:val="sr-Cyrl-RS" w:bidi="zh-CN"/>
              </w:rPr>
              <w:t>ISSN 0014-8237</w:t>
            </w:r>
          </w:p>
          <w:p>
            <w:pPr>
              <w:tabs>
                <w:tab w:val="left" w:pos="567"/>
                <w:tab w:val="left" w:pos="720"/>
              </w:tabs>
              <w:spacing w:after="0" w:line="240" w:lineRule="auto"/>
              <w:ind w:left="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bidi="zh-CN"/>
              </w:rPr>
              <w:t>IF</w:t>
            </w:r>
            <w:r>
              <w:rPr>
                <w:rFonts w:ascii="Palatino Linotype" w:hAnsi="Palatino Linotype" w:eastAsia="Times New Roman"/>
                <w:bCs/>
                <w:iCs/>
                <w:sz w:val="27"/>
                <w:szCs w:val="27"/>
                <w:vertAlign w:val="subscript"/>
                <w:lang w:bidi="zh-CN"/>
              </w:rPr>
              <w:t xml:space="preserve">2018 </w:t>
            </w:r>
            <w:r>
              <w:rPr>
                <w:rFonts w:ascii="Palatino Linotype" w:hAnsi="Palatino Linotype" w:eastAsia="Times New Roman"/>
                <w:bCs/>
                <w:iCs/>
                <w:sz w:val="27"/>
                <w:szCs w:val="27"/>
                <w:lang w:bidi="zh-CN"/>
              </w:rPr>
              <w:t>= 1.5</w:t>
            </w:r>
            <w:r>
              <w:rPr>
                <w:rFonts w:ascii="Palatino Linotype" w:hAnsi="Palatino Linotype" w:eastAsia="Times New Roman"/>
                <w:bCs/>
                <w:iCs/>
                <w:sz w:val="27"/>
                <w:szCs w:val="27"/>
                <w:lang w:val="sr-Cyrl-CS" w:bidi="zh-CN"/>
              </w:rPr>
              <w:t>2</w:t>
            </w:r>
            <w:r>
              <w:rPr>
                <w:rFonts w:ascii="Palatino Linotype" w:hAnsi="Palatino Linotype" w:eastAsia="Times New Roman"/>
                <w:bCs/>
                <w:iCs/>
                <w:sz w:val="27"/>
                <w:szCs w:val="27"/>
                <w:lang w:bidi="zh-CN"/>
              </w:rPr>
              <w:t xml:space="preserve">7 </w:t>
            </w:r>
          </w:p>
          <w:p>
            <w:pPr>
              <w:tabs>
                <w:tab w:val="left" w:pos="567"/>
                <w:tab w:val="left" w:pos="720"/>
              </w:tabs>
              <w:spacing w:after="0" w:line="240" w:lineRule="auto"/>
              <w:ind w:left="567"/>
              <w:jc w:val="both"/>
              <w:rPr>
                <w:rFonts w:ascii="Palatino Linotype" w:hAnsi="Palatino Linotype" w:eastAsia="Times New Roman"/>
                <w:bCs/>
                <w:iCs/>
                <w:sz w:val="27"/>
                <w:szCs w:val="27"/>
                <w:lang w:bidi="zh-CN"/>
              </w:rPr>
            </w:pPr>
          </w:p>
          <w:p>
            <w:pPr>
              <w:tabs>
                <w:tab w:val="left" w:pos="720"/>
              </w:tabs>
              <w:spacing w:after="0" w:line="240" w:lineRule="auto"/>
              <w:ind w:left="1134" w:hanging="56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9. Snežana Stanić,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The biology and theories of aging, </w:t>
            </w:r>
            <w:r>
              <w:rPr>
                <w:rFonts w:ascii="Palatino Linotype" w:hAnsi="Palatino Linotype" w:eastAsia="Times New Roman"/>
                <w:bCs/>
                <w:i/>
                <w:color w:val="000000"/>
                <w:sz w:val="27"/>
                <w:szCs w:val="27"/>
              </w:rPr>
              <w:t>Theoretical Biology Forum, Rivista di Biologia</w:t>
            </w:r>
            <w:r>
              <w:rPr>
                <w:rFonts w:ascii="Palatino Linotype" w:hAnsi="Palatino Linotype" w:eastAsia="Times New Roman"/>
                <w:bCs/>
                <w:color w:val="000000"/>
                <w:sz w:val="27"/>
                <w:szCs w:val="27"/>
              </w:rPr>
              <w:t>, (2019), vol. 1-2, str. 79-90.</w:t>
            </w:r>
          </w:p>
          <w:p>
            <w:pPr>
              <w:tabs>
                <w:tab w:val="left" w:pos="720"/>
              </w:tabs>
              <w:spacing w:after="0" w:line="240" w:lineRule="auto"/>
              <w:ind w:left="1134" w:hanging="56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 10.19272/201911402005</w:t>
            </w:r>
          </w:p>
          <w:p>
            <w:pPr>
              <w:tabs>
                <w:tab w:val="left" w:pos="720"/>
              </w:tabs>
              <w:spacing w:after="0" w:line="240" w:lineRule="auto"/>
              <w:ind w:left="1134" w:hanging="56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ISSN: 0035-6050</w:t>
            </w:r>
          </w:p>
          <w:p>
            <w:pPr>
              <w:tabs>
                <w:tab w:val="left" w:pos="851"/>
                <w:tab w:val="left" w:pos="993"/>
              </w:tabs>
              <w:spacing w:after="0" w:line="240" w:lineRule="auto"/>
              <w:ind w:left="900" w:hanging="33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 xml:space="preserve">2019 </w:t>
            </w:r>
            <w:r>
              <w:rPr>
                <w:rFonts w:ascii="Palatino Linotype" w:hAnsi="Palatino Linotype" w:eastAsia="Times New Roman"/>
                <w:bCs/>
                <w:color w:val="000000"/>
                <w:sz w:val="27"/>
                <w:szCs w:val="27"/>
              </w:rPr>
              <w:t>= 0.167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rPr>
              <w:t>-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sz w:val="27"/>
                <w:szCs w:val="27"/>
                <w:lang w:val="sr-Latn-RS"/>
              </w:rPr>
            </w:pPr>
            <w:r>
              <w:rPr>
                <w:rFonts w:ascii="Palatino Linotype" w:hAnsi="Palatino Linotype" w:eastAsia="Times New Roman"/>
                <w:b/>
                <w:bCs/>
                <w:sz w:val="27"/>
                <w:szCs w:val="27"/>
                <w:lang w:val="sr-Latn-RS"/>
              </w:rPr>
              <w:t>58</w:t>
            </w:r>
          </w:p>
          <w:p>
            <w:pPr>
              <w:spacing w:after="0" w:line="240" w:lineRule="auto"/>
              <w:jc w:val="center"/>
              <w:rPr>
                <w:rFonts w:ascii="Palatino Linotype" w:hAnsi="Palatino Linotype" w:eastAsia="Times New Roman"/>
                <w:b/>
                <w:bCs/>
                <w:sz w:val="27"/>
                <w:szCs w:val="27"/>
              </w:rPr>
            </w:pPr>
            <w:r>
              <w:rPr>
                <w:rFonts w:ascii="Palatino Linotype" w:hAnsi="Palatino Linotype" w:eastAsia="Times New Roman"/>
                <w:b/>
                <w:bCs/>
                <w:sz w:val="27"/>
                <w:szCs w:val="27"/>
              </w:rPr>
              <w:t>М33 – 15</w:t>
            </w:r>
          </w:p>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b/>
                <w:sz w:val="27"/>
                <w:szCs w:val="27"/>
                <w:lang w:val="sr-Cyrl-CS" w:bidi="zh-CN"/>
              </w:rPr>
              <w:t>М34 -</w:t>
            </w:r>
            <w:r>
              <w:rPr>
                <w:rFonts w:ascii="Palatino Linotype" w:hAnsi="Palatino Linotype" w:eastAsia="Times New Roman"/>
                <w:b/>
                <w:sz w:val="27"/>
                <w:szCs w:val="27"/>
                <w:lang w:val="sr-Latn-RS" w:bidi="zh-CN"/>
              </w:rPr>
              <w:t xml:space="preserve"> 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hanging="36"/>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М33 - Саопштењa са међународних скупова штампана у целини </w:t>
            </w:r>
          </w:p>
          <w:p>
            <w:pPr>
              <w:spacing w:after="0" w:line="240" w:lineRule="auto"/>
              <w:ind w:left="1170" w:hanging="540"/>
              <w:jc w:val="both"/>
              <w:rPr>
                <w:rFonts w:ascii="Palatino Linotype" w:hAnsi="Palatino Linotype" w:eastAsia="Times New Roman"/>
                <w:sz w:val="27"/>
                <w:szCs w:val="27"/>
                <w:lang w:val="en-GB" w:bidi="zh-CN"/>
              </w:rPr>
            </w:pPr>
          </w:p>
          <w:p>
            <w:pPr>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Milan Mladenović, Nevena Stanković, Genotoxic effect of the </w:t>
            </w:r>
            <w:r>
              <w:rPr>
                <w:rFonts w:ascii="Palatino Linotype" w:hAnsi="Palatino Linotype" w:eastAsia="Times New Roman"/>
                <w:i/>
                <w:sz w:val="27"/>
                <w:szCs w:val="27"/>
                <w:lang w:val="en-GB" w:bidi="zh-CN"/>
              </w:rPr>
              <w:t>Cotinus coggygria</w:t>
            </w:r>
            <w:r>
              <w:rPr>
                <w:rFonts w:ascii="Palatino Linotype" w:hAnsi="Palatino Linotype" w:eastAsia="Times New Roman"/>
                <w:sz w:val="27"/>
                <w:szCs w:val="27"/>
                <w:lang w:val="en-GB" w:bidi="zh-CN"/>
              </w:rPr>
              <w:t xml:space="preserve"> extract on </w:t>
            </w:r>
            <w:r>
              <w:rPr>
                <w:rFonts w:ascii="Palatino Linotype" w:hAnsi="Palatino Linotype" w:eastAsia="Times New Roman"/>
                <w:i/>
                <w:sz w:val="27"/>
                <w:szCs w:val="27"/>
                <w:lang w:val="en-GB" w:bidi="zh-CN"/>
              </w:rPr>
              <w:t>Drosophila melanogaster</w:t>
            </w:r>
            <w:r>
              <w:rPr>
                <w:rFonts w:ascii="Palatino Linotype" w:hAnsi="Palatino Linotype" w:eastAsia="Times New Roman"/>
                <w:sz w:val="27"/>
                <w:szCs w:val="27"/>
                <w:lang w:val="sr-Cyrl-RS" w:bidi="zh-CN"/>
              </w:rPr>
              <w:t>,</w:t>
            </w:r>
            <w:r>
              <w:rPr>
                <w:rFonts w:ascii="Palatino Linotype" w:hAnsi="Palatino Linotype" w:eastAsia="Times New Roman"/>
                <w:sz w:val="27"/>
                <w:szCs w:val="27"/>
                <w:lang w:val="en-GB" w:bidi="zh-CN"/>
              </w:rPr>
              <w:t xml:space="preserve"> </w:t>
            </w:r>
            <w:r>
              <w:rPr>
                <w:rFonts w:ascii="Palatino Linotype" w:hAnsi="Palatino Linotype" w:eastAsia="Times New Roman"/>
                <w:i/>
                <w:sz w:val="27"/>
                <w:szCs w:val="27"/>
                <w:lang w:val="en-GB" w:bidi="zh-CN"/>
              </w:rPr>
              <w:t>XX Savetovanje o biotehnologiji</w:t>
            </w:r>
            <w:r>
              <w:rPr>
                <w:rFonts w:ascii="Palatino Linotype" w:hAnsi="Palatino Linotype" w:eastAsia="Times New Roman"/>
                <w:sz w:val="27"/>
                <w:szCs w:val="27"/>
                <w:lang w:val="en-GB" w:bidi="zh-CN"/>
              </w:rPr>
              <w:t xml:space="preserve">, 13-14 mart 2015, Čačak, Srbija. Zbornik radova 20 (22), 353-359. </w:t>
            </w:r>
          </w:p>
          <w:p>
            <w:pPr>
              <w:spacing w:after="0" w:line="240" w:lineRule="auto"/>
              <w:ind w:left="1170" w:hanging="540"/>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978-86-87611-35-1</w:t>
            </w:r>
          </w:p>
          <w:p>
            <w:pPr>
              <w:spacing w:after="0" w:line="240" w:lineRule="auto"/>
              <w:ind w:left="1170" w:hanging="540"/>
              <w:rPr>
                <w:rFonts w:ascii="Palatino Linotype" w:hAnsi="Palatino Linotype" w:eastAsia="Times New Roman"/>
                <w:sz w:val="27"/>
                <w:szCs w:val="27"/>
                <w:lang w:val="en-GB" w:bidi="zh-CN"/>
              </w:rPr>
            </w:pPr>
          </w:p>
          <w:p>
            <w:pPr>
              <w:spacing w:after="0" w:line="240" w:lineRule="auto"/>
              <w:ind w:left="1170" w:hanging="603"/>
              <w:jc w:val="both"/>
              <w:rPr>
                <w:rFonts w:ascii="Palatino Linotype" w:hAnsi="Palatino Linotype" w:eastAsia="Times New Roman"/>
                <w:sz w:val="27"/>
                <w:szCs w:val="27"/>
                <w:lang w:bidi="zh-CN"/>
              </w:rPr>
            </w:pPr>
            <w:r>
              <w:rPr>
                <w:rFonts w:ascii="Palatino Linotype" w:hAnsi="Palatino Linotype" w:eastAsia="Times New Roman"/>
                <w:sz w:val="27"/>
                <w:szCs w:val="27"/>
                <w:lang w:val="sr-Latn-RS" w:bidi="zh-CN"/>
              </w:rPr>
              <w:t xml:space="preserve">2. </w:t>
            </w:r>
            <w:r>
              <w:rPr>
                <w:rFonts w:ascii="Palatino Linotype" w:hAnsi="Palatino Linotype" w:eastAsia="Times New Roman"/>
                <w:sz w:val="27"/>
                <w:szCs w:val="27"/>
                <w:u w:val="single"/>
                <w:lang w:val="sr-Latn-RS" w:bidi="zh-CN"/>
              </w:rPr>
              <w:t xml:space="preserve">Sanja </w:t>
            </w:r>
            <w:r>
              <w:rPr>
                <w:rFonts w:ascii="Palatino Linotype" w:hAnsi="Palatino Linotype" w:eastAsia="Times New Roman"/>
                <w:sz w:val="27"/>
                <w:szCs w:val="27"/>
                <w:u w:val="single"/>
                <w:lang w:val="sr-Cyrl-RS" w:bidi="zh-CN"/>
              </w:rPr>
              <w:t>Matić</w:t>
            </w:r>
            <w:r>
              <w:rPr>
                <w:rFonts w:ascii="Palatino Linotype" w:hAnsi="Palatino Linotype" w:eastAsia="Times New Roman"/>
                <w:sz w:val="27"/>
                <w:szCs w:val="27"/>
                <w:lang w:val="sr-Cyrl-RS" w:bidi="zh-CN"/>
              </w:rPr>
              <w:t xml:space="preserve">, </w:t>
            </w:r>
            <w:r>
              <w:rPr>
                <w:rFonts w:ascii="Palatino Linotype" w:hAnsi="Palatino Linotype" w:eastAsia="Times New Roman"/>
                <w:sz w:val="27"/>
                <w:szCs w:val="27"/>
                <w:lang w:val="sr-Latn-RS" w:bidi="zh-CN"/>
              </w:rPr>
              <w:t xml:space="preserve">Snežana </w:t>
            </w:r>
            <w:r>
              <w:rPr>
                <w:rFonts w:ascii="Palatino Linotype" w:hAnsi="Palatino Linotype" w:eastAsia="Times New Roman"/>
                <w:sz w:val="27"/>
                <w:szCs w:val="27"/>
                <w:lang w:val="sr-Cyrl-RS" w:bidi="zh-CN"/>
              </w:rPr>
              <w:t xml:space="preserve">Stanić, </w:t>
            </w:r>
            <w:r>
              <w:rPr>
                <w:rFonts w:ascii="Palatino Linotype" w:hAnsi="Palatino Linotype" w:eastAsia="Times New Roman"/>
                <w:sz w:val="27"/>
                <w:szCs w:val="27"/>
                <w:lang w:val="sr-Latn-RS" w:bidi="zh-CN"/>
              </w:rPr>
              <w:t xml:space="preserve">Milica </w:t>
            </w:r>
            <w:r>
              <w:rPr>
                <w:rFonts w:ascii="Palatino Linotype" w:hAnsi="Palatino Linotype" w:eastAsia="Times New Roman"/>
                <w:sz w:val="27"/>
                <w:szCs w:val="27"/>
                <w:lang w:val="sr-Cyrl-RS" w:bidi="zh-CN"/>
              </w:rPr>
              <w:t>Kanjevac</w:t>
            </w:r>
            <w:r>
              <w:rPr>
                <w:rFonts w:ascii="Palatino Linotype" w:hAnsi="Palatino Linotype" w:eastAsia="Times New Roman"/>
                <w:sz w:val="27"/>
                <w:szCs w:val="27"/>
                <w:lang w:val="sr-Latn-RS" w:bidi="zh-CN"/>
              </w:rPr>
              <w:t>,</w:t>
            </w:r>
            <w:r>
              <w:rPr>
                <w:rFonts w:ascii="Palatino Linotype" w:hAnsi="Palatino Linotype" w:eastAsia="Times New Roman"/>
                <w:sz w:val="27"/>
                <w:szCs w:val="27"/>
                <w:lang w:bidi="zh-CN"/>
              </w:rPr>
              <w:t xml:space="preserve"> </w:t>
            </w:r>
            <w:r>
              <w:rPr>
                <w:rFonts w:ascii="Palatino Linotype" w:hAnsi="Palatino Linotype" w:eastAsia="Times New Roman"/>
                <w:i/>
                <w:sz w:val="27"/>
                <w:szCs w:val="27"/>
                <w:lang w:bidi="zh-CN"/>
              </w:rPr>
              <w:t>In vivo</w:t>
            </w:r>
            <w:r>
              <w:rPr>
                <w:rFonts w:ascii="Palatino Linotype" w:hAnsi="Palatino Linotype" w:eastAsia="Times New Roman"/>
                <w:sz w:val="27"/>
                <w:szCs w:val="27"/>
                <w:lang w:bidi="zh-CN"/>
              </w:rPr>
              <w:t xml:space="preserve"> antigenotoxic activity of ellagic and gallic acid</w:t>
            </w:r>
            <w:r>
              <w:rPr>
                <w:rFonts w:ascii="Palatino Linotype" w:hAnsi="Palatino Linotype" w:eastAsia="Times New Roman"/>
                <w:sz w:val="27"/>
                <w:szCs w:val="27"/>
                <w:lang w:val="sr-Cyrl-RS" w:bidi="zh-CN"/>
              </w:rPr>
              <w:t xml:space="preserve">, </w:t>
            </w:r>
            <w:r>
              <w:rPr>
                <w:rFonts w:ascii="Palatino Linotype" w:hAnsi="Palatino Linotype" w:eastAsia="Times New Roman"/>
                <w:i/>
                <w:sz w:val="27"/>
                <w:szCs w:val="27"/>
                <w:lang w:bidi="zh-CN"/>
              </w:rPr>
              <w:t>XXIV Savetovanje o biotehnologiji</w:t>
            </w:r>
            <w:r>
              <w:rPr>
                <w:rFonts w:ascii="Palatino Linotype" w:hAnsi="Palatino Linotype" w:eastAsia="Times New Roman"/>
                <w:sz w:val="27"/>
                <w:szCs w:val="27"/>
                <w:lang w:bidi="zh-CN"/>
              </w:rPr>
              <w:t xml:space="preserve">, 15-16 mart 2019, Čačak, Srbija. Zbornik radova 2, 785-790. </w:t>
            </w:r>
          </w:p>
          <w:p>
            <w:pPr>
              <w:spacing w:after="0" w:line="240" w:lineRule="auto"/>
              <w:ind w:left="1170" w:hanging="603"/>
              <w:rPr>
                <w:rFonts w:ascii="Palatino Linotype" w:hAnsi="Palatino Linotype" w:eastAsia="Times New Roman"/>
                <w:sz w:val="27"/>
                <w:szCs w:val="27"/>
                <w:lang w:val="sr-Cyrl-RS" w:bidi="zh-CN"/>
              </w:rPr>
            </w:pPr>
            <w:r>
              <w:rPr>
                <w:rFonts w:ascii="Palatino Linotype" w:hAnsi="Palatino Linotype" w:eastAsia="Times New Roman"/>
                <w:sz w:val="27"/>
                <w:szCs w:val="27"/>
                <w:lang w:bidi="zh-CN"/>
              </w:rPr>
              <w:t>ISBN: 978-86-87611-68-9</w:t>
            </w:r>
          </w:p>
          <w:p>
            <w:pPr>
              <w:spacing w:after="0" w:line="240" w:lineRule="auto"/>
              <w:ind w:left="1170" w:hanging="603"/>
              <w:rPr>
                <w:rFonts w:ascii="Palatino Linotype" w:hAnsi="Palatino Linotype" w:eastAsia="Times New Roman"/>
                <w:sz w:val="27"/>
                <w:szCs w:val="27"/>
                <w:lang w:bidi="zh-CN"/>
              </w:rPr>
            </w:pPr>
            <w:r>
              <w:rPr>
                <w:rFonts w:ascii="Palatino Linotype" w:hAnsi="Palatino Linotype" w:eastAsia="Times New Roman"/>
                <w:sz w:val="27"/>
                <w:szCs w:val="27"/>
                <w:lang w:bidi="zh-CN"/>
              </w:rPr>
              <w:t>COBISS: 274576652</w:t>
            </w:r>
          </w:p>
          <w:p>
            <w:pPr>
              <w:spacing w:after="0" w:line="240" w:lineRule="auto"/>
              <w:ind w:left="1170" w:hanging="603"/>
              <w:rPr>
                <w:rFonts w:ascii="Palatino Linotype" w:hAnsi="Palatino Linotype" w:eastAsia="Times New Roman"/>
                <w:sz w:val="27"/>
                <w:szCs w:val="27"/>
                <w:lang w:bidi="zh-CN"/>
              </w:rPr>
            </w:pPr>
          </w:p>
          <w:p>
            <w:pPr>
              <w:spacing w:after="0" w:line="240" w:lineRule="auto"/>
              <w:ind w:left="1170" w:hanging="60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3. </w:t>
            </w:r>
            <w:r>
              <w:rPr>
                <w:rFonts w:ascii="Palatino Linotype" w:hAnsi="Palatino Linotype" w:eastAsia="Times New Roman"/>
                <w:bCs/>
                <w:color w:val="000000"/>
                <w:sz w:val="27"/>
                <w:szCs w:val="27"/>
                <w:lang w:val="sr-Latn-RS"/>
              </w:rPr>
              <w:t xml:space="preserve">Jelena </w:t>
            </w:r>
            <w:r>
              <w:rPr>
                <w:rFonts w:ascii="Palatino Linotype" w:hAnsi="Palatino Linotype" w:eastAsia="Times New Roman"/>
                <w:bCs/>
                <w:color w:val="000000"/>
                <w:sz w:val="27"/>
                <w:szCs w:val="27"/>
                <w:lang w:val="sr-Cyrl-RS"/>
              </w:rPr>
              <w:t xml:space="preserve">Katanić Stanković, </w:t>
            </w:r>
            <w:r>
              <w:rPr>
                <w:rFonts w:ascii="Palatino Linotype" w:hAnsi="Palatino Linotype" w:eastAsia="Times New Roman"/>
                <w:bCs/>
                <w:color w:val="000000"/>
                <w:sz w:val="27"/>
                <w:szCs w:val="27"/>
                <w:u w:val="single"/>
                <w:lang w:val="sr-Latn-RS"/>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Nikola </w:t>
            </w:r>
            <w:r>
              <w:rPr>
                <w:rFonts w:ascii="Palatino Linotype" w:hAnsi="Palatino Linotype" w:eastAsia="Times New Roman"/>
                <w:bCs/>
                <w:color w:val="000000"/>
                <w:sz w:val="27"/>
                <w:szCs w:val="27"/>
                <w:lang w:val="sr-Cyrl-RS"/>
              </w:rPr>
              <w:t xml:space="preserve">Srećković, </w:t>
            </w:r>
            <w:r>
              <w:rPr>
                <w:rFonts w:ascii="Palatino Linotype" w:hAnsi="Palatino Linotype" w:eastAsia="Times New Roman"/>
                <w:bCs/>
                <w:color w:val="000000"/>
                <w:sz w:val="27"/>
                <w:szCs w:val="27"/>
                <w:lang w:val="sr-Latn-RS"/>
              </w:rPr>
              <w:t xml:space="preserve">Snežana </w:t>
            </w:r>
            <w:r>
              <w:rPr>
                <w:rFonts w:ascii="Palatino Linotype" w:hAnsi="Palatino Linotype" w:eastAsia="Times New Roman"/>
                <w:bCs/>
                <w:color w:val="000000"/>
                <w:sz w:val="27"/>
                <w:szCs w:val="27"/>
                <w:lang w:val="sr-Cyrl-RS"/>
              </w:rPr>
              <w:t>Stanić,</w:t>
            </w:r>
            <w:r>
              <w:rPr>
                <w:rFonts w:ascii="Palatino Linotype" w:hAnsi="Palatino Linotype" w:eastAsia="Times New Roman"/>
                <w:bCs/>
                <w:color w:val="000000"/>
                <w:sz w:val="27"/>
                <w:szCs w:val="27"/>
                <w:lang w:val="sr-Latn-RS"/>
              </w:rPr>
              <w:t xml:space="preserve"> Vladimir</w:t>
            </w:r>
            <w:r>
              <w:rPr>
                <w:rFonts w:ascii="Palatino Linotype" w:hAnsi="Palatino Linotype" w:eastAsia="Times New Roman"/>
                <w:bCs/>
                <w:color w:val="000000"/>
                <w:sz w:val="27"/>
                <w:szCs w:val="27"/>
                <w:lang w:val="sr-Cyrl-RS"/>
              </w:rPr>
              <w:t xml:space="preserve"> Mihailović</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Preliminarno ispitivanje </w:t>
            </w:r>
            <w:r>
              <w:rPr>
                <w:rFonts w:ascii="Palatino Linotype" w:hAnsi="Palatino Linotype" w:eastAsia="Times New Roman"/>
                <w:bCs/>
                <w:color w:val="000000"/>
                <w:sz w:val="27"/>
                <w:szCs w:val="27"/>
                <w:lang w:val="en-GB"/>
              </w:rPr>
              <w:t>a</w:t>
            </w:r>
            <w:r>
              <w:rPr>
                <w:rFonts w:ascii="Palatino Linotype" w:hAnsi="Palatino Linotype" w:eastAsia="Times New Roman"/>
                <w:bCs/>
                <w:color w:val="000000"/>
                <w:sz w:val="27"/>
                <w:szCs w:val="27"/>
                <w:lang w:val="sr-Cyrl-RS"/>
              </w:rPr>
              <w:t>ntimikrobnog i antigenotoksičnog potencijala ekstrakata češnjače (</w:t>
            </w:r>
            <w:r>
              <w:rPr>
                <w:rFonts w:ascii="Palatino Linotype" w:hAnsi="Palatino Linotype" w:eastAsia="Times New Roman"/>
                <w:bCs/>
                <w:i/>
                <w:color w:val="000000"/>
                <w:sz w:val="27"/>
                <w:szCs w:val="27"/>
                <w:lang w:val="sr-Cyrl-RS"/>
              </w:rPr>
              <w:t>Alliaria petiolata</w:t>
            </w:r>
            <w:r>
              <w:rPr>
                <w:rFonts w:ascii="Palatino Linotype" w:hAnsi="Palatino Linotype" w:eastAsia="Times New Roman"/>
                <w:bCs/>
                <w:color w:val="000000"/>
                <w:sz w:val="27"/>
                <w:szCs w:val="27"/>
                <w:lang w:val="sr-Cyrl-RS"/>
              </w:rPr>
              <w:t>,  Brassicaceae)</w:t>
            </w:r>
            <w:r>
              <w:rPr>
                <w:rFonts w:ascii="Palatino Linotype" w:hAnsi="Palatino Linotype" w:eastAsia="Times New Roman"/>
                <w:bCs/>
                <w:i/>
                <w:color w:val="000000"/>
                <w:sz w:val="27"/>
                <w:szCs w:val="27"/>
                <w:lang w:val="sr-Latn-RS"/>
              </w:rPr>
              <w:t>,</w:t>
            </w:r>
            <w:r>
              <w:rPr>
                <w:rFonts w:ascii="Palatino Linotype" w:hAnsi="Palatino Linotype" w:eastAsia="Times New Roman"/>
                <w:bCs/>
                <w:i/>
                <w:color w:val="000000"/>
                <w:sz w:val="27"/>
                <w:szCs w:val="27"/>
                <w:lang w:val="sr-Cyrl-RS"/>
              </w:rPr>
              <w:t xml:space="preserve"> XXV Savetovanje o biotehnologiji</w:t>
            </w:r>
            <w:r>
              <w:rPr>
                <w:rFonts w:ascii="Palatino Linotype" w:hAnsi="Palatino Linotype" w:eastAsia="Times New Roman"/>
                <w:bCs/>
                <w:color w:val="000000"/>
                <w:sz w:val="27"/>
                <w:szCs w:val="27"/>
                <w:lang w:val="sr-Cyrl-RS"/>
              </w:rPr>
              <w:t>, 13 - 14. mart 2020. godine, Čačak, Srbija. Zbornik radova 2, 443-449.</w:t>
            </w:r>
          </w:p>
          <w:p>
            <w:pPr>
              <w:spacing w:after="0" w:line="240" w:lineRule="auto"/>
              <w:ind w:left="1170" w:hanging="603"/>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ISBN: 978-86-87611-74-0</w:t>
            </w:r>
          </w:p>
          <w:p>
            <w:pPr>
              <w:spacing w:after="0" w:line="240" w:lineRule="auto"/>
              <w:ind w:left="1170" w:hanging="603"/>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COBISS: 283507212.</w:t>
            </w:r>
          </w:p>
          <w:p>
            <w:pPr>
              <w:spacing w:after="0" w:line="240" w:lineRule="auto"/>
              <w:ind w:left="1170" w:hanging="603"/>
              <w:rPr>
                <w:rFonts w:ascii="Palatino Linotype" w:hAnsi="Palatino Linotype" w:eastAsia="Times New Roman"/>
                <w:b/>
                <w:bCs/>
                <w:color w:val="000000"/>
                <w:sz w:val="27"/>
                <w:szCs w:val="27"/>
                <w:lang w:val="sr-Cyrl-RS"/>
              </w:rPr>
            </w:pPr>
          </w:p>
          <w:p>
            <w:pPr>
              <w:spacing w:after="0" w:line="240" w:lineRule="auto"/>
              <w:ind w:left="1170" w:hanging="60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4. </w:t>
            </w:r>
            <w:r>
              <w:rPr>
                <w:rFonts w:ascii="Palatino Linotype" w:hAnsi="Palatino Linotype" w:eastAsia="Times New Roman"/>
                <w:bCs/>
                <w:color w:val="000000"/>
                <w:sz w:val="27"/>
                <w:szCs w:val="27"/>
                <w:lang w:val="sr-Latn-RS"/>
              </w:rPr>
              <w:t xml:space="preserve">Nikola </w:t>
            </w:r>
            <w:r>
              <w:rPr>
                <w:rFonts w:ascii="Palatino Linotype" w:hAnsi="Palatino Linotype" w:eastAsia="Times New Roman"/>
                <w:bCs/>
                <w:color w:val="000000"/>
                <w:sz w:val="27"/>
                <w:szCs w:val="27"/>
                <w:lang w:val="sr-Cyrl-RS"/>
              </w:rPr>
              <w:t xml:space="preserve">Srećković, </w:t>
            </w:r>
            <w:r>
              <w:rPr>
                <w:rFonts w:ascii="Palatino Linotype" w:hAnsi="Palatino Linotype" w:eastAsia="Times New Roman"/>
                <w:bCs/>
                <w:color w:val="000000"/>
                <w:sz w:val="27"/>
                <w:szCs w:val="27"/>
                <w:lang w:val="sr-Latn-RS"/>
              </w:rPr>
              <w:t xml:space="preserve">Vladimir </w:t>
            </w:r>
            <w:r>
              <w:rPr>
                <w:rFonts w:ascii="Palatino Linotype" w:hAnsi="Palatino Linotype" w:eastAsia="Times New Roman"/>
                <w:bCs/>
                <w:color w:val="000000"/>
                <w:sz w:val="27"/>
                <w:szCs w:val="27"/>
                <w:lang w:val="sr-Cyrl-RS"/>
              </w:rPr>
              <w:t xml:space="preserve">Mihailović, </w:t>
            </w:r>
            <w:r>
              <w:rPr>
                <w:rFonts w:ascii="Palatino Linotype" w:hAnsi="Palatino Linotype" w:eastAsia="Times New Roman"/>
                <w:bCs/>
                <w:color w:val="000000"/>
                <w:sz w:val="27"/>
                <w:szCs w:val="27"/>
                <w:lang w:val="sr-Latn-RS"/>
              </w:rPr>
              <w:t xml:space="preserve">Jelena </w:t>
            </w:r>
            <w:r>
              <w:rPr>
                <w:rFonts w:ascii="Palatino Linotype" w:hAnsi="Palatino Linotype" w:eastAsia="Times New Roman"/>
                <w:bCs/>
                <w:color w:val="000000"/>
                <w:sz w:val="27"/>
                <w:szCs w:val="27"/>
                <w:lang w:val="sr-Cyrl-RS"/>
              </w:rPr>
              <w:t xml:space="preserve">Katanić-Stanković, </w:t>
            </w:r>
            <w:r>
              <w:rPr>
                <w:rFonts w:ascii="Palatino Linotype" w:hAnsi="Palatino Linotype" w:eastAsia="Times New Roman"/>
                <w:bCs/>
                <w:color w:val="000000"/>
                <w:sz w:val="27"/>
                <w:szCs w:val="27"/>
                <w:u w:val="single"/>
                <w:lang w:val="sr-Latn-RS"/>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Snežana </w:t>
            </w:r>
            <w:r>
              <w:rPr>
                <w:rFonts w:ascii="Palatino Linotype" w:hAnsi="Palatino Linotype" w:eastAsia="Times New Roman"/>
                <w:bCs/>
                <w:color w:val="000000"/>
                <w:sz w:val="27"/>
                <w:szCs w:val="27"/>
                <w:lang w:val="sr-Cyrl-RS"/>
              </w:rPr>
              <w:t>Stanić</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In vitro</w:t>
            </w:r>
            <w:r>
              <w:rPr>
                <w:rFonts w:ascii="Palatino Linotype" w:hAnsi="Palatino Linotype" w:eastAsia="Times New Roman"/>
                <w:bCs/>
                <w:color w:val="000000"/>
                <w:sz w:val="27"/>
                <w:szCs w:val="27"/>
                <w:lang w:val="sr-Cyrl-RS"/>
              </w:rPr>
              <w:t xml:space="preserve"> antigenotoksična aktivnost etanolskih ekstrakata korena biljke </w:t>
            </w:r>
            <w:r>
              <w:rPr>
                <w:rFonts w:ascii="Palatino Linotype" w:hAnsi="Palatino Linotype" w:eastAsia="Times New Roman"/>
                <w:bCs/>
                <w:i/>
                <w:color w:val="000000"/>
                <w:sz w:val="27"/>
                <w:szCs w:val="27"/>
                <w:lang w:val="sr-Cyrl-RS"/>
              </w:rPr>
              <w:t>Salvia verticillata</w:t>
            </w:r>
            <w:r>
              <w:rPr>
                <w:rFonts w:ascii="Palatino Linotype" w:hAnsi="Palatino Linotype" w:eastAsia="Times New Roman"/>
                <w:bCs/>
                <w:color w:val="000000"/>
                <w:sz w:val="27"/>
                <w:szCs w:val="27"/>
                <w:lang w:val="sr-Cyrl-RS"/>
              </w:rPr>
              <w:t xml:space="preserve"> L. dobijenih različitim metodama ekstrakcije</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XXV Savetovanje o biotehnologiji</w:t>
            </w:r>
            <w:r>
              <w:rPr>
                <w:rFonts w:ascii="Palatino Linotype" w:hAnsi="Palatino Linotype" w:eastAsia="Times New Roman"/>
                <w:bCs/>
                <w:color w:val="000000"/>
                <w:sz w:val="27"/>
                <w:szCs w:val="27"/>
                <w:lang w:val="sr-Cyrl-RS"/>
              </w:rPr>
              <w:t>, 13 - 14. mart 2020. godine, Čačak, Srbija. Zbornik radova 2, 549-555.</w:t>
            </w:r>
          </w:p>
          <w:p>
            <w:pPr>
              <w:spacing w:after="0" w:line="240" w:lineRule="auto"/>
              <w:ind w:left="1170" w:hanging="603"/>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ISBN: 978-86-87611-74-0</w:t>
            </w:r>
          </w:p>
          <w:p>
            <w:pPr>
              <w:spacing w:after="0" w:line="240" w:lineRule="auto"/>
              <w:ind w:left="1170" w:hanging="603"/>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COBISS: 283507212.</w:t>
            </w:r>
          </w:p>
          <w:p>
            <w:pPr>
              <w:spacing w:after="0" w:line="240" w:lineRule="auto"/>
              <w:ind w:left="1170" w:hanging="603"/>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sr-Cyrl-RS"/>
              </w:rPr>
              <w:t xml:space="preserve"> </w:t>
            </w:r>
          </w:p>
          <w:p>
            <w:pPr>
              <w:spacing w:after="0" w:line="240" w:lineRule="auto"/>
              <w:ind w:left="1170" w:hanging="60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5. </w:t>
            </w:r>
            <w:r>
              <w:rPr>
                <w:rFonts w:ascii="Palatino Linotype" w:hAnsi="Palatino Linotype" w:eastAsia="Times New Roman"/>
                <w:bCs/>
                <w:color w:val="000000"/>
                <w:sz w:val="27"/>
                <w:szCs w:val="27"/>
                <w:lang w:val="sr-Latn-RS"/>
              </w:rPr>
              <w:t xml:space="preserve">Nikola </w:t>
            </w:r>
            <w:r>
              <w:rPr>
                <w:rFonts w:ascii="Palatino Linotype" w:hAnsi="Palatino Linotype" w:eastAsia="Times New Roman"/>
                <w:bCs/>
                <w:color w:val="000000"/>
                <w:sz w:val="27"/>
                <w:szCs w:val="27"/>
                <w:lang w:val="sr-Cyrl-RS"/>
              </w:rPr>
              <w:t xml:space="preserve">Srećković, </w:t>
            </w:r>
            <w:r>
              <w:rPr>
                <w:rFonts w:ascii="Palatino Linotype" w:hAnsi="Palatino Linotype" w:eastAsia="Times New Roman"/>
                <w:bCs/>
                <w:color w:val="000000"/>
                <w:sz w:val="27"/>
                <w:szCs w:val="27"/>
                <w:lang w:val="sr-Latn-RS"/>
              </w:rPr>
              <w:t xml:space="preserve">Vladimir </w:t>
            </w:r>
            <w:r>
              <w:rPr>
                <w:rFonts w:ascii="Palatino Linotype" w:hAnsi="Palatino Linotype" w:eastAsia="Times New Roman"/>
                <w:bCs/>
                <w:color w:val="000000"/>
                <w:sz w:val="27"/>
                <w:szCs w:val="27"/>
                <w:lang w:val="sr-Cyrl-RS"/>
              </w:rPr>
              <w:t xml:space="preserve">Mihailović, </w:t>
            </w:r>
            <w:r>
              <w:rPr>
                <w:rFonts w:ascii="Palatino Linotype" w:hAnsi="Palatino Linotype" w:eastAsia="Times New Roman"/>
                <w:bCs/>
                <w:color w:val="000000"/>
                <w:sz w:val="27"/>
                <w:szCs w:val="27"/>
                <w:u w:val="single"/>
                <w:lang w:val="sr-Latn-RS"/>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Latn-RS"/>
              </w:rPr>
              <w:t>, Nevena</w:t>
            </w:r>
            <w:r>
              <w:rPr>
                <w:rFonts w:ascii="Palatino Linotype" w:hAnsi="Palatino Linotype" w:eastAsia="Times New Roman"/>
                <w:bCs/>
                <w:color w:val="000000"/>
                <w:sz w:val="27"/>
                <w:szCs w:val="27"/>
                <w:lang w:val="sr-Cyrl-RS"/>
              </w:rPr>
              <w:t xml:space="preserve"> Mihailović, </w:t>
            </w:r>
            <w:r>
              <w:rPr>
                <w:rFonts w:ascii="Palatino Linotype" w:hAnsi="Palatino Linotype" w:eastAsia="Times New Roman"/>
                <w:bCs/>
                <w:color w:val="000000"/>
                <w:sz w:val="27"/>
                <w:szCs w:val="27"/>
                <w:lang w:val="sr-Latn-RS"/>
              </w:rPr>
              <w:t xml:space="preserve">Jelena </w:t>
            </w:r>
            <w:r>
              <w:rPr>
                <w:rFonts w:ascii="Palatino Linotype" w:hAnsi="Palatino Linotype" w:eastAsia="Times New Roman"/>
                <w:bCs/>
                <w:color w:val="000000"/>
                <w:sz w:val="27"/>
                <w:szCs w:val="27"/>
                <w:lang w:val="sr-Cyrl-RS"/>
              </w:rPr>
              <w:t xml:space="preserve">Katanić-Stanković, </w:t>
            </w:r>
            <w:r>
              <w:rPr>
                <w:rFonts w:ascii="Palatino Linotype" w:hAnsi="Palatino Linotype" w:eastAsia="Times New Roman"/>
                <w:bCs/>
                <w:color w:val="000000"/>
                <w:sz w:val="27"/>
                <w:szCs w:val="27"/>
                <w:lang w:val="sr-Latn-RS"/>
              </w:rPr>
              <w:t xml:space="preserve">Milan </w:t>
            </w:r>
            <w:r>
              <w:rPr>
                <w:rFonts w:ascii="Palatino Linotype" w:hAnsi="Palatino Linotype" w:eastAsia="Times New Roman"/>
                <w:bCs/>
                <w:color w:val="000000"/>
                <w:sz w:val="27"/>
                <w:szCs w:val="27"/>
                <w:lang w:val="sr-Cyrl-RS"/>
              </w:rPr>
              <w:t xml:space="preserve">Stanković, </w:t>
            </w:r>
            <w:r>
              <w:rPr>
                <w:rFonts w:ascii="Palatino Linotype" w:hAnsi="Palatino Linotype" w:eastAsia="Times New Roman"/>
                <w:bCs/>
                <w:color w:val="000000"/>
                <w:sz w:val="27"/>
                <w:szCs w:val="27"/>
                <w:lang w:val="sr-Latn-RS"/>
              </w:rPr>
              <w:t xml:space="preserve">Snežana </w:t>
            </w:r>
            <w:r>
              <w:rPr>
                <w:rFonts w:ascii="Palatino Linotype" w:hAnsi="Palatino Linotype" w:eastAsia="Times New Roman"/>
                <w:bCs/>
                <w:color w:val="000000"/>
                <w:sz w:val="27"/>
                <w:szCs w:val="27"/>
                <w:lang w:val="sr-Cyrl-RS"/>
              </w:rPr>
              <w:t>Stanić</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Protektivni efekat ekstrakata biljke </w:t>
            </w:r>
            <w:r>
              <w:rPr>
                <w:rFonts w:ascii="Palatino Linotype" w:hAnsi="Palatino Linotype" w:eastAsia="Times New Roman"/>
                <w:bCs/>
                <w:i/>
                <w:color w:val="000000"/>
                <w:sz w:val="27"/>
                <w:szCs w:val="27"/>
                <w:lang w:val="sr-Cyrl-RS"/>
              </w:rPr>
              <w:t>Pulmonaria officinalis</w:t>
            </w:r>
            <w:r>
              <w:rPr>
                <w:rFonts w:ascii="Palatino Linotype" w:hAnsi="Palatino Linotype" w:eastAsia="Times New Roman"/>
                <w:bCs/>
                <w:color w:val="000000"/>
                <w:sz w:val="27"/>
                <w:szCs w:val="27"/>
                <w:lang w:val="sr-Cyrl-RS"/>
              </w:rPr>
              <w:t xml:space="preserve"> L. na oksidativno oštećenje DNK u </w:t>
            </w:r>
            <w:r>
              <w:rPr>
                <w:rFonts w:ascii="Palatino Linotype" w:hAnsi="Palatino Linotype" w:eastAsia="Times New Roman"/>
                <w:bCs/>
                <w:i/>
                <w:color w:val="000000"/>
                <w:sz w:val="27"/>
                <w:szCs w:val="27"/>
                <w:lang w:val="sr-Cyrl-RS"/>
              </w:rPr>
              <w:t>in vitro</w:t>
            </w:r>
            <w:r>
              <w:rPr>
                <w:rFonts w:ascii="Palatino Linotype" w:hAnsi="Palatino Linotype" w:eastAsia="Times New Roman"/>
                <w:bCs/>
                <w:color w:val="000000"/>
                <w:sz w:val="27"/>
                <w:szCs w:val="27"/>
                <w:lang w:val="sr-Cyrl-RS"/>
              </w:rPr>
              <w:t xml:space="preserve"> uslovima</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XXV Savetovanje o biotehnologiji</w:t>
            </w:r>
            <w:r>
              <w:rPr>
                <w:rFonts w:ascii="Palatino Linotype" w:hAnsi="Palatino Linotype" w:eastAsia="Times New Roman"/>
                <w:bCs/>
                <w:color w:val="000000"/>
                <w:sz w:val="27"/>
                <w:szCs w:val="27"/>
                <w:lang w:val="sr-Cyrl-RS"/>
              </w:rPr>
              <w:t>, 13 - 14. mart 2020. godine, Čačak, Srbija. Zbornik radova 2, 579-585.</w:t>
            </w:r>
          </w:p>
          <w:p>
            <w:pPr>
              <w:spacing w:after="0" w:line="240" w:lineRule="auto"/>
              <w:ind w:left="1170" w:hanging="603"/>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ISBN: 978-86-87611-74-0</w:t>
            </w:r>
          </w:p>
          <w:p>
            <w:pPr>
              <w:spacing w:after="0" w:line="240" w:lineRule="auto"/>
              <w:ind w:left="1170" w:hanging="603"/>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COBISS: 283507212.</w:t>
            </w:r>
          </w:p>
          <w:p>
            <w:pPr>
              <w:spacing w:after="0" w:line="240" w:lineRule="auto"/>
              <w:ind w:left="1170" w:hanging="603"/>
              <w:rPr>
                <w:rFonts w:ascii="Palatino Linotype" w:hAnsi="Palatino Linotype" w:eastAsia="Times New Roman"/>
                <w:b/>
                <w:bCs/>
                <w:color w:val="000000"/>
                <w:sz w:val="27"/>
                <w:szCs w:val="27"/>
                <w:lang w:val="sr-Cyrl-RS"/>
              </w:rPr>
            </w:pP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 xml:space="preserve">6. </w:t>
            </w:r>
            <w:r>
              <w:rPr>
                <w:rFonts w:ascii="Palatino Linotype" w:hAnsi="Palatino Linotype" w:eastAsia="Times New Roman"/>
                <w:bCs/>
                <w:color w:val="000000"/>
                <w:sz w:val="27"/>
                <w:szCs w:val="27"/>
                <w:u w:val="single"/>
                <w:lang w:val="sr-Latn-RS"/>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Snežana </w:t>
            </w:r>
            <w:r>
              <w:rPr>
                <w:rFonts w:ascii="Palatino Linotype" w:hAnsi="Palatino Linotype" w:eastAsia="Times New Roman"/>
                <w:bCs/>
                <w:color w:val="000000"/>
                <w:sz w:val="27"/>
                <w:szCs w:val="27"/>
                <w:lang w:val="sr-Cyrl-RS"/>
              </w:rPr>
              <w:t xml:space="preserve">Stanić, </w:t>
            </w:r>
            <w:r>
              <w:rPr>
                <w:rFonts w:ascii="Palatino Linotype" w:hAnsi="Palatino Linotype" w:eastAsia="Times New Roman"/>
                <w:bCs/>
                <w:color w:val="000000"/>
                <w:sz w:val="27"/>
                <w:szCs w:val="27"/>
                <w:lang w:val="sr-Latn-RS"/>
              </w:rPr>
              <w:t xml:space="preserve">Nevena </w:t>
            </w:r>
            <w:r>
              <w:rPr>
                <w:rFonts w:ascii="Palatino Linotype" w:hAnsi="Palatino Linotype" w:eastAsia="Times New Roman"/>
                <w:bCs/>
                <w:color w:val="000000"/>
                <w:sz w:val="27"/>
                <w:szCs w:val="27"/>
                <w:lang w:val="sr-Cyrl-RS"/>
              </w:rPr>
              <w:t xml:space="preserve">Tomašević, </w:t>
            </w:r>
            <w:r>
              <w:rPr>
                <w:rFonts w:ascii="Palatino Linotype" w:hAnsi="Palatino Linotype" w:eastAsia="Times New Roman"/>
                <w:bCs/>
                <w:color w:val="000000"/>
                <w:sz w:val="27"/>
                <w:szCs w:val="27"/>
                <w:lang w:val="sr-Latn-RS"/>
              </w:rPr>
              <w:t xml:space="preserve">Rino </w:t>
            </w:r>
            <w:r>
              <w:rPr>
                <w:rFonts w:ascii="Palatino Linotype" w:hAnsi="Palatino Linotype" w:eastAsia="Times New Roman"/>
                <w:bCs/>
                <w:color w:val="000000"/>
                <w:sz w:val="27"/>
                <w:szCs w:val="27"/>
                <w:lang w:val="sr-Cyrl-RS"/>
              </w:rPr>
              <w:t xml:space="preserve">Ragno, </w:t>
            </w:r>
            <w:r>
              <w:rPr>
                <w:rFonts w:ascii="Palatino Linotype" w:hAnsi="Palatino Linotype" w:eastAsia="Times New Roman"/>
                <w:bCs/>
                <w:color w:val="000000"/>
                <w:sz w:val="27"/>
                <w:szCs w:val="27"/>
                <w:lang w:val="sr-Latn-RS"/>
              </w:rPr>
              <w:t xml:space="preserve">Milan </w:t>
            </w:r>
            <w:r>
              <w:rPr>
                <w:rFonts w:ascii="Palatino Linotype" w:hAnsi="Palatino Linotype" w:eastAsia="Times New Roman"/>
                <w:bCs/>
                <w:color w:val="000000"/>
                <w:sz w:val="27"/>
                <w:szCs w:val="27"/>
                <w:lang w:val="sr-Cyrl-RS"/>
              </w:rPr>
              <w:t xml:space="preserve">Mladenović, Disclosing the true nature of hesperetin’s antigenotoxicity </w:t>
            </w:r>
            <w:r>
              <w:rPr>
                <w:rFonts w:ascii="Palatino Linotype" w:hAnsi="Palatino Linotype" w:eastAsia="Times New Roman"/>
                <w:bCs/>
                <w:i/>
                <w:color w:val="000000"/>
                <w:sz w:val="27"/>
                <w:szCs w:val="27"/>
                <w:lang w:val="sr-Cyrl-RS"/>
              </w:rPr>
              <w:t>in vivo</w:t>
            </w:r>
            <w:r>
              <w:rPr>
                <w:rFonts w:ascii="Palatino Linotype" w:hAnsi="Palatino Linotype" w:eastAsia="Times New Roman"/>
                <w:bCs/>
                <w:color w:val="000000"/>
                <w:sz w:val="27"/>
                <w:szCs w:val="27"/>
                <w:lang w:val="sr-Cyrl-RS"/>
              </w:rPr>
              <w:t xml:space="preserve"> within the </w:t>
            </w:r>
            <w:r>
              <w:rPr>
                <w:rFonts w:ascii="Palatino Linotype" w:hAnsi="Palatino Linotype" w:eastAsia="Times New Roman"/>
                <w:bCs/>
                <w:i/>
                <w:color w:val="000000"/>
                <w:sz w:val="27"/>
                <w:szCs w:val="27"/>
                <w:lang w:val="sr-Cyrl-RS"/>
              </w:rPr>
              <w:t>Drosophila melanogaster</w:t>
            </w:r>
            <w:r>
              <w:rPr>
                <w:rFonts w:ascii="Palatino Linotype" w:hAnsi="Palatino Linotype" w:eastAsia="Times New Roman"/>
                <w:bCs/>
                <w:color w:val="000000"/>
                <w:sz w:val="27"/>
                <w:szCs w:val="27"/>
                <w:lang w:val="sr-Cyrl-RS"/>
              </w:rPr>
              <w:t xml:space="preserve"> somatic cells through the extensive genotoxical and structure-based studies</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1st International Conference of Chemo and Bioinformatics</w:t>
            </w:r>
            <w:r>
              <w:rPr>
                <w:rFonts w:ascii="Palatino Linotype" w:hAnsi="Palatino Linotype" w:eastAsia="Times New Roman"/>
                <w:bCs/>
                <w:color w:val="000000"/>
                <w:sz w:val="27"/>
                <w:szCs w:val="27"/>
                <w:lang w:val="sr-Cyrl-RS"/>
              </w:rPr>
              <w:t xml:space="preserve">, October 26-27, 2021. Kragujevac, Serbia. 427-430. </w:t>
            </w: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w:t>
            </w:r>
            <w:r>
              <w:rPr>
                <w:rFonts w:ascii="Palatino Linotype" w:hAnsi="Palatino Linotype" w:eastAsia="Times New Roman"/>
                <w:bCs/>
                <w:color w:val="000000"/>
                <w:sz w:val="27"/>
                <w:szCs w:val="27"/>
                <w:lang w:val="sr-Cyrl-RS"/>
              </w:rPr>
              <w:t>:10.46793/ICCBI21.427M</w:t>
            </w: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ISBN 978-86-82172-01-7</w:t>
            </w:r>
          </w:p>
          <w:p>
            <w:pPr>
              <w:spacing w:after="0" w:line="240" w:lineRule="auto"/>
              <w:ind w:left="1170" w:hanging="60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COBISS.SR-ID 48894473 </w:t>
            </w:r>
          </w:p>
          <w:p>
            <w:pPr>
              <w:spacing w:after="0" w:line="240" w:lineRule="auto"/>
              <w:ind w:left="1170" w:hanging="603"/>
              <w:rPr>
                <w:rFonts w:ascii="Palatino Linotype" w:hAnsi="Palatino Linotype" w:eastAsia="Times New Roman"/>
                <w:b/>
                <w:bCs/>
                <w:color w:val="000000"/>
                <w:sz w:val="27"/>
                <w:szCs w:val="27"/>
                <w:u w:val="single"/>
                <w:lang w:val="sr-Cyrl-RS"/>
              </w:rPr>
            </w:pP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7.</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u w:val="single"/>
                <w:lang w:val="sr-Latn-RS"/>
              </w:rPr>
              <w:t xml:space="preserve">Sanja </w:t>
            </w:r>
            <w:r>
              <w:rPr>
                <w:rFonts w:ascii="Palatino Linotype" w:hAnsi="Palatino Linotype" w:eastAsia="Times New Roman"/>
                <w:bCs/>
                <w:color w:val="000000"/>
                <w:sz w:val="27"/>
                <w:szCs w:val="27"/>
                <w:u w:val="single"/>
                <w:lang w:val="sr-Cyrl-RS"/>
              </w:rPr>
              <w:t>Matić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Pavle </w:t>
            </w:r>
            <w:r>
              <w:rPr>
                <w:rFonts w:ascii="Palatino Linotype" w:hAnsi="Palatino Linotype" w:eastAsia="Times New Roman"/>
                <w:bCs/>
                <w:color w:val="000000"/>
                <w:sz w:val="27"/>
                <w:szCs w:val="27"/>
                <w:lang w:val="sr-Cyrl-RS"/>
              </w:rPr>
              <w:t xml:space="preserve">Mašković, </w:t>
            </w:r>
            <w:r>
              <w:rPr>
                <w:rFonts w:ascii="Palatino Linotype" w:hAnsi="Palatino Linotype" w:eastAsia="Times New Roman"/>
                <w:bCs/>
                <w:color w:val="000000"/>
                <w:sz w:val="27"/>
                <w:szCs w:val="27"/>
                <w:lang w:val="sr-Latn-RS"/>
              </w:rPr>
              <w:t xml:space="preserve">Katarina </w:t>
            </w:r>
            <w:r>
              <w:rPr>
                <w:rFonts w:ascii="Palatino Linotype" w:hAnsi="Palatino Linotype" w:eastAsia="Times New Roman"/>
                <w:bCs/>
                <w:color w:val="000000"/>
                <w:sz w:val="27"/>
                <w:szCs w:val="27"/>
                <w:lang w:val="sr-Cyrl-RS"/>
              </w:rPr>
              <w:t>Šipovac, DNA protective activity of two species of the Scrophularia genus</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i/>
                <w:color w:val="000000"/>
                <w:sz w:val="27"/>
                <w:szCs w:val="27"/>
                <w:lang w:val="sr-Cyrl-RS"/>
              </w:rPr>
              <w:t>1st International Conference of Chemo and Bioinformatics</w:t>
            </w:r>
            <w:r>
              <w:rPr>
                <w:rFonts w:ascii="Palatino Linotype" w:hAnsi="Palatino Linotype" w:eastAsia="Times New Roman"/>
                <w:bCs/>
                <w:color w:val="000000"/>
                <w:sz w:val="27"/>
                <w:szCs w:val="27"/>
                <w:lang w:val="sr-Cyrl-RS"/>
              </w:rPr>
              <w:t>, October 26-27, 2021. Kragujevac, Serbia. 218-221.</w:t>
            </w:r>
          </w:p>
          <w:p>
            <w:pPr>
              <w:spacing w:after="0" w:line="240" w:lineRule="auto"/>
              <w:ind w:left="1170" w:hanging="603"/>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w:t>
            </w:r>
            <w:r>
              <w:rPr>
                <w:rFonts w:ascii="Palatino Linotype" w:hAnsi="Palatino Linotype" w:eastAsia="Times New Roman"/>
                <w:bCs/>
                <w:color w:val="000000"/>
                <w:sz w:val="27"/>
                <w:szCs w:val="27"/>
                <w:lang w:val="sr-Cyrl-RS"/>
              </w:rPr>
              <w:t>:10.46793/ICCBI21.218M¸</w:t>
            </w:r>
          </w:p>
          <w:p>
            <w:pPr>
              <w:spacing w:after="0" w:line="240" w:lineRule="auto"/>
              <w:ind w:left="1170" w:hanging="603"/>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ISBN 978-86-82172-01-7</w:t>
            </w:r>
          </w:p>
          <w:p>
            <w:pPr>
              <w:spacing w:after="0" w:line="240" w:lineRule="auto"/>
              <w:ind w:left="1170" w:hanging="603"/>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COBISS.SR-ID 48894473</w:t>
            </w:r>
          </w:p>
          <w:p>
            <w:pPr>
              <w:spacing w:after="0" w:line="240" w:lineRule="auto"/>
              <w:ind w:left="1170" w:hanging="603"/>
              <w:rPr>
                <w:rFonts w:ascii="Palatino Linotype" w:hAnsi="Palatino Linotype" w:eastAsia="Times New Roman"/>
                <w:bCs/>
                <w:color w:val="000000"/>
                <w:sz w:val="27"/>
                <w:szCs w:val="27"/>
                <w:lang w:val="sr-Latn-RS"/>
              </w:rPr>
            </w:pP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8. Tanja Soldatović, </w:t>
            </w:r>
            <w:r>
              <w:rPr>
                <w:rFonts w:ascii="Palatino Linotype" w:hAnsi="Palatino Linotype" w:eastAsia="Times New Roman"/>
                <w:bCs/>
                <w:color w:val="000000"/>
                <w:sz w:val="27"/>
                <w:szCs w:val="27"/>
                <w:u w:val="single"/>
                <w:lang w:val="sr-Latn-RS"/>
              </w:rPr>
              <w:t>Sanja Matić</w:t>
            </w:r>
            <w:r>
              <w:rPr>
                <w:rFonts w:ascii="Palatino Linotype" w:hAnsi="Palatino Linotype" w:eastAsia="Times New Roman"/>
                <w:bCs/>
                <w:color w:val="000000"/>
                <w:sz w:val="27"/>
                <w:szCs w:val="27"/>
                <w:lang w:val="sr-Latn-RS"/>
              </w:rPr>
              <w:t xml:space="preserve">, Petar Stanić, Asija Halilagić, Enisa Selimović, Marijana Vasić, Biljana Šmit, </w:t>
            </w:r>
            <w:r>
              <w:rPr>
                <w:rFonts w:ascii="Palatino Linotype" w:hAnsi="Palatino Linotype" w:eastAsia="Times New Roman"/>
                <w:bCs/>
                <w:i/>
                <w:color w:val="000000"/>
                <w:sz w:val="27"/>
                <w:szCs w:val="27"/>
                <w:lang w:val="sr-Latn-RS"/>
              </w:rPr>
              <w:t>In vitro</w:t>
            </w:r>
            <w:r>
              <w:rPr>
                <w:rFonts w:ascii="Palatino Linotype" w:hAnsi="Palatino Linotype" w:eastAsia="Times New Roman"/>
                <w:bCs/>
                <w:color w:val="000000"/>
                <w:sz w:val="27"/>
                <w:szCs w:val="27"/>
                <w:lang w:val="sr-Latn-RS"/>
              </w:rPr>
              <w:t xml:space="preserve"> DNA damage protection activity of four novel bridged dinuclear cis- and transplatin-L-Zn(terpy) complexes, </w:t>
            </w:r>
            <w:r>
              <w:rPr>
                <w:rFonts w:ascii="Palatino Linotype" w:hAnsi="Palatino Linotype" w:eastAsia="Times New Roman"/>
                <w:bCs/>
                <w:i/>
                <w:color w:val="000000"/>
                <w:sz w:val="27"/>
                <w:szCs w:val="27"/>
                <w:lang w:val="sr-Latn-RS"/>
              </w:rPr>
              <w:t>7th International Electronic Conference on Medicinal Chemistry (ECMC-7)</w:t>
            </w:r>
            <w:r>
              <w:rPr>
                <w:rFonts w:ascii="Palatino Linotype" w:hAnsi="Palatino Linotype" w:eastAsia="Times New Roman"/>
                <w:bCs/>
                <w:color w:val="000000"/>
                <w:sz w:val="27"/>
                <w:szCs w:val="27"/>
                <w:lang w:val="sr-Latn-RS"/>
              </w:rPr>
              <w:t>, 1–30 Nov 2021.</w:t>
            </w:r>
          </w:p>
          <w:p>
            <w:pPr>
              <w:spacing w:after="0" w:line="240" w:lineRule="auto"/>
              <w:ind w:left="1170" w:hanging="603"/>
              <w:jc w:val="both"/>
              <w:rPr>
                <w:rFonts w:ascii="Palatino Linotype" w:hAnsi="Palatino Linotype" w:eastAsia="Times New Roman"/>
                <w:b/>
                <w:bCs/>
                <w:color w:val="000000"/>
                <w:sz w:val="27"/>
                <w:szCs w:val="27"/>
                <w:lang w:val="sr-Latn-RS"/>
              </w:rPr>
            </w:pPr>
            <w:r>
              <w:rPr>
                <w:rFonts w:ascii="Palatino Linotype" w:hAnsi="Palatino Linotype" w:eastAsia="Times New Roman"/>
                <w:bCs/>
                <w:color w:val="000000"/>
                <w:sz w:val="27"/>
                <w:szCs w:val="27"/>
                <w:lang w:val="sr-Latn-RS"/>
              </w:rPr>
              <w:t>DOI:10.3390/ECMC2021-11511</w:t>
            </w:r>
            <w:r>
              <w:rPr>
                <w:rFonts w:ascii="Palatino Linotype" w:hAnsi="Palatino Linotype" w:eastAsia="Times New Roman"/>
                <w:b/>
                <w:bCs/>
                <w:color w:val="000000"/>
                <w:sz w:val="27"/>
                <w:szCs w:val="27"/>
                <w:lang w:val="sr-Cyrl-RS"/>
              </w:rPr>
              <w:t xml:space="preserve">  </w:t>
            </w:r>
          </w:p>
          <w:p>
            <w:pPr>
              <w:spacing w:after="0" w:line="240" w:lineRule="auto"/>
              <w:ind w:left="1170" w:hanging="603"/>
              <w:jc w:val="both"/>
              <w:rPr>
                <w:rFonts w:ascii="Palatino Linotype" w:hAnsi="Palatino Linotype" w:eastAsia="Times New Roman"/>
                <w:b/>
                <w:bCs/>
                <w:color w:val="000000"/>
                <w:sz w:val="27"/>
                <w:szCs w:val="27"/>
                <w:lang w:val="sr-Latn-RS"/>
              </w:rPr>
            </w:pP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9. </w:t>
            </w:r>
            <w:r>
              <w:rPr>
                <w:rFonts w:ascii="Palatino Linotype" w:hAnsi="Palatino Linotype" w:eastAsia="Times New Roman"/>
                <w:bCs/>
                <w:color w:val="000000"/>
                <w:sz w:val="27"/>
                <w:szCs w:val="27"/>
                <w:u w:val="single"/>
                <w:lang w:val="sr-Latn-RS"/>
              </w:rPr>
              <w:t>Sanja Matić</w:t>
            </w:r>
            <w:r>
              <w:rPr>
                <w:rFonts w:ascii="Palatino Linotype" w:hAnsi="Palatino Linotype" w:eastAsia="Times New Roman"/>
                <w:bCs/>
                <w:color w:val="000000"/>
                <w:sz w:val="27"/>
                <w:szCs w:val="27"/>
                <w:lang w:val="sr-Latn-RS"/>
              </w:rPr>
              <w:t xml:space="preserve">, Nikola Srećković, Jelena Katanić Stanković, Vladimir Mihailović, </w:t>
            </w:r>
            <w:r>
              <w:rPr>
                <w:rFonts w:ascii="Palatino Linotype" w:hAnsi="Palatino Linotype" w:eastAsia="Times New Roman"/>
                <w:bCs/>
                <w:i/>
                <w:color w:val="000000"/>
                <w:sz w:val="27"/>
                <w:szCs w:val="27"/>
                <w:lang w:val="sr-Latn-RS"/>
              </w:rPr>
              <w:t>In vivo</w:t>
            </w:r>
            <w:r>
              <w:rPr>
                <w:rFonts w:ascii="Palatino Linotype" w:hAnsi="Palatino Linotype" w:eastAsia="Times New Roman"/>
                <w:bCs/>
                <w:color w:val="000000"/>
                <w:sz w:val="27"/>
                <w:szCs w:val="27"/>
                <w:lang w:val="sr-Latn-RS"/>
              </w:rPr>
              <w:t xml:space="preserve"> protektivni efekat ekstrakata biljke </w:t>
            </w:r>
            <w:r>
              <w:rPr>
                <w:rFonts w:ascii="Palatino Linotype" w:hAnsi="Palatino Linotype" w:eastAsia="Times New Roman"/>
                <w:bCs/>
                <w:i/>
                <w:color w:val="000000"/>
                <w:sz w:val="27"/>
                <w:szCs w:val="27"/>
                <w:lang w:val="sr-Latn-RS"/>
              </w:rPr>
              <w:t>Lysimachia vulgaris</w:t>
            </w:r>
            <w:r>
              <w:rPr>
                <w:rFonts w:ascii="Palatino Linotype" w:hAnsi="Palatino Linotype" w:eastAsia="Times New Roman"/>
                <w:bCs/>
                <w:color w:val="000000"/>
                <w:sz w:val="27"/>
                <w:szCs w:val="27"/>
                <w:lang w:val="sr-Latn-RS"/>
              </w:rPr>
              <w:t xml:space="preserve"> na DNK oštećenja indukovana etil metansulfonatom. XXVII Savetovanje o biotehnologiji, 25 - 26. mart 2022. godine, Čačak, Srbija. Zbornik radova, 523-528.</w:t>
            </w: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ISBN: 978-86-87611-86-3</w:t>
            </w: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COBISS.SR-ID 60661769</w:t>
            </w:r>
          </w:p>
          <w:p>
            <w:pPr>
              <w:spacing w:after="0" w:line="240" w:lineRule="auto"/>
              <w:ind w:left="1170" w:hanging="60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DOI: 10.46793/SBT27</w:t>
            </w:r>
          </w:p>
          <w:p>
            <w:pPr>
              <w:spacing w:after="0" w:line="240" w:lineRule="auto"/>
              <w:ind w:left="1170" w:hanging="603"/>
              <w:jc w:val="both"/>
              <w:rPr>
                <w:rFonts w:ascii="Palatino Linotype" w:hAnsi="Palatino Linotype" w:eastAsia="Times New Roman"/>
                <w:bCs/>
                <w:color w:val="000000"/>
                <w:sz w:val="27"/>
                <w:szCs w:val="27"/>
                <w:lang w:val="sr-Latn-RS"/>
              </w:rPr>
            </w:pPr>
          </w:p>
          <w:p>
            <w:pPr>
              <w:spacing w:after="0"/>
              <w:ind w:left="1170" w:hanging="603"/>
              <w:jc w:val="both"/>
              <w:rPr>
                <w:rFonts w:ascii="Palatino Linotype" w:hAnsi="Palatino Linotype"/>
                <w:sz w:val="27"/>
                <w:szCs w:val="27"/>
              </w:rPr>
            </w:pPr>
            <w:r>
              <w:rPr>
                <w:rFonts w:ascii="Palatino Linotype" w:hAnsi="Palatino Linotype"/>
                <w:sz w:val="27"/>
                <w:szCs w:val="27"/>
              </w:rPr>
              <w:t xml:space="preserve">10. </w:t>
            </w:r>
            <w:r>
              <w:rPr>
                <w:rFonts w:ascii="Palatino Linotype" w:hAnsi="Palatino Linotype"/>
                <w:sz w:val="27"/>
                <w:szCs w:val="27"/>
                <w:u w:val="single"/>
              </w:rPr>
              <w:t>Sanja Lj. Matić</w:t>
            </w:r>
            <w:r>
              <w:rPr>
                <w:rFonts w:ascii="Palatino Linotype" w:hAnsi="Palatino Linotype"/>
                <w:sz w:val="27"/>
                <w:szCs w:val="27"/>
              </w:rPr>
              <w:t xml:space="preserve">, Biljana </w:t>
            </w:r>
            <w:r>
              <w:rPr>
                <w:rFonts w:ascii="Palatino Linotype" w:hAnsi="Palatino Linotype"/>
                <w:sz w:val="27"/>
                <w:szCs w:val="27"/>
                <w:lang w:val="sr-Latn-RS"/>
              </w:rPr>
              <w:t xml:space="preserve">Šmit, </w:t>
            </w:r>
            <w:r>
              <w:rPr>
                <w:rFonts w:ascii="Palatino Linotype" w:hAnsi="Palatino Linotype"/>
                <w:sz w:val="27"/>
                <w:szCs w:val="27"/>
              </w:rPr>
              <w:t>Petar B. Stanić, Radoslav Z. Pavlović, Jovica Bađić, Newly synthesized deep-cavity basket 1</w:t>
            </w:r>
            <w:r>
              <w:rPr>
                <w:rFonts w:ascii="Palatino Linotype" w:hAnsi="Palatino Linotype"/>
                <w:sz w:val="27"/>
                <w:szCs w:val="27"/>
                <w:vertAlign w:val="superscript"/>
              </w:rPr>
              <w:t>3</w:t>
            </w:r>
            <w:r>
              <w:rPr>
                <w:rFonts w:ascii="Palatino Linotype" w:hAnsi="Palatino Linotype"/>
                <w:sz w:val="27"/>
                <w:szCs w:val="27"/>
              </w:rPr>
              <w:t xml:space="preserve">- as potential DNA protective agent against oxidative damage. 9th International Electronic Conference on Medicinal Chemistry (ECMC9), 1–30 Nov 2023. </w:t>
            </w:r>
          </w:p>
          <w:p>
            <w:pPr>
              <w:spacing w:after="0"/>
              <w:ind w:left="1170" w:hanging="603"/>
              <w:jc w:val="both"/>
              <w:rPr>
                <w:rFonts w:ascii="Palatino Linotype" w:hAnsi="Palatino Linotype"/>
                <w:sz w:val="27"/>
                <w:szCs w:val="27"/>
              </w:rPr>
            </w:pPr>
            <w:r>
              <w:rPr>
                <w:rFonts w:ascii="Palatino Linotype" w:hAnsi="Palatino Linotype"/>
                <w:sz w:val="27"/>
                <w:szCs w:val="27"/>
              </w:rPr>
              <w:t>DOI: 10.3390/ECMC2023-15631</w:t>
            </w:r>
          </w:p>
          <w:p>
            <w:pPr>
              <w:spacing w:after="0"/>
              <w:ind w:left="1170" w:hanging="603"/>
              <w:jc w:val="both"/>
              <w:rPr>
                <w:rFonts w:ascii="Times New Roman" w:hAnsi="Times New Roman"/>
                <w:sz w:val="24"/>
                <w:szCs w:val="24"/>
              </w:rPr>
            </w:pPr>
          </w:p>
          <w:p>
            <w:pPr>
              <w:spacing w:after="0"/>
              <w:ind w:left="1170" w:hanging="603"/>
              <w:jc w:val="both"/>
              <w:rPr>
                <w:rFonts w:ascii="Palatino Linotype" w:hAnsi="Palatino Linotype"/>
                <w:sz w:val="27"/>
                <w:szCs w:val="27"/>
              </w:rPr>
            </w:pPr>
            <w:r>
              <w:rPr>
                <w:rFonts w:ascii="Palatino Linotype" w:hAnsi="Palatino Linotype"/>
                <w:sz w:val="27"/>
                <w:szCs w:val="27"/>
              </w:rPr>
              <w:t xml:space="preserve">11. Jovana Muškinja, Zoran Ratković, Milena Milutinović, Stefan Blagojević, Slađana B. Novaković, Goran A. Bogdanović, </w:t>
            </w:r>
            <w:r>
              <w:rPr>
                <w:rFonts w:ascii="Palatino Linotype" w:hAnsi="Palatino Linotype"/>
                <w:sz w:val="27"/>
                <w:szCs w:val="27"/>
                <w:u w:val="single"/>
              </w:rPr>
              <w:t>Sanja Lj. Matić</w:t>
            </w:r>
            <w:r>
              <w:rPr>
                <w:rFonts w:ascii="Palatino Linotype" w:hAnsi="Palatino Linotype"/>
                <w:sz w:val="27"/>
                <w:szCs w:val="27"/>
              </w:rPr>
              <w:t xml:space="preserve">, </w:t>
            </w:r>
            <w:r>
              <w:rPr>
                <w:rFonts w:ascii="Palatino Linotype" w:hAnsi="Palatino Linotype"/>
                <w:i/>
                <w:sz w:val="27"/>
                <w:szCs w:val="27"/>
              </w:rPr>
              <w:t>In vitro</w:t>
            </w:r>
            <w:r>
              <w:rPr>
                <w:rFonts w:ascii="Palatino Linotype" w:hAnsi="Palatino Linotype"/>
                <w:sz w:val="27"/>
                <w:szCs w:val="27"/>
              </w:rPr>
              <w:t xml:space="preserve"> DNA protective potential of selected ferrocenyl N-acyl pyrazolines. 9th International Electronic Conference on Medicinal Chemistry (ECMC9), 1–30 Nov 2023. </w:t>
            </w:r>
          </w:p>
          <w:p>
            <w:pPr>
              <w:spacing w:after="0"/>
              <w:ind w:left="1170" w:hanging="603"/>
              <w:jc w:val="both"/>
              <w:rPr>
                <w:rFonts w:ascii="Palatino Linotype" w:hAnsi="Palatino Linotype"/>
                <w:sz w:val="27"/>
                <w:szCs w:val="27"/>
              </w:rPr>
            </w:pPr>
            <w:r>
              <w:rPr>
                <w:rFonts w:ascii="Palatino Linotype" w:hAnsi="Palatino Linotype"/>
                <w:sz w:val="27"/>
                <w:szCs w:val="27"/>
              </w:rPr>
              <w:t>DOI: 10.3390/ECMC2023-15643</w:t>
            </w:r>
          </w:p>
          <w:p>
            <w:pPr>
              <w:spacing w:after="0"/>
              <w:ind w:left="1170" w:hanging="603"/>
              <w:jc w:val="both"/>
              <w:rPr>
                <w:rFonts w:ascii="Palatino Linotype" w:hAnsi="Palatino Linotype"/>
                <w:sz w:val="27"/>
                <w:szCs w:val="27"/>
              </w:rPr>
            </w:pPr>
          </w:p>
          <w:p>
            <w:pPr>
              <w:spacing w:after="0"/>
              <w:ind w:left="1170" w:hanging="603"/>
              <w:jc w:val="both"/>
              <w:rPr>
                <w:rFonts w:ascii="Palatino Linotype" w:hAnsi="Palatino Linotype"/>
                <w:sz w:val="27"/>
                <w:szCs w:val="27"/>
              </w:rPr>
            </w:pPr>
            <w:r>
              <w:rPr>
                <w:rFonts w:ascii="Palatino Linotype" w:hAnsi="Palatino Linotype"/>
                <w:sz w:val="27"/>
                <w:szCs w:val="27"/>
              </w:rPr>
              <w:t xml:space="preserve">12. </w:t>
            </w:r>
            <w:r>
              <w:rPr>
                <w:rFonts w:ascii="Palatino Linotype" w:hAnsi="Palatino Linotype"/>
                <w:sz w:val="27"/>
                <w:szCs w:val="27"/>
                <w:u w:val="single"/>
              </w:rPr>
              <w:t>Sanja Lj. Matić</w:t>
            </w:r>
            <w:r>
              <w:rPr>
                <w:rFonts w:ascii="Palatino Linotype" w:hAnsi="Palatino Linotype"/>
                <w:sz w:val="27"/>
                <w:szCs w:val="27"/>
              </w:rPr>
              <w:t xml:space="preserve">, Vladimir J. Cvetković, Biljana M. Nikolić, Zorica S. Mitić, </w:t>
            </w:r>
            <w:r>
              <w:rPr>
                <w:rFonts w:ascii="Palatino Linotype" w:hAnsi="Palatino Linotype"/>
                <w:i/>
                <w:sz w:val="27"/>
                <w:szCs w:val="27"/>
              </w:rPr>
              <w:t>In vitro</w:t>
            </w:r>
            <w:r>
              <w:rPr>
                <w:rFonts w:ascii="Palatino Linotype" w:hAnsi="Palatino Linotype"/>
                <w:sz w:val="27"/>
                <w:szCs w:val="27"/>
              </w:rPr>
              <w:t xml:space="preserve"> DNA protective potential of </w:t>
            </w:r>
            <w:r>
              <w:rPr>
                <w:rFonts w:ascii="Palatino Linotype" w:hAnsi="Palatino Linotype"/>
                <w:i/>
                <w:sz w:val="27"/>
                <w:szCs w:val="27"/>
              </w:rPr>
              <w:t>Chamaecyparis lawsoniana</w:t>
            </w:r>
            <w:r>
              <w:rPr>
                <w:rFonts w:ascii="Palatino Linotype" w:hAnsi="Palatino Linotype"/>
                <w:sz w:val="27"/>
                <w:szCs w:val="27"/>
              </w:rPr>
              <w:t xml:space="preserve"> (A.Murray bis) Parl. and </w:t>
            </w:r>
            <w:r>
              <w:rPr>
                <w:rFonts w:ascii="Palatino Linotype" w:hAnsi="Palatino Linotype"/>
                <w:i/>
                <w:sz w:val="27"/>
                <w:szCs w:val="27"/>
              </w:rPr>
              <w:t>Thuja plicata</w:t>
            </w:r>
            <w:r>
              <w:rPr>
                <w:rFonts w:ascii="Palatino Linotype" w:hAnsi="Palatino Linotype"/>
                <w:sz w:val="27"/>
                <w:szCs w:val="27"/>
              </w:rPr>
              <w:t xml:space="preserve"> Donn ex D.Don essential oils. </w:t>
            </w:r>
            <w:r>
              <w:rPr>
                <w:rFonts w:ascii="Palatino Linotype" w:hAnsi="Palatino Linotype"/>
                <w:sz w:val="27"/>
                <w:szCs w:val="27"/>
                <w:lang w:val="sr-Cyrl-RS"/>
              </w:rPr>
              <w:t>9</w:t>
            </w:r>
            <w:r>
              <w:rPr>
                <w:rFonts w:ascii="Palatino Linotype" w:hAnsi="Palatino Linotype"/>
                <w:sz w:val="27"/>
                <w:szCs w:val="27"/>
              </w:rPr>
              <w:t xml:space="preserve">th International Electronic Conference on Medicinal Chemistry (ECMC9), 1–30 Nov 2023. </w:t>
            </w:r>
          </w:p>
          <w:p>
            <w:pPr>
              <w:spacing w:after="0"/>
              <w:ind w:left="1170" w:hanging="603"/>
              <w:jc w:val="both"/>
              <w:rPr>
                <w:rFonts w:ascii="Palatino Linotype" w:hAnsi="Palatino Linotype"/>
                <w:sz w:val="27"/>
                <w:szCs w:val="27"/>
                <w:lang w:val="sr-Cyrl-RS"/>
              </w:rPr>
            </w:pPr>
            <w:r>
              <w:rPr>
                <w:rFonts w:ascii="Palatino Linotype" w:hAnsi="Palatino Linotype"/>
                <w:sz w:val="27"/>
                <w:szCs w:val="27"/>
              </w:rPr>
              <w:t>DOI: 10.3390/ECMC2023-156</w:t>
            </w:r>
            <w:r>
              <w:rPr>
                <w:rFonts w:ascii="Palatino Linotype" w:hAnsi="Palatino Linotype"/>
                <w:sz w:val="27"/>
                <w:szCs w:val="27"/>
                <w:lang w:val="sr-Cyrl-RS"/>
              </w:rPr>
              <w:t>77</w:t>
            </w:r>
          </w:p>
          <w:p>
            <w:pPr>
              <w:spacing w:after="0"/>
              <w:ind w:left="1170" w:hanging="603"/>
              <w:jc w:val="both"/>
              <w:rPr>
                <w:rFonts w:ascii="Palatino Linotype" w:hAnsi="Palatino Linotype"/>
                <w:sz w:val="27"/>
                <w:szCs w:val="27"/>
                <w:lang w:val="sr-Cyrl-RS"/>
              </w:rPr>
            </w:pPr>
          </w:p>
          <w:p>
            <w:pPr>
              <w:spacing w:after="0"/>
              <w:ind w:left="1170" w:hanging="603"/>
              <w:jc w:val="both"/>
              <w:rPr>
                <w:rFonts w:ascii="Palatino Linotype" w:hAnsi="Palatino Linotype"/>
                <w:sz w:val="27"/>
                <w:szCs w:val="27"/>
                <w:lang w:val="sr-Latn-RS"/>
              </w:rPr>
            </w:pPr>
            <w:r>
              <w:rPr>
                <w:rFonts w:ascii="Palatino Linotype" w:hAnsi="Palatino Linotype"/>
                <w:sz w:val="27"/>
                <w:szCs w:val="27"/>
                <w:lang w:val="sr-Latn-RS"/>
              </w:rPr>
              <w:t xml:space="preserve">13. </w:t>
            </w:r>
            <w:r>
              <w:rPr>
                <w:rFonts w:ascii="Palatino Linotype" w:hAnsi="Palatino Linotype"/>
                <w:sz w:val="27"/>
                <w:szCs w:val="27"/>
                <w:lang w:val="sr-Cyrl-RS"/>
              </w:rPr>
              <w:t>Majda Kolenović Serezlić</w:t>
            </w:r>
            <w:r>
              <w:rPr>
                <w:rFonts w:ascii="Palatino Linotype" w:hAnsi="Palatino Linotype"/>
                <w:sz w:val="27"/>
                <w:szCs w:val="27"/>
                <w:lang w:val="sr-Latn-RS"/>
              </w:rPr>
              <w:t xml:space="preserve">, </w:t>
            </w:r>
            <w:r>
              <w:rPr>
                <w:rFonts w:ascii="Palatino Linotype" w:hAnsi="Palatino Linotype"/>
                <w:sz w:val="27"/>
                <w:szCs w:val="27"/>
                <w:u w:val="single"/>
                <w:lang w:val="sr-Cyrl-RS"/>
              </w:rPr>
              <w:t>Sanja Matić</w:t>
            </w:r>
            <w:r>
              <w:rPr>
                <w:rFonts w:ascii="Palatino Linotype" w:hAnsi="Palatino Linotype"/>
                <w:sz w:val="27"/>
                <w:szCs w:val="27"/>
                <w:lang w:val="sr-Latn-RS"/>
              </w:rPr>
              <w:t xml:space="preserve">, </w:t>
            </w:r>
            <w:r>
              <w:rPr>
                <w:rFonts w:ascii="Palatino Linotype" w:hAnsi="Palatino Linotype"/>
                <w:sz w:val="27"/>
                <w:szCs w:val="27"/>
                <w:lang w:val="sr-Cyrl-RS"/>
              </w:rPr>
              <w:t>Biljana Šmit</w:t>
            </w:r>
            <w:r>
              <w:rPr>
                <w:rFonts w:ascii="Palatino Linotype" w:hAnsi="Palatino Linotype"/>
                <w:sz w:val="27"/>
                <w:szCs w:val="27"/>
                <w:lang w:val="sr-Latn-RS"/>
              </w:rPr>
              <w:t xml:space="preserve">, </w:t>
            </w:r>
            <w:r>
              <w:rPr>
                <w:rFonts w:ascii="Palatino Linotype" w:hAnsi="Palatino Linotype"/>
                <w:sz w:val="27"/>
                <w:szCs w:val="27"/>
                <w:lang w:val="sr-Cyrl-RS"/>
              </w:rPr>
              <w:t>Tanja Soldatovic</w:t>
            </w:r>
            <w:r>
              <w:rPr>
                <w:rFonts w:ascii="Palatino Linotype" w:hAnsi="Palatino Linotype"/>
                <w:sz w:val="27"/>
                <w:szCs w:val="27"/>
                <w:lang w:val="sr-Latn-RS"/>
              </w:rPr>
              <w:t xml:space="preserve">, </w:t>
            </w:r>
            <w:r>
              <w:rPr>
                <w:rFonts w:ascii="Palatino Linotype" w:hAnsi="Palatino Linotype"/>
                <w:i/>
                <w:sz w:val="27"/>
                <w:szCs w:val="27"/>
                <w:lang w:val="sr-Latn-RS"/>
              </w:rPr>
              <w:t>In vitro</w:t>
            </w:r>
            <w:r>
              <w:rPr>
                <w:rFonts w:ascii="Palatino Linotype" w:hAnsi="Palatino Linotype"/>
                <w:sz w:val="27"/>
                <w:szCs w:val="27"/>
                <w:lang w:val="sr-Latn-RS"/>
              </w:rPr>
              <w:t xml:space="preserve"> antigenotoxicity of novel heterometallic dinuclear complexes. 9th International Electronic Conference on Medicinal Chemistry (ECMC9), 1–30 Nov 2023.</w:t>
            </w:r>
          </w:p>
          <w:p>
            <w:pPr>
              <w:spacing w:after="0"/>
              <w:ind w:left="1170" w:hanging="603"/>
              <w:jc w:val="both"/>
              <w:rPr>
                <w:rFonts w:ascii="Palatino Linotype" w:hAnsi="Palatino Linotype"/>
                <w:sz w:val="27"/>
                <w:szCs w:val="27"/>
                <w:lang w:val="sr-Latn-RS"/>
              </w:rPr>
            </w:pPr>
            <w:r>
              <w:rPr>
                <w:rFonts w:ascii="Palatino Linotype" w:hAnsi="Palatino Linotype"/>
                <w:sz w:val="27"/>
                <w:szCs w:val="27"/>
                <w:lang w:val="sr-Latn-RS"/>
              </w:rPr>
              <w:t>DOI: 10.3390/ECMC2023-15715.</w:t>
            </w:r>
          </w:p>
          <w:p>
            <w:pPr>
              <w:spacing w:after="0"/>
              <w:ind w:left="1170" w:hanging="603"/>
              <w:jc w:val="both"/>
              <w:rPr>
                <w:rFonts w:ascii="Palatino Linotype" w:hAnsi="Palatino Linotype"/>
                <w:sz w:val="27"/>
                <w:szCs w:val="27"/>
                <w:lang w:val="sr-Cyrl-RS"/>
              </w:rPr>
            </w:pPr>
          </w:p>
          <w:p>
            <w:pPr>
              <w:spacing w:after="0"/>
              <w:ind w:left="1170" w:hanging="60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14. </w:t>
            </w:r>
            <w:r>
              <w:rPr>
                <w:rFonts w:ascii="Palatino Linotype" w:hAnsi="Palatino Linotype" w:eastAsia="Times New Roman"/>
                <w:sz w:val="27"/>
                <w:szCs w:val="27"/>
                <w:u w:val="single"/>
                <w:lang w:bidi="zh-CN"/>
              </w:rPr>
              <w:t xml:space="preserve">Sanja Lj. </w:t>
            </w:r>
            <w:r>
              <w:rPr>
                <w:rFonts w:ascii="Palatino Linotype" w:hAnsi="Palatino Linotype"/>
                <w:sz w:val="27"/>
                <w:szCs w:val="27"/>
                <w:u w:val="single"/>
              </w:rPr>
              <w:t>Matić</w:t>
            </w:r>
            <w:r>
              <w:rPr>
                <w:rFonts w:ascii="Palatino Linotype" w:hAnsi="Palatino Linotype"/>
                <w:sz w:val="27"/>
                <w:szCs w:val="27"/>
              </w:rPr>
              <w:t xml:space="preserve">, Tamara M. Mladenović, Milan P. </w:t>
            </w:r>
            <w:r>
              <w:rPr>
                <w:rFonts w:ascii="Palatino Linotype" w:hAnsi="Palatino Linotype" w:eastAsia="Times New Roman"/>
                <w:sz w:val="27"/>
                <w:szCs w:val="27"/>
                <w:lang w:bidi="zh-CN"/>
              </w:rPr>
              <w:t xml:space="preserve">Mladenović, Nevena M. Tomašević, Roberto Capobianco, Alessio Ragno, Filippo Sapienza, Roberta Astolfi, Rino Ragno, Oxidative DNA damage preventive activity of essential oils of three </w:t>
            </w:r>
            <w:r>
              <w:rPr>
                <w:rFonts w:ascii="Palatino Linotype" w:hAnsi="Palatino Linotype" w:eastAsia="Times New Roman"/>
                <w:i/>
                <w:sz w:val="27"/>
                <w:szCs w:val="27"/>
                <w:lang w:bidi="zh-CN"/>
              </w:rPr>
              <w:t>Pinus</w:t>
            </w:r>
            <w:r>
              <w:rPr>
                <w:rFonts w:ascii="Palatino Linotype" w:hAnsi="Palatino Linotype" w:eastAsia="Times New Roman"/>
                <w:sz w:val="27"/>
                <w:szCs w:val="27"/>
                <w:lang w:bidi="zh-CN"/>
              </w:rPr>
              <w:t xml:space="preserve"> species: </w:t>
            </w:r>
            <w:r>
              <w:rPr>
                <w:rFonts w:ascii="Palatino Linotype" w:hAnsi="Palatino Linotype" w:eastAsia="Times New Roman"/>
                <w:i/>
                <w:sz w:val="27"/>
                <w:szCs w:val="27"/>
                <w:lang w:bidi="zh-CN"/>
              </w:rPr>
              <w:t>P. mugo</w:t>
            </w:r>
            <w:r>
              <w:rPr>
                <w:rFonts w:ascii="Palatino Linotype" w:hAnsi="Palatino Linotype" w:eastAsia="Times New Roman"/>
                <w:sz w:val="27"/>
                <w:szCs w:val="27"/>
                <w:lang w:bidi="zh-CN"/>
              </w:rPr>
              <w:t xml:space="preserve">, </w:t>
            </w:r>
            <w:r>
              <w:rPr>
                <w:rFonts w:ascii="Palatino Linotype" w:hAnsi="Palatino Linotype" w:eastAsia="Times New Roman"/>
                <w:i/>
                <w:sz w:val="27"/>
                <w:szCs w:val="27"/>
                <w:lang w:bidi="zh-CN"/>
              </w:rPr>
              <w:t>P. sibirica</w:t>
            </w:r>
            <w:r>
              <w:rPr>
                <w:rFonts w:ascii="Palatino Linotype" w:hAnsi="Palatino Linotype" w:eastAsia="Times New Roman"/>
                <w:sz w:val="27"/>
                <w:szCs w:val="27"/>
                <w:lang w:bidi="zh-CN"/>
              </w:rPr>
              <w:t xml:space="preserve">, and </w:t>
            </w:r>
            <w:r>
              <w:rPr>
                <w:rFonts w:ascii="Palatino Linotype" w:hAnsi="Palatino Linotype" w:eastAsia="Times New Roman"/>
                <w:i/>
                <w:sz w:val="27"/>
                <w:szCs w:val="27"/>
                <w:lang w:bidi="zh-CN"/>
              </w:rPr>
              <w:t>P. silvestre</w:t>
            </w:r>
            <w:r>
              <w:rPr>
                <w:rFonts w:ascii="Palatino Linotype" w:hAnsi="Palatino Linotype" w:eastAsia="Times New Roman"/>
                <w:sz w:val="27"/>
                <w:szCs w:val="27"/>
                <w:lang w:bidi="zh-CN"/>
              </w:rPr>
              <w:t xml:space="preserve">. 2nd International Conference of Chemo and Bioinformatics, September 28-29, 2023. Kragujevac, Serbia. 321-325. </w:t>
            </w:r>
          </w:p>
          <w:p>
            <w:pPr>
              <w:spacing w:after="0"/>
              <w:ind w:left="1170" w:hanging="60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DOI:10.46793/ICCBI21.427M. </w:t>
            </w:r>
          </w:p>
          <w:p>
            <w:pPr>
              <w:spacing w:after="0"/>
              <w:ind w:left="1170" w:hanging="603"/>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bidi="zh-CN"/>
              </w:rPr>
              <w:t>ISBN 978-86-82172-02-4</w:t>
            </w:r>
            <w:r>
              <w:rPr>
                <w:rFonts w:ascii="Palatino Linotype" w:hAnsi="Palatino Linotype" w:eastAsia="Times New Roman"/>
                <w:sz w:val="27"/>
                <w:szCs w:val="27"/>
                <w:lang w:val="sr-Latn-RS" w:bidi="zh-CN"/>
              </w:rPr>
              <w:t>;</w:t>
            </w:r>
          </w:p>
          <w:p>
            <w:pPr>
              <w:spacing w:after="0"/>
              <w:ind w:left="1170" w:hanging="603"/>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COBISS.SR-ID 125908489</w:t>
            </w:r>
          </w:p>
          <w:p>
            <w:pPr>
              <w:spacing w:after="0"/>
              <w:ind w:left="1170" w:hanging="603"/>
              <w:jc w:val="both"/>
              <w:rPr>
                <w:rFonts w:ascii="Palatino Linotype" w:hAnsi="Palatino Linotype" w:eastAsia="Times New Roman"/>
                <w:sz w:val="27"/>
                <w:szCs w:val="27"/>
                <w:lang w:val="sr-Latn-RS" w:bidi="zh-CN"/>
              </w:rPr>
            </w:pPr>
          </w:p>
          <w:p>
            <w:pPr>
              <w:spacing w:after="0"/>
              <w:ind w:left="1170" w:hanging="603"/>
              <w:jc w:val="both"/>
              <w:rPr>
                <w:rFonts w:ascii="Palatino Linotype" w:hAnsi="Palatino Linotype" w:eastAsia="Times New Roman"/>
                <w:sz w:val="27"/>
                <w:szCs w:val="27"/>
                <w:lang w:bidi="zh-CN"/>
              </w:rPr>
            </w:pPr>
            <w:r>
              <w:rPr>
                <w:rFonts w:ascii="Palatino Linotype" w:hAnsi="Palatino Linotype" w:eastAsia="Times New Roman"/>
                <w:sz w:val="27"/>
                <w:szCs w:val="27"/>
                <w:lang w:val="sr-Latn-RS" w:bidi="zh-CN"/>
              </w:rPr>
              <w:t>15.</w:t>
            </w:r>
            <w:r>
              <w:rPr>
                <w:rFonts w:ascii="Palatino Linotype" w:hAnsi="Palatino Linotype"/>
                <w:sz w:val="27"/>
                <w:szCs w:val="27"/>
              </w:rPr>
              <w:t xml:space="preserve"> Milan P. Mladenović, Nevena M. Tomašević, </w:t>
            </w:r>
            <w:r>
              <w:rPr>
                <w:rFonts w:ascii="Palatino Linotype" w:hAnsi="Palatino Linotype"/>
                <w:sz w:val="27"/>
                <w:szCs w:val="27"/>
                <w:u w:val="single"/>
              </w:rPr>
              <w:t>Sanja Lj. Matić</w:t>
            </w:r>
            <w:r>
              <w:rPr>
                <w:rFonts w:ascii="Palatino Linotype" w:hAnsi="Palatino Linotype"/>
                <w:sz w:val="27"/>
                <w:szCs w:val="27"/>
              </w:rPr>
              <w:t>, Tamara M. Mladenović, Rino Ragno</w:t>
            </w:r>
            <w:r>
              <w:rPr>
                <w:rFonts w:ascii="Palatino Linotype" w:hAnsi="Palatino Linotype" w:eastAsia="Times New Roman"/>
                <w:sz w:val="27"/>
                <w:szCs w:val="27"/>
                <w:lang w:val="sr-Latn-RS" w:bidi="zh-CN"/>
              </w:rPr>
              <w:t xml:space="preserve">, Computer-aided design of new drugs against breast cancer. </w:t>
            </w:r>
            <w:r>
              <w:rPr>
                <w:rFonts w:ascii="Palatino Linotype" w:hAnsi="Palatino Linotype" w:eastAsia="Times New Roman"/>
                <w:sz w:val="27"/>
                <w:szCs w:val="27"/>
                <w:lang w:bidi="zh-CN"/>
              </w:rPr>
              <w:t>2nd International Conference of Chemo and Bioinformatics, September 28-29, 2023. Kragujevac, Serbia. 321-325.</w:t>
            </w:r>
          </w:p>
          <w:p>
            <w:pPr>
              <w:spacing w:after="0"/>
              <w:ind w:left="1170" w:hanging="603"/>
              <w:jc w:val="both"/>
              <w:rPr>
                <w:rFonts w:ascii="Palatino Linotype" w:hAnsi="Palatino Linotype" w:eastAsia="Times New Roman"/>
                <w:sz w:val="27"/>
                <w:szCs w:val="27"/>
                <w:lang w:bidi="zh-CN"/>
              </w:rPr>
            </w:pPr>
            <w:r>
              <w:rPr>
                <w:rFonts w:ascii="Palatino Linotype" w:hAnsi="Palatino Linotype" w:eastAsia="Times New Roman"/>
                <w:sz w:val="27"/>
                <w:szCs w:val="27"/>
                <w:lang w:bidi="zh-CN"/>
              </w:rPr>
              <w:t xml:space="preserve">DOI:10.46793/ICCBI21.427M. </w:t>
            </w:r>
          </w:p>
          <w:p>
            <w:pPr>
              <w:spacing w:after="0"/>
              <w:ind w:left="1170" w:hanging="603"/>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bidi="zh-CN"/>
              </w:rPr>
              <w:t>ISBN 978-86-82172-02-4</w:t>
            </w:r>
            <w:r>
              <w:rPr>
                <w:rFonts w:ascii="Palatino Linotype" w:hAnsi="Palatino Linotype" w:eastAsia="Times New Roman"/>
                <w:sz w:val="27"/>
                <w:szCs w:val="27"/>
                <w:lang w:val="sr-Latn-RS" w:bidi="zh-CN"/>
              </w:rPr>
              <w:t>;</w:t>
            </w:r>
          </w:p>
          <w:p>
            <w:pPr>
              <w:spacing w:after="0"/>
              <w:ind w:left="1170" w:hanging="603"/>
              <w:jc w:val="both"/>
              <w:rPr>
                <w:rFonts w:ascii="Palatino Linotype" w:hAnsi="Palatino Linotype" w:eastAsia="Times New Roman"/>
                <w:sz w:val="27"/>
                <w:szCs w:val="27"/>
                <w:lang w:val="sr-Latn-RS" w:bidi="zh-CN"/>
              </w:rPr>
            </w:pPr>
            <w:r>
              <w:rPr>
                <w:rFonts w:ascii="Palatino Linotype" w:hAnsi="Palatino Linotype" w:eastAsia="Times New Roman"/>
                <w:sz w:val="27"/>
                <w:szCs w:val="27"/>
                <w:lang w:val="sr-Latn-RS" w:bidi="zh-CN"/>
              </w:rPr>
              <w:t>COBISS.SR-ID 125908489</w:t>
            </w:r>
          </w:p>
          <w:p>
            <w:pPr>
              <w:spacing w:after="0" w:line="240" w:lineRule="auto"/>
              <w:jc w:val="both"/>
              <w:rPr>
                <w:rFonts w:ascii="Palatino Linotype" w:hAnsi="Palatino Linotype" w:eastAsia="Times New Roman"/>
                <w:b/>
                <w:bCs/>
                <w:color w:val="000000"/>
                <w:sz w:val="27"/>
                <w:szCs w:val="27"/>
                <w:lang w:val="sr-Cyrl-RS"/>
              </w:rPr>
            </w:pPr>
          </w:p>
          <w:p>
            <w:pPr>
              <w:tabs>
                <w:tab w:val="left" w:pos="5978"/>
              </w:tabs>
              <w:spacing w:after="0" w:line="240" w:lineRule="auto"/>
              <w:ind w:hanging="36"/>
              <w:jc w:val="both"/>
              <w:rPr>
                <w:rFonts w:ascii="Palatino Linotype" w:hAnsi="Palatino Linotype" w:eastAsia="Times New Roman"/>
                <w:b/>
                <w:color w:val="000000"/>
                <w:sz w:val="27"/>
                <w:szCs w:val="27"/>
                <w:lang w:val="sr-Latn-RS" w:bidi="zh-CN"/>
              </w:rPr>
            </w:pPr>
            <w:r>
              <w:rPr>
                <w:rFonts w:ascii="Palatino Linotype" w:hAnsi="Palatino Linotype" w:eastAsia="Times New Roman"/>
                <w:b/>
                <w:color w:val="000000"/>
                <w:sz w:val="27"/>
                <w:szCs w:val="27"/>
                <w:lang w:val="sr-Cyrl-CS" w:bidi="zh-CN"/>
              </w:rPr>
              <w:t xml:space="preserve">М34 - Саопштењa са међународних скупова штампана у изводу </w:t>
            </w:r>
          </w:p>
          <w:p>
            <w:pPr>
              <w:tabs>
                <w:tab w:val="left" w:pos="5978"/>
              </w:tabs>
              <w:spacing w:after="0" w:line="240" w:lineRule="auto"/>
              <w:ind w:hanging="36"/>
              <w:jc w:val="both"/>
              <w:rPr>
                <w:rFonts w:ascii="Palatino Linotype" w:hAnsi="Palatino Linotype" w:eastAsia="Times New Roman"/>
                <w:b/>
                <w:color w:val="000000"/>
                <w:sz w:val="27"/>
                <w:szCs w:val="27"/>
                <w:lang w:val="sr-Latn-RS" w:bidi="zh-CN"/>
              </w:rPr>
            </w:pPr>
          </w:p>
          <w:p>
            <w:pPr>
              <w:tabs>
                <w:tab w:val="left" w:pos="5978"/>
              </w:tabs>
              <w:spacing w:after="0" w:line="240" w:lineRule="auto"/>
              <w:ind w:left="1134" w:hanging="567"/>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 Snežana Stanić,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Slavica Solujić, Genotoxicity testing of effects of natural agents, </w:t>
            </w:r>
            <w:r>
              <w:rPr>
                <w:rFonts w:ascii="Palatino Linotype" w:hAnsi="Palatino Linotype" w:eastAsia="Times New Roman"/>
                <w:i/>
                <w:sz w:val="27"/>
                <w:szCs w:val="27"/>
                <w:lang w:val="en-GB" w:bidi="zh-CN"/>
              </w:rPr>
              <w:t>IV Congress of the Serbian Genetic Society</w:t>
            </w:r>
            <w:r>
              <w:rPr>
                <w:rFonts w:ascii="Palatino Linotype" w:hAnsi="Palatino Linotype" w:eastAsia="Times New Roman"/>
                <w:sz w:val="27"/>
                <w:szCs w:val="27"/>
                <w:lang w:val="en-GB" w:bidi="zh-CN"/>
              </w:rPr>
              <w:t>, Tara, Serbia, 1-5 June 2009, Book of Abstract, 61.</w:t>
            </w:r>
          </w:p>
          <w:p>
            <w:pPr>
              <w:tabs>
                <w:tab w:val="left" w:pos="5978"/>
              </w:tabs>
              <w:spacing w:after="0" w:line="240" w:lineRule="auto"/>
              <w:ind w:left="1134"/>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978-86-87109-03-2</w:t>
            </w:r>
          </w:p>
          <w:p>
            <w:pPr>
              <w:tabs>
                <w:tab w:val="left" w:pos="5978"/>
              </w:tabs>
              <w:spacing w:after="0" w:line="240" w:lineRule="auto"/>
              <w:ind w:left="1134" w:hanging="567"/>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2.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Snežana Stanić, Slavica Solujić, Nevena Stanković, Milan Mladenović, Vladimir Mihailović, Comparative analysis of the antigenotoxicity of five selected 4-hydroxy-</w:t>
            </w:r>
            <w:r>
              <w:rPr>
                <w:rFonts w:ascii="Palatino Linotype" w:hAnsi="Palatino Linotype" w:eastAsia="Times New Roman"/>
                <w:i/>
                <w:sz w:val="27"/>
                <w:szCs w:val="27"/>
                <w:lang w:val="en-GB" w:bidi="zh-CN"/>
              </w:rPr>
              <w:t>2H</w:t>
            </w:r>
            <w:r>
              <w:rPr>
                <w:rFonts w:ascii="Palatino Linotype" w:hAnsi="Palatino Linotype" w:eastAsia="Times New Roman"/>
                <w:sz w:val="27"/>
                <w:szCs w:val="27"/>
                <w:lang w:val="en-GB" w:bidi="zh-CN"/>
              </w:rPr>
              <w:t xml:space="preserve">-chromen-2-one derivatives: possible mechanism of action, </w:t>
            </w:r>
            <w:r>
              <w:rPr>
                <w:rFonts w:ascii="Palatino Linotype" w:hAnsi="Palatino Linotype" w:eastAsia="Times New Roman"/>
                <w:i/>
                <w:sz w:val="27"/>
                <w:szCs w:val="27"/>
                <w:lang w:val="en-GB" w:bidi="zh-CN"/>
              </w:rPr>
              <w:t>XXXII Balkan Medical Week</w:t>
            </w:r>
            <w:r>
              <w:rPr>
                <w:rFonts w:ascii="Palatino Linotype" w:hAnsi="Palatino Linotype" w:eastAsia="Times New Roman"/>
                <w:sz w:val="27"/>
                <w:szCs w:val="27"/>
                <w:lang w:val="en-GB" w:bidi="zh-CN"/>
              </w:rPr>
              <w:t>, Niš, Serbia, 21-23 September 2012, Book of Abstract, P65.</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3.</w:t>
            </w:r>
            <w:r>
              <w:rPr>
                <w:rFonts w:ascii="Palatino Linotype" w:hAnsi="Palatino Linotype" w:eastAsia="Times New Roman"/>
                <w:sz w:val="27"/>
                <w:szCs w:val="27"/>
                <w:u w:val="single"/>
                <w:lang w:val="en-GB" w:bidi="zh-CN"/>
              </w:rPr>
              <w:t xml:space="preserve"> Sanja Matić</w:t>
            </w:r>
            <w:r>
              <w:rPr>
                <w:rFonts w:ascii="Palatino Linotype" w:hAnsi="Palatino Linotype" w:eastAsia="Times New Roman"/>
                <w:sz w:val="27"/>
                <w:szCs w:val="27"/>
                <w:lang w:val="en-GB" w:bidi="zh-CN"/>
              </w:rPr>
              <w:t xml:space="preserve">, Snežana Stanić, Slavica Solujić, Nevena Stanković, Milan Mladenović, Jelena Katanić, Vladimir Mihailović, Antigenotoxic and antioxidant properties of the methanol extract obtained from the underground parts of </w:t>
            </w:r>
            <w:r>
              <w:rPr>
                <w:rFonts w:ascii="Palatino Linotype" w:hAnsi="Palatino Linotype" w:eastAsia="Times New Roman"/>
                <w:i/>
                <w:sz w:val="27"/>
                <w:szCs w:val="27"/>
                <w:lang w:val="en-GB" w:bidi="zh-CN"/>
              </w:rPr>
              <w:t>Gentiana cruciate,</w:t>
            </w:r>
            <w:r>
              <w:rPr>
                <w:rFonts w:ascii="Palatino Linotype" w:hAnsi="Palatino Linotype" w:eastAsia="Times New Roman"/>
                <w:sz w:val="27"/>
                <w:szCs w:val="27"/>
                <w:lang w:val="en-GB" w:bidi="zh-CN"/>
              </w:rPr>
              <w:t xml:space="preserve"> </w:t>
            </w:r>
            <w:r>
              <w:rPr>
                <w:rFonts w:ascii="Palatino Linotype" w:hAnsi="Palatino Linotype" w:eastAsia="Times New Roman"/>
                <w:i/>
                <w:sz w:val="27"/>
                <w:szCs w:val="27"/>
                <w:lang w:val="en-GB" w:bidi="zh-CN"/>
              </w:rPr>
              <w:t>XXXII Balkan Medical Week</w:t>
            </w:r>
            <w:r>
              <w:rPr>
                <w:rFonts w:ascii="Palatino Linotype" w:hAnsi="Palatino Linotype" w:eastAsia="Times New Roman"/>
                <w:sz w:val="27"/>
                <w:szCs w:val="27"/>
                <w:lang w:val="en-GB" w:bidi="zh-CN"/>
              </w:rPr>
              <w:t>, Niš, Serbia, 21-23 September 2012, Book of Abstract, P80.</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4. Vladimir Mihailović, Jelena Katanić, Mirjana Mihailović, Katarina Šipovac, Milan Stanković, Solujić Solujić, Milan Mladenović, Nevena Stanković,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Hepatoprotective activity of methanolic extract of root of </w:t>
            </w:r>
            <w:r>
              <w:rPr>
                <w:rFonts w:ascii="Palatino Linotype" w:hAnsi="Palatino Linotype" w:eastAsia="Times New Roman"/>
                <w:i/>
                <w:sz w:val="27"/>
                <w:szCs w:val="27"/>
                <w:lang w:val="en-GB" w:bidi="zh-CN"/>
              </w:rPr>
              <w:t>Gentiana asclepiadea</w:t>
            </w:r>
            <w:r>
              <w:rPr>
                <w:rFonts w:ascii="Palatino Linotype" w:hAnsi="Palatino Linotype" w:eastAsia="Times New Roman"/>
                <w:sz w:val="27"/>
                <w:szCs w:val="27"/>
                <w:lang w:val="en-GB" w:bidi="zh-CN"/>
              </w:rPr>
              <w:t xml:space="preserve"> L. in carbon tetrachloride induced hepatic damage in rats, </w:t>
            </w:r>
            <w:r>
              <w:rPr>
                <w:rFonts w:ascii="Palatino Linotype" w:hAnsi="Palatino Linotype" w:eastAsia="Times New Roman"/>
                <w:i/>
                <w:sz w:val="27"/>
                <w:szCs w:val="27"/>
                <w:lang w:val="en-GB" w:bidi="zh-CN"/>
              </w:rPr>
              <w:t>XXXII Balkan Medical Week, Niš</w:t>
            </w:r>
            <w:r>
              <w:rPr>
                <w:rFonts w:ascii="Palatino Linotype" w:hAnsi="Palatino Linotype" w:eastAsia="Times New Roman"/>
                <w:sz w:val="27"/>
                <w:szCs w:val="27"/>
                <w:lang w:val="en-GB" w:bidi="zh-CN"/>
              </w:rPr>
              <w:t>, Serbia, 21-23 September 2012, Book of Abstract, P72.</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5.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Desanka Bogojević, Slavica Solujić, Milan Mladenović, Nevena Stanković, Vladimir Mihailović, Jelena Katanić, Mirjana Mihailović, Chemical composition, antioxidant and antigenotoxic activities of </w:t>
            </w:r>
            <w:r>
              <w:rPr>
                <w:rFonts w:ascii="Palatino Linotype" w:hAnsi="Palatino Linotype" w:eastAsia="Times New Roman"/>
                <w:i/>
                <w:sz w:val="27"/>
                <w:szCs w:val="27"/>
                <w:lang w:val="en-GB" w:bidi="zh-CN"/>
              </w:rPr>
              <w:t>Cotinus coggygria</w:t>
            </w:r>
            <w:r>
              <w:rPr>
                <w:rFonts w:ascii="Palatino Linotype" w:hAnsi="Palatino Linotype" w:eastAsia="Times New Roman"/>
                <w:sz w:val="27"/>
                <w:szCs w:val="27"/>
                <w:lang w:val="en-GB" w:bidi="zh-CN"/>
              </w:rPr>
              <w:t xml:space="preserve"> stem extract, </w:t>
            </w:r>
            <w:r>
              <w:rPr>
                <w:rFonts w:ascii="Palatino Linotype" w:hAnsi="Palatino Linotype" w:eastAsia="Times New Roman"/>
                <w:i/>
                <w:sz w:val="27"/>
                <w:szCs w:val="27"/>
                <w:lang w:val="en-GB" w:bidi="zh-CN"/>
              </w:rPr>
              <w:t>20th Symposium of the Serbian Plant Physiology Society</w:t>
            </w:r>
            <w:r>
              <w:rPr>
                <w:rFonts w:ascii="Palatino Linotype" w:hAnsi="Palatino Linotype" w:eastAsia="Times New Roman"/>
                <w:sz w:val="27"/>
                <w:szCs w:val="27"/>
                <w:lang w:val="en-GB" w:bidi="zh-CN"/>
              </w:rPr>
              <w:t>, Subotica, Serbia, 4-7 June 2013, Book of Abstract, P90.</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6. Jelena Katanić, Vladimir Mihailović, Slavica Solujić, Milan Stanković, Nevena Stanković,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Milan Mladenović, Radical scavenger activity and chelating ability of </w:t>
            </w:r>
            <w:r>
              <w:rPr>
                <w:rFonts w:ascii="Palatino Linotype" w:hAnsi="Palatino Linotype" w:eastAsia="Times New Roman"/>
                <w:i/>
                <w:sz w:val="27"/>
                <w:szCs w:val="27"/>
                <w:lang w:val="en-GB" w:bidi="zh-CN"/>
              </w:rPr>
              <w:t>Filipendula hexapetala</w:t>
            </w:r>
            <w:r>
              <w:rPr>
                <w:rFonts w:ascii="Palatino Linotype" w:hAnsi="Palatino Linotype" w:eastAsia="Times New Roman"/>
                <w:sz w:val="27"/>
                <w:szCs w:val="27"/>
                <w:lang w:val="en-GB" w:bidi="zh-CN"/>
              </w:rPr>
              <w:t xml:space="preserve"> Gilib. root extract, </w:t>
            </w:r>
            <w:r>
              <w:rPr>
                <w:rFonts w:ascii="Palatino Linotype" w:hAnsi="Palatino Linotype" w:eastAsia="Times New Roman"/>
                <w:i/>
                <w:sz w:val="27"/>
                <w:szCs w:val="27"/>
                <w:lang w:val="en-GB" w:bidi="zh-CN"/>
              </w:rPr>
              <w:t>20th Symposium of the Serbian Plant Physiology Society</w:t>
            </w:r>
            <w:r>
              <w:rPr>
                <w:rFonts w:ascii="Palatino Linotype" w:hAnsi="Palatino Linotype" w:eastAsia="Times New Roman"/>
                <w:sz w:val="27"/>
                <w:szCs w:val="27"/>
                <w:lang w:val="en-GB" w:bidi="zh-CN"/>
              </w:rPr>
              <w:t>, Subotica, Serbia, 4-7 June 2013, Book of Abstract, P93.</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7. Milan Mladenović,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Slavica Solujić, Vladimir Mihailović, Nevena Stanković, Jelena Katanić,. Molecular docking provides understanding of the </w:t>
            </w:r>
            <w:r>
              <w:rPr>
                <w:rFonts w:ascii="Palatino Linotype" w:hAnsi="Palatino Linotype" w:eastAsia="Times New Roman"/>
                <w:i/>
                <w:sz w:val="27"/>
                <w:szCs w:val="27"/>
                <w:lang w:val="en-GB" w:bidi="zh-CN"/>
              </w:rPr>
              <w:t>in vivo</w:t>
            </w:r>
            <w:r>
              <w:rPr>
                <w:rFonts w:ascii="Palatino Linotype" w:hAnsi="Palatino Linotype" w:eastAsia="Times New Roman"/>
                <w:sz w:val="27"/>
                <w:szCs w:val="27"/>
                <w:lang w:val="en-GB" w:bidi="zh-CN"/>
              </w:rPr>
              <w:t xml:space="preserve"> antigenotoxic activity of naturally occurring aromatic compounds: myricetin, quercetin, rutin, and rosmarinic acid against ethyl methanesulfonate, </w:t>
            </w:r>
            <w:r>
              <w:rPr>
                <w:rFonts w:ascii="Palatino Linotype" w:hAnsi="Palatino Linotype" w:eastAsia="Times New Roman"/>
                <w:i/>
                <w:sz w:val="27"/>
                <w:szCs w:val="27"/>
                <w:lang w:val="en-GB" w:bidi="zh-CN"/>
              </w:rPr>
              <w:t>8 th International Conference of the Chemical Societies of the South-East European Countries</w:t>
            </w:r>
            <w:r>
              <w:rPr>
                <w:rFonts w:ascii="Palatino Linotype" w:hAnsi="Palatino Linotype" w:eastAsia="Times New Roman"/>
                <w:sz w:val="27"/>
                <w:szCs w:val="27"/>
                <w:lang w:val="en-GB" w:bidi="zh-CN"/>
              </w:rPr>
              <w:t>, Belgrade, Serbia, 27-29 June 2013, Book of Abstract, P11.</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8. Nevena Stanković, Milan Mladenović, Vladimir Mihailović, Jelena Katanić,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Slavica Solujić, Toxicological and receptor-based 3-D QSAR studies of </w:t>
            </w:r>
            <w:r>
              <w:rPr>
                <w:rFonts w:ascii="Palatino Linotype" w:hAnsi="Palatino Linotype" w:eastAsia="Times New Roman"/>
                <w:i/>
                <w:sz w:val="27"/>
                <w:szCs w:val="27"/>
                <w:lang w:val="en-GB" w:bidi="zh-CN"/>
              </w:rPr>
              <w:t>in vivo</w:t>
            </w:r>
            <w:r>
              <w:rPr>
                <w:rFonts w:ascii="Palatino Linotype" w:hAnsi="Palatino Linotype" w:eastAsia="Times New Roman"/>
                <w:sz w:val="27"/>
                <w:szCs w:val="27"/>
                <w:lang w:val="en-GB" w:bidi="zh-CN"/>
              </w:rPr>
              <w:t xml:space="preserve"> anticoagulant activity of novel 3-(1-aminoethylidene)chroman-2,4-diones and 4-hydroxy-3-(1-iminoethyl)-2H-chromen-2-ones, </w:t>
            </w:r>
            <w:r>
              <w:rPr>
                <w:rFonts w:ascii="Palatino Linotype" w:hAnsi="Palatino Linotype" w:eastAsia="Times New Roman"/>
                <w:i/>
                <w:sz w:val="27"/>
                <w:szCs w:val="27"/>
                <w:lang w:val="en-GB" w:bidi="zh-CN"/>
              </w:rPr>
              <w:t>8 th International Conference of the Chemical Societies of the South-East European Countries</w:t>
            </w:r>
            <w:r>
              <w:rPr>
                <w:rFonts w:ascii="Palatino Linotype" w:hAnsi="Palatino Linotype" w:eastAsia="Times New Roman"/>
                <w:sz w:val="27"/>
                <w:szCs w:val="27"/>
                <w:lang w:val="en-GB" w:bidi="zh-CN"/>
              </w:rPr>
              <w:t>, Belgrade, Serbia, 27-29 June 2013, Book of Abstract, P04.</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9.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Nevena Đorđević, Snežana Stanić, Snežana Simić, Nevena Stanković, Vladimir Mihailović, First report on genotoxicological assessment of the </w:t>
            </w:r>
            <w:r>
              <w:rPr>
                <w:rFonts w:ascii="Palatino Linotype" w:hAnsi="Palatino Linotype" w:eastAsia="Times New Roman"/>
                <w:i/>
                <w:sz w:val="27"/>
                <w:szCs w:val="27"/>
                <w:lang w:val="en-GB" w:bidi="zh-CN"/>
              </w:rPr>
              <w:t>Cylindrospermopsis raciborskii</w:t>
            </w:r>
            <w:r>
              <w:rPr>
                <w:rFonts w:ascii="Palatino Linotype" w:hAnsi="Palatino Linotype" w:eastAsia="Times New Roman"/>
                <w:sz w:val="27"/>
                <w:szCs w:val="27"/>
                <w:lang w:val="en-GB" w:bidi="zh-CN"/>
              </w:rPr>
              <w:t xml:space="preserve"> (Cyanobacteria) from lake Aleksandrovac in Serbia, </w:t>
            </w:r>
            <w:r>
              <w:rPr>
                <w:rFonts w:ascii="Palatino Linotype" w:hAnsi="Palatino Linotype" w:eastAsia="Times New Roman"/>
                <w:i/>
                <w:sz w:val="27"/>
                <w:szCs w:val="27"/>
                <w:lang w:val="en-GB" w:bidi="zh-CN"/>
              </w:rPr>
              <w:t>V Congress of the Serbian Genetic Society</w:t>
            </w:r>
            <w:r>
              <w:rPr>
                <w:rFonts w:ascii="Palatino Linotype" w:hAnsi="Palatino Linotype" w:eastAsia="Times New Roman"/>
                <w:sz w:val="27"/>
                <w:szCs w:val="27"/>
                <w:lang w:val="en-GB" w:bidi="zh-CN"/>
              </w:rPr>
              <w:t>, Kladovo, Serbia, 28 September-2 October 2014, Book of Abstract, III-6.</w:t>
            </w:r>
          </w:p>
          <w:p>
            <w:pPr>
              <w:tabs>
                <w:tab w:val="left" w:pos="5978"/>
              </w:tabs>
              <w:spacing w:after="0" w:line="240" w:lineRule="auto"/>
              <w:ind w:left="1170" w:firstLine="10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978-86-87109-10-0</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10.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Nevena Stanković, Milan Mladenović, Genotoxic effect of (E)-3-(1-(2-aminoethylamino)ethylidene)chroman-2,4-dione (2a) and (3E,3'E)-3,3'-(1,1'-(ethane-1,2-diylbis(azanediyl))bis(ethan-1-yl-1-ylidene))dichroman-2,4-dione (2f) exerted through the oral route, </w:t>
            </w:r>
            <w:r>
              <w:rPr>
                <w:rFonts w:ascii="Palatino Linotype" w:hAnsi="Palatino Linotype" w:eastAsia="Times New Roman"/>
                <w:i/>
                <w:sz w:val="27"/>
                <w:szCs w:val="27"/>
                <w:lang w:val="en-GB" w:bidi="zh-CN"/>
              </w:rPr>
              <w:t>V Congress of the Serbian Genetic Society</w:t>
            </w:r>
            <w:r>
              <w:rPr>
                <w:rFonts w:ascii="Palatino Linotype" w:hAnsi="Palatino Linotype" w:eastAsia="Times New Roman"/>
                <w:sz w:val="27"/>
                <w:szCs w:val="27"/>
                <w:lang w:val="en-GB" w:bidi="zh-CN"/>
              </w:rPr>
              <w:t>, Kladovo, Serbia, 28 September-2 October 2014, Book of Abstract, pIII-7.</w:t>
            </w:r>
          </w:p>
          <w:p>
            <w:pPr>
              <w:tabs>
                <w:tab w:val="left" w:pos="5978"/>
              </w:tabs>
              <w:spacing w:after="0" w:line="240" w:lineRule="auto"/>
              <w:ind w:left="1170" w:firstLine="10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978-86-87109-10-0</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11. Nevena Stanković, Milan Mladenović,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Jelena Katanić, Vladimir Mihailović, Tatjana Boroja, Assessment of genotoxicity of eight novel 3-(1-aminoethylidene)chroman-2,4-diones and 4-hydroxy-3-(1-iminoethyl)-2H-chromen-2-ones, </w:t>
            </w:r>
            <w:r>
              <w:rPr>
                <w:rFonts w:ascii="Palatino Linotype" w:hAnsi="Palatino Linotype" w:eastAsia="Times New Roman"/>
                <w:i/>
                <w:sz w:val="27"/>
                <w:szCs w:val="27"/>
                <w:lang w:val="en-GB" w:bidi="zh-CN"/>
              </w:rPr>
              <w:t>V Congress of the Serbian Genetic Society</w:t>
            </w:r>
            <w:r>
              <w:rPr>
                <w:rFonts w:ascii="Palatino Linotype" w:hAnsi="Palatino Linotype" w:eastAsia="Times New Roman"/>
                <w:sz w:val="27"/>
                <w:szCs w:val="27"/>
                <w:lang w:val="en-GB" w:bidi="zh-CN"/>
              </w:rPr>
              <w:t>, Kladovo, Serbia, 28 September-2 October 2014, Book of Abstract, pIII-10.</w:t>
            </w:r>
          </w:p>
          <w:p>
            <w:pPr>
              <w:tabs>
                <w:tab w:val="left" w:pos="5978"/>
              </w:tabs>
              <w:spacing w:after="0" w:line="240" w:lineRule="auto"/>
              <w:ind w:left="1170" w:hanging="3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978-86-87109-10-0</w:t>
            </w:r>
          </w:p>
          <w:p>
            <w:pPr>
              <w:tabs>
                <w:tab w:val="left" w:pos="5978"/>
              </w:tabs>
              <w:spacing w:after="0" w:line="240" w:lineRule="auto"/>
              <w:ind w:left="1170" w:hanging="36"/>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12. Nevena Stanković,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Sne</w:t>
            </w:r>
            <w:r>
              <w:rPr>
                <w:rFonts w:ascii="Palatino Linotype" w:hAnsi="Palatino Linotype" w:eastAsia="Times New Roman"/>
                <w:sz w:val="27"/>
                <w:szCs w:val="27"/>
                <w:lang w:val="sr-Latn-RS" w:bidi="zh-CN"/>
              </w:rPr>
              <w:t>žana</w:t>
            </w:r>
            <w:r>
              <w:rPr>
                <w:rFonts w:ascii="Palatino Linotype" w:hAnsi="Palatino Linotype" w:eastAsia="Times New Roman"/>
                <w:sz w:val="27"/>
                <w:szCs w:val="27"/>
                <w:lang w:val="en-GB" w:bidi="zh-CN"/>
              </w:rPr>
              <w:t xml:space="preserve"> Stanić, Milan Mladenović, Jelena Katanić, Vladimir Mihailović, Tatjana Boroja, </w:t>
            </w:r>
            <w:r>
              <w:rPr>
                <w:rFonts w:ascii="Palatino Linotype" w:hAnsi="Palatino Linotype" w:eastAsia="Times New Roman"/>
                <w:i/>
                <w:sz w:val="27"/>
                <w:szCs w:val="27"/>
                <w:lang w:val="en-GB" w:bidi="zh-CN"/>
              </w:rPr>
              <w:t>In vivo</w:t>
            </w:r>
            <w:r>
              <w:rPr>
                <w:rFonts w:ascii="Palatino Linotype" w:hAnsi="Palatino Linotype" w:eastAsia="Times New Roman"/>
                <w:sz w:val="27"/>
                <w:szCs w:val="27"/>
                <w:lang w:val="en-GB" w:bidi="zh-CN"/>
              </w:rPr>
              <w:t xml:space="preserve"> antigenotoxic role of three selected 3-(1-aminoethylidene)chroman-2,4-diones and 4-hydroxy-3-(1-iminoethyl)-2H-chromen-2-ones on EMS-induced DNA damages in rat liver and kidneys, </w:t>
            </w:r>
            <w:r>
              <w:rPr>
                <w:rFonts w:ascii="Palatino Linotype" w:hAnsi="Palatino Linotype" w:eastAsia="Times New Roman"/>
                <w:i/>
                <w:sz w:val="27"/>
                <w:szCs w:val="27"/>
                <w:lang w:val="en-GB" w:bidi="zh-CN"/>
              </w:rPr>
              <w:t>V Congress of the Serbian Genetic Society</w:t>
            </w:r>
            <w:r>
              <w:rPr>
                <w:rFonts w:ascii="Palatino Linotype" w:hAnsi="Palatino Linotype" w:eastAsia="Times New Roman"/>
                <w:sz w:val="27"/>
                <w:szCs w:val="27"/>
                <w:lang w:val="en-GB" w:bidi="zh-CN"/>
              </w:rPr>
              <w:t>, Kladovo, Serbia, 28 September-2 October 2014, Book of Abstract, pIII-11.</w:t>
            </w:r>
          </w:p>
          <w:p>
            <w:pPr>
              <w:tabs>
                <w:tab w:val="left" w:pos="5978"/>
              </w:tabs>
              <w:spacing w:after="0" w:line="240" w:lineRule="auto"/>
              <w:ind w:left="1170" w:hanging="3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978-86-87109-10-0</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13. Jelena Katanić,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Milan Mladenović, Nevena Stanković, Vladimir Mihailović, Tatjana Boroja, Vuk Maksimović, HPLC analysis and </w:t>
            </w:r>
            <w:r>
              <w:rPr>
                <w:rFonts w:ascii="Palatino Linotype" w:hAnsi="Palatino Linotype" w:eastAsia="Times New Roman"/>
                <w:i/>
                <w:sz w:val="27"/>
                <w:szCs w:val="27"/>
                <w:lang w:val="en-GB" w:bidi="zh-CN"/>
              </w:rPr>
              <w:t>in vivo</w:t>
            </w:r>
            <w:r>
              <w:rPr>
                <w:rFonts w:ascii="Palatino Linotype" w:hAnsi="Palatino Linotype" w:eastAsia="Times New Roman"/>
                <w:sz w:val="27"/>
                <w:szCs w:val="27"/>
                <w:lang w:val="en-GB" w:bidi="zh-CN"/>
              </w:rPr>
              <w:t xml:space="preserve"> assessment of the genotoxicity and antigenotoxicity of the </w:t>
            </w:r>
            <w:r>
              <w:rPr>
                <w:rFonts w:ascii="Palatino Linotype" w:hAnsi="Palatino Linotype" w:eastAsia="Times New Roman"/>
                <w:i/>
                <w:sz w:val="27"/>
                <w:szCs w:val="27"/>
                <w:lang w:val="en-GB" w:bidi="zh-CN"/>
              </w:rPr>
              <w:t>Filipendula ulmaria</w:t>
            </w:r>
            <w:r>
              <w:rPr>
                <w:rFonts w:ascii="Palatino Linotype" w:hAnsi="Palatino Linotype" w:eastAsia="Times New Roman"/>
                <w:sz w:val="27"/>
                <w:szCs w:val="27"/>
                <w:lang w:val="en-GB" w:bidi="zh-CN"/>
              </w:rPr>
              <w:t xml:space="preserve"> methanol extract, </w:t>
            </w:r>
            <w:r>
              <w:rPr>
                <w:rFonts w:ascii="Palatino Linotype" w:hAnsi="Palatino Linotype" w:eastAsia="Times New Roman"/>
                <w:i/>
                <w:sz w:val="27"/>
                <w:szCs w:val="27"/>
                <w:lang w:val="en-GB" w:bidi="zh-CN"/>
              </w:rPr>
              <w:t>21st Symposium of the Serbian Plant Physiology Society and 2nd International Conference of Plant Biology</w:t>
            </w:r>
            <w:r>
              <w:rPr>
                <w:rFonts w:ascii="Palatino Linotype" w:hAnsi="Palatino Linotype" w:eastAsia="Times New Roman"/>
                <w:sz w:val="27"/>
                <w:szCs w:val="27"/>
                <w:lang w:val="en-GB" w:bidi="zh-CN"/>
              </w:rPr>
              <w:t>, Petnica, Serbia, 17-20 June 2015, Book of Abstract, PP4-9.</w:t>
            </w:r>
          </w:p>
          <w:p>
            <w:pPr>
              <w:tabs>
                <w:tab w:val="left" w:pos="5978"/>
              </w:tabs>
              <w:spacing w:after="0" w:line="240" w:lineRule="auto"/>
              <w:ind w:left="1170" w:hanging="3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978-86-912591-3-6 (SPPS)</w:t>
            </w:r>
          </w:p>
          <w:p>
            <w:pPr>
              <w:tabs>
                <w:tab w:val="left" w:pos="5978"/>
              </w:tabs>
              <w:spacing w:after="0" w:line="240" w:lineRule="auto"/>
              <w:ind w:left="1170" w:hanging="36"/>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14. Jelena Katanić,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Tatjana Boroja, Ramazan Ceyla, Gokhan Zengin, Abdurrahman Aktumsek, Snežana Stanić, Vladimir Mihailović, Antimicrobial and antigenotoxic properties of </w:t>
            </w:r>
            <w:r>
              <w:rPr>
                <w:rFonts w:ascii="Palatino Linotype" w:hAnsi="Palatino Linotype" w:eastAsia="Times New Roman"/>
                <w:i/>
                <w:sz w:val="27"/>
                <w:szCs w:val="27"/>
                <w:lang w:val="en-GB" w:bidi="zh-CN"/>
              </w:rPr>
              <w:t>Digitalis lamarckii</w:t>
            </w:r>
            <w:r>
              <w:rPr>
                <w:rFonts w:ascii="Palatino Linotype" w:hAnsi="Palatino Linotype" w:eastAsia="Times New Roman"/>
                <w:sz w:val="27"/>
                <w:szCs w:val="27"/>
                <w:lang w:val="en-GB" w:bidi="zh-CN"/>
              </w:rPr>
              <w:t xml:space="preserve"> endemic plant from Turkey. </w:t>
            </w:r>
            <w:r>
              <w:rPr>
                <w:rFonts w:ascii="Palatino Linotype" w:hAnsi="Palatino Linotype" w:eastAsia="Times New Roman"/>
                <w:i/>
                <w:sz w:val="27"/>
                <w:szCs w:val="27"/>
                <w:lang w:val="en-GB" w:bidi="zh-CN"/>
              </w:rPr>
              <w:t>21st Symposium of the Serbian Plant Physiology Society and 2nd International Conference of Plant Biology</w:t>
            </w:r>
            <w:r>
              <w:rPr>
                <w:rFonts w:ascii="Palatino Linotype" w:hAnsi="Palatino Linotype" w:eastAsia="Times New Roman"/>
                <w:sz w:val="27"/>
                <w:szCs w:val="27"/>
                <w:lang w:val="en-GB" w:bidi="zh-CN"/>
              </w:rPr>
              <w:t>, Petnica, Serbia, 17-20 June 2015, Book of Abstract, PP4-8.</w:t>
            </w: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        ISBN: 978-86-912591-3-6 (SPPS)</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15. Nevena Stanković, Milan Mladenović,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Mirjana Mihailović, Vladimir Mihailović, Jelena Katanić, Tatjana Boroja, Nenad Vuković, Newly discovered chroman-2,4-diones neutralize DNA alkylation damage </w:t>
            </w:r>
            <w:r>
              <w:rPr>
                <w:rFonts w:ascii="Palatino Linotype" w:hAnsi="Palatino Linotype" w:eastAsia="Times New Roman"/>
                <w:i/>
                <w:sz w:val="27"/>
                <w:szCs w:val="27"/>
                <w:lang w:val="en-GB" w:bidi="zh-CN"/>
              </w:rPr>
              <w:t>in vivo</w:t>
            </w:r>
            <w:r>
              <w:rPr>
                <w:rFonts w:ascii="Palatino Linotype" w:hAnsi="Palatino Linotype" w:eastAsia="Times New Roman"/>
                <w:sz w:val="27"/>
                <w:szCs w:val="27"/>
                <w:lang w:val="en-GB" w:bidi="zh-CN"/>
              </w:rPr>
              <w:t xml:space="preserve"> on TopII level: A story behind the molecular modeling approach. </w:t>
            </w:r>
            <w:r>
              <w:rPr>
                <w:rFonts w:ascii="Palatino Linotype" w:hAnsi="Palatino Linotype" w:eastAsia="Times New Roman"/>
                <w:i/>
                <w:sz w:val="27"/>
                <w:szCs w:val="27"/>
                <w:lang w:val="en-GB" w:bidi="zh-CN"/>
              </w:rPr>
              <w:t>III Simpozijum biologa i ekologa Republike Srpske</w:t>
            </w:r>
            <w:r>
              <w:rPr>
                <w:rFonts w:ascii="Palatino Linotype" w:hAnsi="Palatino Linotype" w:eastAsia="Times New Roman"/>
                <w:sz w:val="27"/>
                <w:szCs w:val="27"/>
                <w:lang w:val="en-GB" w:bidi="zh-CN"/>
              </w:rPr>
              <w:t>, Banja Luka, 12-14 novembar 2015, Book of Abstract, 118.</w:t>
            </w:r>
          </w:p>
          <w:p>
            <w:pPr>
              <w:tabs>
                <w:tab w:val="left" w:pos="5978"/>
              </w:tabs>
              <w:spacing w:after="0" w:line="240" w:lineRule="auto"/>
              <w:ind w:left="1170" w:hanging="3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978-99955-21-43-1</w:t>
            </w:r>
          </w:p>
          <w:p>
            <w:pPr>
              <w:tabs>
                <w:tab w:val="left" w:pos="5978"/>
              </w:tabs>
              <w:spacing w:after="0" w:line="240" w:lineRule="auto"/>
              <w:ind w:left="1170" w:hanging="3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COBISS.RS-ID 5429784</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16. Jelena Katanić,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Snežana Stanić, Milan Mladenović, Nevena Stanković, Vladimir Mihailović, Tatjana Boroja, </w:t>
            </w:r>
            <w:r>
              <w:rPr>
                <w:rFonts w:ascii="Palatino Linotype" w:hAnsi="Palatino Linotype" w:eastAsia="Times New Roman"/>
                <w:i/>
                <w:sz w:val="27"/>
                <w:szCs w:val="27"/>
                <w:lang w:val="en-GB" w:bidi="zh-CN"/>
              </w:rPr>
              <w:t>In vitro</w:t>
            </w:r>
            <w:r>
              <w:rPr>
                <w:rFonts w:ascii="Palatino Linotype" w:hAnsi="Palatino Linotype" w:eastAsia="Times New Roman"/>
                <w:sz w:val="27"/>
                <w:szCs w:val="27"/>
                <w:lang w:val="en-GB" w:bidi="zh-CN"/>
              </w:rPr>
              <w:t xml:space="preserve"> protective effect of methanol extracts of </w:t>
            </w:r>
            <w:r>
              <w:rPr>
                <w:rFonts w:ascii="Palatino Linotype" w:hAnsi="Palatino Linotype" w:eastAsia="Times New Roman"/>
                <w:i/>
                <w:sz w:val="27"/>
                <w:szCs w:val="27"/>
                <w:lang w:val="en-GB" w:bidi="zh-CN"/>
              </w:rPr>
              <w:t>Filipendula hexapetala</w:t>
            </w:r>
            <w:r>
              <w:rPr>
                <w:rFonts w:ascii="Palatino Linotype" w:hAnsi="Palatino Linotype" w:eastAsia="Times New Roman"/>
                <w:sz w:val="27"/>
                <w:szCs w:val="27"/>
                <w:lang w:val="en-GB" w:bidi="zh-CN"/>
              </w:rPr>
              <w:t xml:space="preserve"> and </w:t>
            </w:r>
            <w:r>
              <w:rPr>
                <w:rFonts w:ascii="Palatino Linotype" w:hAnsi="Palatino Linotype" w:eastAsia="Times New Roman"/>
                <w:i/>
                <w:sz w:val="27"/>
                <w:szCs w:val="27"/>
                <w:lang w:val="en-GB" w:bidi="zh-CN"/>
              </w:rPr>
              <w:t>Filipendula ulmaria</w:t>
            </w:r>
            <w:r>
              <w:rPr>
                <w:rFonts w:ascii="Palatino Linotype" w:hAnsi="Palatino Linotype" w:eastAsia="Times New Roman"/>
                <w:sz w:val="27"/>
                <w:szCs w:val="27"/>
                <w:lang w:val="en-GB" w:bidi="zh-CN"/>
              </w:rPr>
              <w:t xml:space="preserve"> against hydroxyl radical-induced DNA damage. </w:t>
            </w:r>
            <w:r>
              <w:rPr>
                <w:rFonts w:ascii="Palatino Linotype" w:hAnsi="Palatino Linotype" w:eastAsia="Times New Roman"/>
                <w:i/>
                <w:sz w:val="27"/>
                <w:szCs w:val="27"/>
                <w:lang w:val="en-GB" w:bidi="zh-CN"/>
              </w:rPr>
              <w:t>III Simpozijum biologa i ekologa Republike Srpske</w:t>
            </w:r>
            <w:r>
              <w:rPr>
                <w:rFonts w:ascii="Palatino Linotype" w:hAnsi="Palatino Linotype" w:eastAsia="Times New Roman"/>
                <w:sz w:val="27"/>
                <w:szCs w:val="27"/>
                <w:lang w:val="en-GB" w:bidi="zh-CN"/>
              </w:rPr>
              <w:t>, Banja Luka, 12-14 novembar 2015, Book of Abstract, 118.</w:t>
            </w:r>
          </w:p>
          <w:p>
            <w:pPr>
              <w:tabs>
                <w:tab w:val="left" w:pos="5978"/>
              </w:tabs>
              <w:spacing w:after="0" w:line="240" w:lineRule="auto"/>
              <w:ind w:left="1170" w:firstLine="10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ISBN 978-99955-21-43-1</w:t>
            </w:r>
          </w:p>
          <w:p>
            <w:pPr>
              <w:tabs>
                <w:tab w:val="left" w:pos="5978"/>
              </w:tabs>
              <w:spacing w:after="0" w:line="240" w:lineRule="auto"/>
              <w:ind w:left="1170" w:firstLine="10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COBISS.RS-ID 5429784</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17. Jelena Katanić, Vladimir Mihailović,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w:t>
            </w:r>
            <w:r>
              <w:rPr>
                <w:rFonts w:ascii="Palatino Linotype" w:hAnsi="Palatino Linotype" w:eastAsia="Times New Roman"/>
                <w:sz w:val="27"/>
                <w:szCs w:val="27"/>
                <w:lang w:bidi="zh-CN"/>
              </w:rPr>
              <w:t xml:space="preserve">Eva-Maria </w:t>
            </w:r>
            <w:r>
              <w:rPr>
                <w:rFonts w:ascii="Palatino Linotype" w:hAnsi="Palatino Linotype" w:eastAsia="Times New Roman"/>
                <w:sz w:val="27"/>
                <w:szCs w:val="27"/>
                <w:lang w:val="en-GB" w:bidi="zh-CN"/>
              </w:rPr>
              <w:t>Pferschy-Wenzig, Rudolf Bauer, Nevena Stanković, Tatjana Boroja, Nephroprotective effect of dropwort (</w:t>
            </w:r>
            <w:r>
              <w:rPr>
                <w:rFonts w:ascii="Palatino Linotype" w:hAnsi="Palatino Linotype" w:eastAsia="Times New Roman"/>
                <w:i/>
                <w:sz w:val="27"/>
                <w:szCs w:val="27"/>
                <w:lang w:val="en-GB" w:bidi="zh-CN"/>
              </w:rPr>
              <w:t>Filipendula hexapetala</w:t>
            </w:r>
            <w:r>
              <w:rPr>
                <w:rFonts w:ascii="Palatino Linotype" w:hAnsi="Palatino Linotype" w:eastAsia="Times New Roman"/>
                <w:sz w:val="27"/>
                <w:szCs w:val="27"/>
                <w:lang w:val="en-GB" w:bidi="zh-CN"/>
              </w:rPr>
              <w:t xml:space="preserve">) on cisplatin-induced toxicity in rats. </w:t>
            </w:r>
            <w:r>
              <w:rPr>
                <w:rFonts w:ascii="Palatino Linotype" w:hAnsi="Palatino Linotype" w:eastAsia="Times New Roman"/>
                <w:i/>
                <w:sz w:val="27"/>
                <w:szCs w:val="27"/>
                <w:lang w:val="en-GB" w:bidi="zh-CN"/>
              </w:rPr>
              <w:t>63rd International Congress and Annual Meeting of the Society for Medicinal Plant and Natural Product Research</w:t>
            </w:r>
            <w:r>
              <w:rPr>
                <w:rFonts w:ascii="Palatino Linotype" w:hAnsi="Palatino Linotype" w:eastAsia="Times New Roman"/>
                <w:sz w:val="27"/>
                <w:szCs w:val="27"/>
                <w:lang w:val="en-GB" w:bidi="zh-CN"/>
              </w:rPr>
              <w:t xml:space="preserve"> (23-27 August, 2015, Budapest, Hungary), Book of Abstracts, p. 250. Planta Medica 2015; 81 (16), 1469-1469. </w:t>
            </w:r>
          </w:p>
          <w:p>
            <w:pPr>
              <w:tabs>
                <w:tab w:val="left" w:pos="5978"/>
              </w:tabs>
              <w:spacing w:after="0" w:line="240" w:lineRule="auto"/>
              <w:ind w:left="1170" w:hanging="36"/>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DOI: 10.1055/s-0035-1565536</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val="en-GB" w:bidi="zh-CN"/>
              </w:rPr>
            </w:pPr>
            <w:r>
              <w:rPr>
                <w:rFonts w:ascii="Palatino Linotype" w:hAnsi="Palatino Linotype" w:eastAsia="Times New Roman"/>
                <w:sz w:val="27"/>
                <w:szCs w:val="27"/>
                <w:lang w:val="en-GB" w:bidi="zh-CN"/>
              </w:rPr>
              <w:t xml:space="preserve">18. Ramazan Ceylan, Gokhan Zengin, </w:t>
            </w:r>
            <w:r>
              <w:rPr>
                <w:rFonts w:ascii="Palatino Linotype" w:hAnsi="Palatino Linotype" w:eastAsia="Times New Roman"/>
                <w:sz w:val="27"/>
                <w:szCs w:val="27"/>
                <w:u w:val="single"/>
                <w:lang w:val="en-GB" w:bidi="zh-CN"/>
              </w:rPr>
              <w:t>Sanja Matić</w:t>
            </w:r>
            <w:r>
              <w:rPr>
                <w:rFonts w:ascii="Palatino Linotype" w:hAnsi="Palatino Linotype" w:eastAsia="Times New Roman"/>
                <w:sz w:val="27"/>
                <w:szCs w:val="27"/>
                <w:lang w:val="en-GB" w:bidi="zh-CN"/>
              </w:rPr>
              <w:t xml:space="preserve">, Jelena Katanić, Snežana Stanić, Abdurrahman Aktumsek, Antioxidant and antigenotoxic properties of </w:t>
            </w:r>
            <w:r>
              <w:rPr>
                <w:rFonts w:ascii="Palatino Linotype" w:hAnsi="Palatino Linotype" w:eastAsia="Times New Roman"/>
                <w:i/>
                <w:sz w:val="27"/>
                <w:szCs w:val="27"/>
                <w:lang w:val="en-GB" w:bidi="zh-CN"/>
              </w:rPr>
              <w:t>Digitalis ferruginea</w:t>
            </w:r>
            <w:r>
              <w:rPr>
                <w:rFonts w:ascii="Palatino Linotype" w:hAnsi="Palatino Linotype" w:eastAsia="Times New Roman"/>
                <w:sz w:val="27"/>
                <w:szCs w:val="27"/>
                <w:lang w:val="en-GB" w:bidi="zh-CN"/>
              </w:rPr>
              <w:t xml:space="preserve"> subsp. ferruginea endemic plant from Turkey, </w:t>
            </w:r>
            <w:r>
              <w:rPr>
                <w:rFonts w:ascii="Palatino Linotype" w:hAnsi="Palatino Linotype" w:eastAsia="Times New Roman"/>
                <w:i/>
                <w:sz w:val="27"/>
                <w:szCs w:val="27"/>
                <w:lang w:val="en-GB" w:bidi="zh-CN"/>
              </w:rPr>
              <w:t>2nd International Conference on Natural Products Utilization: from Plant to Pharmacy Shelf</w:t>
            </w:r>
            <w:r>
              <w:rPr>
                <w:rFonts w:ascii="Palatino Linotype" w:hAnsi="Palatino Linotype" w:eastAsia="Times New Roman"/>
                <w:sz w:val="27"/>
                <w:szCs w:val="27"/>
                <w:lang w:val="en-GB" w:bidi="zh-CN"/>
              </w:rPr>
              <w:t xml:space="preserve"> (ICNPU 2015), 14-17 October 2015, Plovdiv, Bulgaria, Book of Abstracts, p. 129.</w:t>
            </w:r>
          </w:p>
          <w:p>
            <w:pPr>
              <w:tabs>
                <w:tab w:val="left" w:pos="5978"/>
              </w:tabs>
              <w:spacing w:after="0" w:line="240" w:lineRule="auto"/>
              <w:ind w:left="1170" w:hanging="540"/>
              <w:jc w:val="both"/>
              <w:rPr>
                <w:rFonts w:ascii="Palatino Linotype" w:hAnsi="Palatino Linotype" w:eastAsia="Times New Roman"/>
                <w:sz w:val="27"/>
                <w:szCs w:val="27"/>
                <w:lang w:val="en-GB" w:bidi="zh-CN"/>
              </w:rPr>
            </w:pPr>
          </w:p>
          <w:p>
            <w:pPr>
              <w:tabs>
                <w:tab w:val="left" w:pos="5978"/>
              </w:tabs>
              <w:spacing w:after="0" w:line="240" w:lineRule="auto"/>
              <w:ind w:left="1170" w:hanging="540"/>
              <w:jc w:val="both"/>
              <w:rPr>
                <w:rFonts w:ascii="Palatino Linotype" w:hAnsi="Palatino Linotype" w:eastAsia="Times New Roman"/>
                <w:sz w:val="27"/>
                <w:szCs w:val="27"/>
                <w:lang w:bidi="zh-CN"/>
              </w:rPr>
            </w:pPr>
            <w:r>
              <w:rPr>
                <w:rFonts w:ascii="Palatino Linotype" w:hAnsi="Palatino Linotype" w:eastAsia="Times New Roman"/>
                <w:sz w:val="27"/>
                <w:szCs w:val="27"/>
                <w:lang w:val="sr-Latn-RS" w:bidi="zh-CN"/>
              </w:rPr>
              <w:t>19</w:t>
            </w:r>
            <w:r>
              <w:rPr>
                <w:rFonts w:ascii="Palatino Linotype" w:hAnsi="Palatino Linotype" w:eastAsia="Times New Roman"/>
                <w:sz w:val="27"/>
                <w:szCs w:val="27"/>
                <w:lang w:bidi="zh-CN"/>
              </w:rPr>
              <w:t>.</w:t>
            </w:r>
            <w:r>
              <w:rPr>
                <w:rFonts w:ascii="Palatino Linotype" w:hAnsi="Palatino Linotype"/>
                <w:sz w:val="27"/>
                <w:szCs w:val="27"/>
              </w:rPr>
              <w:t xml:space="preserve"> </w:t>
            </w:r>
            <w:r>
              <w:rPr>
                <w:rFonts w:ascii="Palatino Linotype" w:hAnsi="Palatino Linotype" w:eastAsia="Times New Roman"/>
                <w:sz w:val="27"/>
                <w:szCs w:val="27"/>
                <w:lang w:bidi="zh-CN"/>
              </w:rPr>
              <w:t xml:space="preserve">Jelena Katanić, Tatjana Boroja, Vladimir Mihailović, </w:t>
            </w:r>
            <w:r>
              <w:rPr>
                <w:rFonts w:ascii="Palatino Linotype" w:hAnsi="Palatino Linotype" w:eastAsia="Times New Roman"/>
                <w:sz w:val="27"/>
                <w:szCs w:val="27"/>
                <w:u w:val="single"/>
                <w:lang w:bidi="zh-CN"/>
              </w:rPr>
              <w:t>Sanja Matić</w:t>
            </w:r>
            <w:r>
              <w:rPr>
                <w:rFonts w:ascii="Palatino Linotype" w:hAnsi="Palatino Linotype" w:eastAsia="Times New Roman"/>
                <w:sz w:val="27"/>
                <w:szCs w:val="27"/>
                <w:lang w:bidi="zh-CN"/>
              </w:rPr>
              <w:t xml:space="preserve">, Nevena Stanković, Nezrina Mihović, Milan Mladenović, Vesna Stanković, Protective effects of </w:t>
            </w:r>
            <w:r>
              <w:rPr>
                <w:rFonts w:ascii="Palatino Linotype" w:hAnsi="Palatino Linotype" w:eastAsia="Times New Roman"/>
                <w:i/>
                <w:sz w:val="27"/>
                <w:szCs w:val="27"/>
                <w:lang w:bidi="zh-CN"/>
              </w:rPr>
              <w:t>Filipendula ulmaria</w:t>
            </w:r>
            <w:r>
              <w:rPr>
                <w:rFonts w:ascii="Palatino Linotype" w:hAnsi="Palatino Linotype" w:eastAsia="Times New Roman"/>
                <w:sz w:val="27"/>
                <w:szCs w:val="27"/>
                <w:lang w:bidi="zh-CN"/>
              </w:rPr>
              <w:t xml:space="preserve"> extracts on cisplatin-induced nephrotoxicity in rat. </w:t>
            </w:r>
            <w:r>
              <w:rPr>
                <w:rFonts w:ascii="Palatino Linotype" w:hAnsi="Palatino Linotype" w:eastAsia="Times New Roman"/>
                <w:i/>
                <w:sz w:val="27"/>
                <w:szCs w:val="27"/>
                <w:lang w:bidi="zh-CN"/>
              </w:rPr>
              <w:t>The International Bioscience Conference and the 6th International PSU – UNS Bioscience Conference IBSC 2016</w:t>
            </w:r>
            <w:r>
              <w:rPr>
                <w:rFonts w:ascii="Palatino Linotype" w:hAnsi="Palatino Linotype" w:eastAsia="Times New Roman"/>
                <w:sz w:val="27"/>
                <w:szCs w:val="27"/>
                <w:lang w:bidi="zh-CN"/>
              </w:rPr>
              <w:t>, 19-21 September 2016, Novi Sad, Serbia.</w:t>
            </w:r>
          </w:p>
          <w:p>
            <w:pPr>
              <w:spacing w:after="0" w:line="240" w:lineRule="auto"/>
              <w:ind w:left="1170" w:hanging="540"/>
              <w:jc w:val="both"/>
              <w:rPr>
                <w:rFonts w:ascii="Palatino Linotype" w:hAnsi="Palatino Linotype" w:eastAsia="Times New Roman"/>
                <w:sz w:val="27"/>
                <w:szCs w:val="27"/>
                <w:lang w:val="sr-Latn-RS" w:bidi="zh-CN"/>
              </w:rPr>
            </w:pPr>
          </w:p>
          <w:p>
            <w:pPr>
              <w:spacing w:after="0" w:line="240" w:lineRule="auto"/>
              <w:ind w:left="1170" w:hanging="540"/>
              <w:jc w:val="both"/>
              <w:rPr>
                <w:rFonts w:ascii="Palatino Linotype" w:hAnsi="Palatino Linotype"/>
                <w:sz w:val="27"/>
                <w:szCs w:val="27"/>
              </w:rPr>
            </w:pPr>
            <w:r>
              <w:rPr>
                <w:rFonts w:ascii="Palatino Linotype" w:hAnsi="Palatino Linotype" w:eastAsia="Times New Roman"/>
                <w:sz w:val="27"/>
                <w:szCs w:val="27"/>
                <w:lang w:val="sr-Latn-RS" w:bidi="zh-CN"/>
              </w:rPr>
              <w:t>20</w:t>
            </w:r>
            <w:r>
              <w:rPr>
                <w:rFonts w:ascii="Palatino Linotype" w:hAnsi="Palatino Linotype" w:eastAsia="Times New Roman"/>
                <w:sz w:val="27"/>
                <w:szCs w:val="27"/>
                <w:lang w:val="sr-Cyrl-CS" w:bidi="zh-CN"/>
              </w:rPr>
              <w:t xml:space="preserve">. </w:t>
            </w:r>
            <w:r>
              <w:rPr>
                <w:rFonts w:ascii="Palatino Linotype" w:hAnsi="Palatino Linotype"/>
                <w:sz w:val="27"/>
                <w:szCs w:val="27"/>
              </w:rPr>
              <w:t xml:space="preserve">Nezrina Mihović, </w:t>
            </w:r>
            <w:r>
              <w:rPr>
                <w:rFonts w:ascii="Palatino Linotype" w:hAnsi="Palatino Linotype"/>
                <w:sz w:val="27"/>
                <w:szCs w:val="27"/>
                <w:u w:val="single"/>
              </w:rPr>
              <w:t>Sanja Matić</w:t>
            </w:r>
            <w:r>
              <w:rPr>
                <w:rFonts w:ascii="Palatino Linotype" w:hAnsi="Palatino Linotype"/>
                <w:sz w:val="27"/>
                <w:szCs w:val="27"/>
              </w:rPr>
              <w:t xml:space="preserve">, Snežana Stanić, Nevena Stanković, Milan Mladenović, DNA conservation by hesperetin: the mechanism of inhibition of EMS-induced alkylation, </w:t>
            </w:r>
            <w:r>
              <w:rPr>
                <w:rFonts w:ascii="Palatino Linotype" w:hAnsi="Palatino Linotype"/>
                <w:i/>
                <w:sz w:val="27"/>
                <w:szCs w:val="27"/>
              </w:rPr>
              <w:t>1</w:t>
            </w:r>
            <w:r>
              <w:rPr>
                <w:rFonts w:ascii="Palatino Linotype" w:hAnsi="Palatino Linotype"/>
                <w:i/>
                <w:sz w:val="27"/>
                <w:szCs w:val="27"/>
                <w:vertAlign w:val="superscript"/>
              </w:rPr>
              <w:t>st</w:t>
            </w:r>
            <w:r>
              <w:rPr>
                <w:rFonts w:ascii="Palatino Linotype" w:hAnsi="Palatino Linotype"/>
                <w:i/>
                <w:sz w:val="27"/>
                <w:szCs w:val="27"/>
              </w:rPr>
              <w:t xml:space="preserve"> Congress of Molecular Biologists of Serbia</w:t>
            </w:r>
            <w:r>
              <w:rPr>
                <w:rFonts w:ascii="Palatino Linotype" w:hAnsi="Palatino Linotype"/>
                <w:sz w:val="27"/>
                <w:szCs w:val="27"/>
              </w:rPr>
              <w:t xml:space="preserve">, September 20-22, 2017, Belgrade, Serbia. </w:t>
            </w:r>
            <w:r>
              <w:rPr>
                <w:rFonts w:ascii="Palatino Linotype" w:hAnsi="Palatino Linotype" w:eastAsia="Times New Roman"/>
                <w:sz w:val="27"/>
                <w:szCs w:val="27"/>
                <w:lang w:bidi="zh-CN"/>
              </w:rPr>
              <w:t xml:space="preserve">Book of Abstracts, </w:t>
            </w:r>
            <w:r>
              <w:rPr>
                <w:rFonts w:ascii="Palatino Linotype" w:hAnsi="Palatino Linotype"/>
                <w:sz w:val="27"/>
                <w:szCs w:val="27"/>
              </w:rPr>
              <w:t>p. 59.</w:t>
            </w:r>
          </w:p>
          <w:p>
            <w:pPr>
              <w:spacing w:after="0" w:line="240" w:lineRule="auto"/>
              <w:ind w:left="1134"/>
              <w:jc w:val="both"/>
              <w:rPr>
                <w:rFonts w:ascii="Palatino Linotype" w:hAnsi="Palatino Linotype"/>
                <w:sz w:val="27"/>
                <w:szCs w:val="27"/>
              </w:rPr>
            </w:pPr>
            <w:r>
              <w:rPr>
                <w:rFonts w:ascii="Palatino Linotype" w:hAnsi="Palatino Linotype"/>
                <w:sz w:val="27"/>
                <w:szCs w:val="27"/>
              </w:rPr>
              <w:t>ISBN 978-86-7078-136-8</w:t>
            </w:r>
          </w:p>
          <w:p>
            <w:pPr>
              <w:spacing w:after="0" w:line="240" w:lineRule="auto"/>
              <w:ind w:left="1134"/>
              <w:jc w:val="both"/>
              <w:rPr>
                <w:rFonts w:ascii="Palatino Linotype" w:hAnsi="Palatino Linotype"/>
                <w:sz w:val="27"/>
                <w:szCs w:val="27"/>
              </w:rPr>
            </w:pPr>
            <w:r>
              <w:rPr>
                <w:rFonts w:ascii="Palatino Linotype" w:hAnsi="Palatino Linotype"/>
                <w:sz w:val="27"/>
                <w:szCs w:val="27"/>
              </w:rPr>
              <w:t>COBISS.SR-ID 238800652.</w:t>
            </w:r>
          </w:p>
          <w:p>
            <w:pPr>
              <w:spacing w:after="0" w:line="240" w:lineRule="auto"/>
              <w:ind w:left="1170" w:hanging="540"/>
              <w:jc w:val="both"/>
              <w:rPr>
                <w:rFonts w:ascii="Palatino Linotype" w:hAnsi="Palatino Linotype" w:eastAsia="Times New Roman"/>
                <w:sz w:val="27"/>
                <w:szCs w:val="27"/>
                <w:lang w:val="sr-Latn-RS" w:bidi="zh-CN"/>
              </w:rPr>
            </w:pPr>
          </w:p>
          <w:p>
            <w:pPr>
              <w:spacing w:after="0" w:line="240" w:lineRule="auto"/>
              <w:ind w:left="1170" w:hanging="540"/>
              <w:jc w:val="both"/>
              <w:rPr>
                <w:rFonts w:ascii="Palatino Linotype" w:hAnsi="Palatino Linotype" w:eastAsia="Times New Roman"/>
                <w:bCs/>
                <w:iCs/>
                <w:sz w:val="27"/>
                <w:szCs w:val="27"/>
                <w:lang w:bidi="zh-CN"/>
              </w:rPr>
            </w:pPr>
            <w:r>
              <w:rPr>
                <w:rFonts w:ascii="Palatino Linotype" w:hAnsi="Palatino Linotype" w:eastAsia="Times New Roman"/>
                <w:sz w:val="27"/>
                <w:szCs w:val="27"/>
                <w:lang w:val="sr-Latn-RS" w:bidi="zh-CN"/>
              </w:rPr>
              <w:t>21</w:t>
            </w:r>
            <w:r>
              <w:rPr>
                <w:rFonts w:ascii="Palatino Linotype" w:hAnsi="Palatino Linotype" w:eastAsia="Times New Roman"/>
                <w:sz w:val="27"/>
                <w:szCs w:val="27"/>
                <w:lang w:val="sr-Cyrl-CS" w:bidi="zh-CN"/>
              </w:rPr>
              <w:t xml:space="preserve">. </w:t>
            </w:r>
            <w:r>
              <w:rPr>
                <w:rFonts w:ascii="Palatino Linotype" w:hAnsi="Palatino Linotype"/>
                <w:sz w:val="27"/>
                <w:szCs w:val="27"/>
              </w:rPr>
              <w:t xml:space="preserve">Nezrina Mihović, </w:t>
            </w:r>
            <w:r>
              <w:rPr>
                <w:rFonts w:ascii="Palatino Linotype" w:hAnsi="Palatino Linotype"/>
                <w:sz w:val="27"/>
                <w:szCs w:val="27"/>
                <w:u w:val="single"/>
              </w:rPr>
              <w:t>Sanja Matić</w:t>
            </w:r>
            <w:r>
              <w:rPr>
                <w:rFonts w:ascii="Palatino Linotype" w:hAnsi="Palatino Linotype"/>
                <w:sz w:val="27"/>
                <w:szCs w:val="27"/>
              </w:rPr>
              <w:t xml:space="preserve">, Milan Mladenović, Nevena Stanković, Snežana Stanić, Rino Ragno, </w:t>
            </w:r>
            <w:r>
              <w:rPr>
                <w:rFonts w:ascii="Palatino Linotype" w:hAnsi="Palatino Linotype"/>
                <w:i/>
                <w:sz w:val="27"/>
                <w:szCs w:val="27"/>
              </w:rPr>
              <w:t>Salvia sclarea</w:t>
            </w:r>
            <w:r>
              <w:rPr>
                <w:rFonts w:ascii="Palatino Linotype" w:hAnsi="Palatino Linotype"/>
                <w:sz w:val="27"/>
                <w:szCs w:val="27"/>
              </w:rPr>
              <w:t xml:space="preserve"> L. essential oil as possible natural antimicrobial and antigenotoxic agent, </w:t>
            </w:r>
            <w:r>
              <w:rPr>
                <w:rFonts w:ascii="Palatino Linotype" w:hAnsi="Palatino Linotype" w:eastAsia="Times New Roman"/>
                <w:bCs/>
                <w:i/>
                <w:iCs/>
                <w:sz w:val="27"/>
                <w:szCs w:val="27"/>
                <w:lang w:bidi="zh-CN"/>
              </w:rPr>
              <w:t>3rd International Conference of Plant Biology (22</w:t>
            </w:r>
            <w:r>
              <w:rPr>
                <w:rFonts w:ascii="Palatino Linotype" w:hAnsi="Palatino Linotype" w:eastAsia="Times New Roman"/>
                <w:bCs/>
                <w:i/>
                <w:iCs/>
                <w:sz w:val="27"/>
                <w:szCs w:val="27"/>
                <w:vertAlign w:val="superscript"/>
                <w:lang w:bidi="zh-CN"/>
              </w:rPr>
              <w:t>nd</w:t>
            </w:r>
            <w:r>
              <w:rPr>
                <w:rFonts w:ascii="Palatino Linotype" w:hAnsi="Palatino Linotype" w:eastAsia="Times New Roman"/>
                <w:bCs/>
                <w:i/>
                <w:iCs/>
                <w:sz w:val="27"/>
                <w:szCs w:val="27"/>
                <w:lang w:bidi="zh-CN"/>
              </w:rPr>
              <w:t xml:space="preserve"> SPPS Meeting)</w:t>
            </w:r>
            <w:r>
              <w:rPr>
                <w:rFonts w:ascii="Palatino Linotype" w:hAnsi="Palatino Linotype" w:eastAsia="Times New Roman"/>
                <w:bCs/>
                <w:iCs/>
                <w:sz w:val="27"/>
                <w:szCs w:val="27"/>
                <w:lang w:bidi="zh-CN"/>
              </w:rPr>
              <w:t>, Belgrade, Serbia, 09-12 June 2018, Book of Abstract, PP4-21.</w:t>
            </w:r>
          </w:p>
          <w:p>
            <w:pPr>
              <w:spacing w:after="0" w:line="240" w:lineRule="auto"/>
              <w:ind w:left="709" w:firstLine="425"/>
              <w:jc w:val="both"/>
              <w:rPr>
                <w:rFonts w:ascii="Palatino Linotype" w:hAnsi="Palatino Linotype" w:eastAsia="Times New Roman"/>
                <w:iCs/>
                <w:sz w:val="27"/>
                <w:szCs w:val="27"/>
                <w:lang w:bidi="zh-CN"/>
              </w:rPr>
            </w:pPr>
            <w:r>
              <w:rPr>
                <w:rFonts w:ascii="Palatino Linotype" w:hAnsi="Palatino Linotype" w:eastAsia="Times New Roman"/>
                <w:iCs/>
                <w:sz w:val="27"/>
                <w:szCs w:val="27"/>
                <w:lang w:val="sr-Cyrl-CS" w:bidi="zh-CN"/>
              </w:rPr>
              <w:t>ISBN:</w:t>
            </w:r>
            <w:r>
              <w:rPr>
                <w:rFonts w:ascii="Palatino Linotype" w:hAnsi="Palatino Linotype" w:eastAsia="Times New Roman"/>
                <w:iCs/>
                <w:sz w:val="27"/>
                <w:szCs w:val="27"/>
                <w:lang w:bidi="zh-CN"/>
              </w:rPr>
              <w:t xml:space="preserve"> 978-86-912591-4-3 (SPPS)</w:t>
            </w:r>
          </w:p>
          <w:p>
            <w:pPr>
              <w:spacing w:after="0" w:line="240" w:lineRule="auto"/>
              <w:ind w:left="709" w:firstLine="425"/>
              <w:jc w:val="both"/>
              <w:rPr>
                <w:rFonts w:ascii="Palatino Linotype" w:hAnsi="Palatino Linotype" w:eastAsia="Times New Roman"/>
                <w:iCs/>
                <w:sz w:val="27"/>
                <w:szCs w:val="27"/>
                <w:lang w:bidi="zh-CN"/>
              </w:rPr>
            </w:pPr>
            <w:r>
              <w:rPr>
                <w:rFonts w:ascii="Palatino Linotype" w:hAnsi="Palatino Linotype" w:eastAsia="Times New Roman"/>
                <w:iCs/>
                <w:sz w:val="27"/>
                <w:szCs w:val="27"/>
                <w:lang w:bidi="zh-CN"/>
              </w:rPr>
              <w:t>COBISS.SR-ID 264421900</w:t>
            </w:r>
          </w:p>
          <w:p>
            <w:pPr>
              <w:spacing w:after="0" w:line="240" w:lineRule="auto"/>
              <w:ind w:left="709"/>
              <w:jc w:val="both"/>
              <w:rPr>
                <w:rFonts w:ascii="Palatino Linotype" w:hAnsi="Palatino Linotype" w:eastAsia="Times New Roman"/>
                <w:iCs/>
                <w:sz w:val="27"/>
                <w:szCs w:val="27"/>
                <w:lang w:bidi="zh-CN"/>
              </w:rPr>
            </w:pPr>
          </w:p>
          <w:p>
            <w:pPr>
              <w:spacing w:after="0" w:line="240" w:lineRule="auto"/>
              <w:ind w:left="1170" w:hanging="540"/>
              <w:jc w:val="both"/>
              <w:rPr>
                <w:rFonts w:ascii="Palatino Linotype" w:hAnsi="Palatino Linotype" w:eastAsia="Times New Roman"/>
                <w:bCs/>
                <w:iCs/>
                <w:sz w:val="27"/>
                <w:szCs w:val="27"/>
                <w:lang w:bidi="zh-CN"/>
              </w:rPr>
            </w:pPr>
            <w:r>
              <w:rPr>
                <w:rFonts w:ascii="Palatino Linotype" w:hAnsi="Palatino Linotype" w:eastAsia="Times New Roman"/>
                <w:sz w:val="27"/>
                <w:szCs w:val="27"/>
                <w:lang w:val="sr-Latn-RS" w:bidi="zh-CN"/>
              </w:rPr>
              <w:t>22</w:t>
            </w:r>
            <w:r>
              <w:rPr>
                <w:rFonts w:ascii="Palatino Linotype" w:hAnsi="Palatino Linotype" w:eastAsia="Times New Roman"/>
                <w:sz w:val="27"/>
                <w:szCs w:val="27"/>
                <w:lang w:val="sr-Cyrl-CS" w:bidi="zh-CN"/>
              </w:rPr>
              <w:t xml:space="preserve">. </w:t>
            </w:r>
            <w:r>
              <w:rPr>
                <w:rFonts w:ascii="Palatino Linotype" w:hAnsi="Palatino Linotype"/>
                <w:sz w:val="27"/>
                <w:szCs w:val="27"/>
              </w:rPr>
              <w:t xml:space="preserve">Nezrina Mihović, </w:t>
            </w:r>
            <w:r>
              <w:rPr>
                <w:rFonts w:ascii="Palatino Linotype" w:hAnsi="Palatino Linotype"/>
                <w:sz w:val="27"/>
                <w:szCs w:val="27"/>
                <w:u w:val="single"/>
              </w:rPr>
              <w:t>Sanja Matić</w:t>
            </w:r>
            <w:r>
              <w:rPr>
                <w:rFonts w:ascii="Palatino Linotype" w:hAnsi="Palatino Linotype"/>
                <w:sz w:val="27"/>
                <w:szCs w:val="27"/>
              </w:rPr>
              <w:t xml:space="preserve">, Milan Mladenović, Nevena Stanković, Snežana Stanić, Rino Ragno, Antimicrobial and antigenotoxic activity of </w:t>
            </w:r>
            <w:r>
              <w:rPr>
                <w:rFonts w:ascii="Palatino Linotype" w:hAnsi="Palatino Linotype"/>
                <w:i/>
                <w:sz w:val="27"/>
                <w:szCs w:val="27"/>
              </w:rPr>
              <w:t>Ocimum basilicum</w:t>
            </w:r>
            <w:r>
              <w:rPr>
                <w:rFonts w:ascii="Palatino Linotype" w:hAnsi="Palatino Linotype"/>
                <w:sz w:val="27"/>
                <w:szCs w:val="27"/>
              </w:rPr>
              <w:t xml:space="preserve"> L. essential oil. </w:t>
            </w:r>
            <w:r>
              <w:rPr>
                <w:rFonts w:ascii="Palatino Linotype" w:hAnsi="Palatino Linotype" w:eastAsia="Times New Roman"/>
                <w:bCs/>
                <w:i/>
                <w:iCs/>
                <w:sz w:val="27"/>
                <w:szCs w:val="27"/>
                <w:lang w:bidi="zh-CN"/>
              </w:rPr>
              <w:t>3rd International Conference of Plant Biology (22</w:t>
            </w:r>
            <w:r>
              <w:rPr>
                <w:rFonts w:ascii="Palatino Linotype" w:hAnsi="Palatino Linotype" w:eastAsia="Times New Roman"/>
                <w:bCs/>
                <w:i/>
                <w:iCs/>
                <w:sz w:val="27"/>
                <w:szCs w:val="27"/>
                <w:vertAlign w:val="superscript"/>
                <w:lang w:bidi="zh-CN"/>
              </w:rPr>
              <w:t>nd</w:t>
            </w:r>
            <w:r>
              <w:rPr>
                <w:rFonts w:ascii="Palatino Linotype" w:hAnsi="Palatino Linotype" w:eastAsia="Times New Roman"/>
                <w:bCs/>
                <w:i/>
                <w:iCs/>
                <w:sz w:val="27"/>
                <w:szCs w:val="27"/>
                <w:lang w:bidi="zh-CN"/>
              </w:rPr>
              <w:t xml:space="preserve"> SPPS Meeting)</w:t>
            </w:r>
            <w:r>
              <w:rPr>
                <w:rFonts w:ascii="Palatino Linotype" w:hAnsi="Palatino Linotype" w:eastAsia="Times New Roman"/>
                <w:bCs/>
                <w:iCs/>
                <w:sz w:val="27"/>
                <w:szCs w:val="27"/>
                <w:lang w:bidi="zh-CN"/>
              </w:rPr>
              <w:t>, Belgrade, Serbia, 09-12 June 2018, Book of Abstract, PP4-22.</w:t>
            </w:r>
          </w:p>
          <w:p>
            <w:pPr>
              <w:spacing w:after="0" w:line="240" w:lineRule="auto"/>
              <w:ind w:left="1134"/>
              <w:jc w:val="both"/>
              <w:rPr>
                <w:rFonts w:ascii="Palatino Linotype" w:hAnsi="Palatino Linotype" w:eastAsia="Times New Roman"/>
                <w:iCs/>
                <w:sz w:val="27"/>
                <w:szCs w:val="27"/>
                <w:lang w:bidi="zh-CN"/>
              </w:rPr>
            </w:pPr>
            <w:r>
              <w:rPr>
                <w:rFonts w:ascii="Palatino Linotype" w:hAnsi="Palatino Linotype" w:eastAsia="Times New Roman"/>
                <w:iCs/>
                <w:sz w:val="27"/>
                <w:szCs w:val="27"/>
                <w:lang w:val="sr-Cyrl-CS" w:bidi="zh-CN"/>
              </w:rPr>
              <w:t>ISBN:</w:t>
            </w:r>
            <w:r>
              <w:rPr>
                <w:rFonts w:ascii="Palatino Linotype" w:hAnsi="Palatino Linotype" w:eastAsia="Times New Roman"/>
                <w:iCs/>
                <w:sz w:val="27"/>
                <w:szCs w:val="27"/>
                <w:lang w:bidi="zh-CN"/>
              </w:rPr>
              <w:t xml:space="preserve"> 978-86-912591-4-3 (SPPS)</w:t>
            </w:r>
          </w:p>
          <w:p>
            <w:pPr>
              <w:spacing w:after="0" w:line="240" w:lineRule="auto"/>
              <w:ind w:left="1134"/>
              <w:jc w:val="both"/>
              <w:rPr>
                <w:rFonts w:ascii="Palatino Linotype" w:hAnsi="Palatino Linotype" w:eastAsia="Times New Roman"/>
                <w:iCs/>
                <w:sz w:val="27"/>
                <w:szCs w:val="27"/>
                <w:lang w:bidi="zh-CN"/>
              </w:rPr>
            </w:pPr>
            <w:r>
              <w:rPr>
                <w:rFonts w:ascii="Palatino Linotype" w:hAnsi="Palatino Linotype" w:eastAsia="Times New Roman"/>
                <w:iCs/>
                <w:sz w:val="27"/>
                <w:szCs w:val="27"/>
                <w:lang w:bidi="zh-CN"/>
              </w:rPr>
              <w:t>COBISS.SR-ID 264421900</w:t>
            </w:r>
          </w:p>
          <w:p>
            <w:pPr>
              <w:spacing w:after="0" w:line="240" w:lineRule="auto"/>
              <w:ind w:left="709"/>
              <w:jc w:val="both"/>
              <w:rPr>
                <w:rFonts w:ascii="Palatino Linotype" w:hAnsi="Palatino Linotype" w:eastAsia="Times New Roman"/>
                <w:iCs/>
                <w:sz w:val="27"/>
                <w:szCs w:val="27"/>
                <w:lang w:bidi="zh-CN"/>
              </w:rPr>
            </w:pPr>
          </w:p>
          <w:p>
            <w:pPr>
              <w:spacing w:after="0" w:line="240" w:lineRule="auto"/>
              <w:ind w:left="1170" w:hanging="540"/>
              <w:jc w:val="both"/>
              <w:rPr>
                <w:rFonts w:ascii="Palatino Linotype" w:hAnsi="Palatino Linotype" w:eastAsia="Times New Roman"/>
                <w:bCs/>
                <w:iCs/>
                <w:sz w:val="27"/>
                <w:szCs w:val="27"/>
                <w:lang w:bidi="zh-CN"/>
              </w:rPr>
            </w:pPr>
            <w:r>
              <w:rPr>
                <w:rFonts w:ascii="Palatino Linotype" w:hAnsi="Palatino Linotype" w:eastAsia="Times New Roman"/>
                <w:sz w:val="27"/>
                <w:szCs w:val="27"/>
                <w:lang w:val="sr-Latn-RS" w:bidi="zh-CN"/>
              </w:rPr>
              <w:t>23</w:t>
            </w:r>
            <w:r>
              <w:rPr>
                <w:rFonts w:ascii="Palatino Linotype" w:hAnsi="Palatino Linotype" w:eastAsia="Times New Roman"/>
                <w:sz w:val="27"/>
                <w:szCs w:val="27"/>
                <w:lang w:val="sr-Cyrl-CS" w:bidi="zh-CN"/>
              </w:rPr>
              <w:t xml:space="preserve">. </w:t>
            </w:r>
            <w:r>
              <w:rPr>
                <w:rFonts w:ascii="Palatino Linotype" w:hAnsi="Palatino Linotype"/>
                <w:sz w:val="27"/>
                <w:szCs w:val="27"/>
              </w:rPr>
              <w:t xml:space="preserve">Jelena Katanić, </w:t>
            </w:r>
            <w:r>
              <w:rPr>
                <w:rFonts w:ascii="Palatino Linotype" w:hAnsi="Palatino Linotype"/>
                <w:sz w:val="27"/>
                <w:szCs w:val="27"/>
                <w:u w:val="single"/>
              </w:rPr>
              <w:t>Sanja Matić</w:t>
            </w:r>
            <w:r>
              <w:rPr>
                <w:rFonts w:ascii="Palatino Linotype" w:hAnsi="Palatino Linotype"/>
                <w:sz w:val="27"/>
                <w:szCs w:val="27"/>
              </w:rPr>
              <w:t xml:space="preserve">, Tatjana Boroja, Ramazan Ceylan, Vladimir Mihailović, Snežana Stanić, Gokhan Zengin, Comparative evaluation of antimicrobial and antigenotoxic potential of two Onosma species from Turkey. </w:t>
            </w:r>
            <w:r>
              <w:rPr>
                <w:rFonts w:ascii="Palatino Linotype" w:hAnsi="Palatino Linotype" w:eastAsia="Times New Roman"/>
                <w:bCs/>
                <w:i/>
                <w:iCs/>
                <w:sz w:val="27"/>
                <w:szCs w:val="27"/>
                <w:lang w:bidi="zh-CN"/>
              </w:rPr>
              <w:t>3rd International Conference of Plant Biology (22</w:t>
            </w:r>
            <w:r>
              <w:rPr>
                <w:rFonts w:ascii="Palatino Linotype" w:hAnsi="Palatino Linotype" w:eastAsia="Times New Roman"/>
                <w:bCs/>
                <w:i/>
                <w:iCs/>
                <w:sz w:val="27"/>
                <w:szCs w:val="27"/>
                <w:vertAlign w:val="superscript"/>
                <w:lang w:bidi="zh-CN"/>
              </w:rPr>
              <w:t>nd</w:t>
            </w:r>
            <w:r>
              <w:rPr>
                <w:rFonts w:ascii="Palatino Linotype" w:hAnsi="Palatino Linotype" w:eastAsia="Times New Roman"/>
                <w:bCs/>
                <w:i/>
                <w:iCs/>
                <w:sz w:val="27"/>
                <w:szCs w:val="27"/>
                <w:lang w:bidi="zh-CN"/>
              </w:rPr>
              <w:t xml:space="preserve"> SPPS Meeting)</w:t>
            </w:r>
            <w:r>
              <w:rPr>
                <w:rFonts w:ascii="Palatino Linotype" w:hAnsi="Palatino Linotype" w:eastAsia="Times New Roman"/>
                <w:bCs/>
                <w:iCs/>
                <w:sz w:val="27"/>
                <w:szCs w:val="27"/>
                <w:lang w:bidi="zh-CN"/>
              </w:rPr>
              <w:t>, Belgrade, Serbia, 09-12 June 2018, Book of Abstract, PP5-37.</w:t>
            </w:r>
          </w:p>
          <w:p>
            <w:pPr>
              <w:spacing w:after="0" w:line="240" w:lineRule="auto"/>
              <w:ind w:left="1134"/>
              <w:jc w:val="both"/>
              <w:rPr>
                <w:rFonts w:ascii="Palatino Linotype" w:hAnsi="Palatino Linotype" w:eastAsia="Times New Roman"/>
                <w:iCs/>
                <w:sz w:val="27"/>
                <w:szCs w:val="27"/>
                <w:lang w:bidi="zh-CN"/>
              </w:rPr>
            </w:pPr>
            <w:r>
              <w:rPr>
                <w:rFonts w:ascii="Palatino Linotype" w:hAnsi="Palatino Linotype" w:eastAsia="Times New Roman"/>
                <w:iCs/>
                <w:sz w:val="27"/>
                <w:szCs w:val="27"/>
                <w:lang w:val="sr-Cyrl-CS" w:bidi="zh-CN"/>
              </w:rPr>
              <w:t>ISBN:</w:t>
            </w:r>
            <w:r>
              <w:rPr>
                <w:rFonts w:ascii="Palatino Linotype" w:hAnsi="Palatino Linotype" w:eastAsia="Times New Roman"/>
                <w:iCs/>
                <w:sz w:val="27"/>
                <w:szCs w:val="27"/>
                <w:lang w:bidi="zh-CN"/>
              </w:rPr>
              <w:t xml:space="preserve"> 978-86-912591-4-3 (SPPS)</w:t>
            </w:r>
          </w:p>
          <w:p>
            <w:pPr>
              <w:spacing w:after="0" w:line="240" w:lineRule="auto"/>
              <w:ind w:left="1134"/>
              <w:jc w:val="both"/>
              <w:rPr>
                <w:rFonts w:ascii="Palatino Linotype" w:hAnsi="Palatino Linotype" w:eastAsia="Times New Roman"/>
                <w:iCs/>
                <w:sz w:val="27"/>
                <w:szCs w:val="27"/>
                <w:lang w:bidi="zh-CN"/>
              </w:rPr>
            </w:pPr>
            <w:r>
              <w:rPr>
                <w:rFonts w:ascii="Palatino Linotype" w:hAnsi="Palatino Linotype" w:eastAsia="Times New Roman"/>
                <w:iCs/>
                <w:sz w:val="27"/>
                <w:szCs w:val="27"/>
                <w:lang w:bidi="zh-CN"/>
              </w:rPr>
              <w:t>COBISS.SR-ID 264421900</w:t>
            </w:r>
          </w:p>
          <w:p>
            <w:pPr>
              <w:spacing w:after="0" w:line="240" w:lineRule="auto"/>
              <w:ind w:left="1134"/>
              <w:jc w:val="both"/>
              <w:rPr>
                <w:rFonts w:ascii="Palatino Linotype" w:hAnsi="Palatino Linotype" w:eastAsia="Times New Roman"/>
                <w:iCs/>
                <w:sz w:val="27"/>
                <w:szCs w:val="27"/>
                <w:lang w:bidi="zh-CN"/>
              </w:rPr>
            </w:pPr>
          </w:p>
          <w:p>
            <w:pPr>
              <w:spacing w:after="0" w:line="240" w:lineRule="auto"/>
              <w:ind w:left="1170" w:hanging="540"/>
              <w:jc w:val="both"/>
              <w:rPr>
                <w:rFonts w:ascii="Palatino Linotype" w:hAnsi="Palatino Linotype"/>
                <w:sz w:val="27"/>
                <w:szCs w:val="27"/>
              </w:rPr>
            </w:pPr>
            <w:r>
              <w:rPr>
                <w:rFonts w:ascii="Palatino Linotype" w:hAnsi="Palatino Linotype" w:eastAsia="Times New Roman"/>
                <w:sz w:val="27"/>
                <w:szCs w:val="27"/>
                <w:lang w:val="sr-Latn-RS" w:bidi="zh-CN"/>
              </w:rPr>
              <w:t>24</w:t>
            </w:r>
            <w:r>
              <w:rPr>
                <w:rFonts w:ascii="Palatino Linotype" w:hAnsi="Palatino Linotype" w:eastAsia="Times New Roman"/>
                <w:sz w:val="27"/>
                <w:szCs w:val="27"/>
                <w:lang w:val="sr-Cyrl-CS" w:bidi="zh-CN"/>
              </w:rPr>
              <w:t xml:space="preserve">. </w:t>
            </w:r>
            <w:r>
              <w:rPr>
                <w:rFonts w:ascii="Palatino Linotype" w:hAnsi="Palatino Linotype" w:eastAsia="Times New Roman"/>
                <w:sz w:val="27"/>
                <w:szCs w:val="27"/>
                <w:lang w:val="sr-Latn-RS" w:bidi="zh-CN"/>
              </w:rPr>
              <w:t xml:space="preserve">Boris </w:t>
            </w:r>
            <w:r>
              <w:rPr>
                <w:rFonts w:ascii="Palatino Linotype" w:hAnsi="Palatino Linotype"/>
                <w:sz w:val="27"/>
                <w:szCs w:val="27"/>
              </w:rPr>
              <w:t xml:space="preserve">Jovanović, Nikola Jovanović, Vladimir Cvetković, </w:t>
            </w:r>
            <w:r>
              <w:rPr>
                <w:rFonts w:ascii="Palatino Linotype" w:hAnsi="Palatino Linotype"/>
                <w:sz w:val="27"/>
                <w:szCs w:val="27"/>
                <w:u w:val="single"/>
              </w:rPr>
              <w:t>Sanja Matić</w:t>
            </w:r>
            <w:r>
              <w:rPr>
                <w:rFonts w:ascii="Palatino Linotype" w:hAnsi="Palatino Linotype"/>
                <w:sz w:val="27"/>
                <w:szCs w:val="27"/>
              </w:rPr>
              <w:t xml:space="preserve">, Snežana Stanić, Tatjana Mitrović, Effects of a human food additive, titanium dioxide nanoparticles E171, on </w:t>
            </w:r>
            <w:r>
              <w:rPr>
                <w:rFonts w:ascii="Palatino Linotype" w:hAnsi="Palatino Linotype"/>
                <w:i/>
                <w:sz w:val="27"/>
                <w:szCs w:val="27"/>
              </w:rPr>
              <w:t>Drosophila melanogaster</w:t>
            </w:r>
            <w:r>
              <w:rPr>
                <w:rFonts w:ascii="Palatino Linotype" w:hAnsi="Palatino Linotype"/>
                <w:sz w:val="27"/>
                <w:szCs w:val="27"/>
              </w:rPr>
              <w:t xml:space="preserve"> – a 20 generation dietary exposure experiment, </w:t>
            </w:r>
            <w:r>
              <w:rPr>
                <w:rFonts w:ascii="Palatino Linotype" w:hAnsi="Palatino Linotype"/>
                <w:i/>
                <w:sz w:val="27"/>
                <w:szCs w:val="27"/>
              </w:rPr>
              <w:t>Society of Environmental Toxicology and Chemistry North America 39th Annual Meeting,</w:t>
            </w:r>
            <w:r>
              <w:rPr>
                <w:rFonts w:ascii="Palatino Linotype" w:hAnsi="Palatino Linotype"/>
                <w:sz w:val="27"/>
                <w:szCs w:val="27"/>
              </w:rPr>
              <w:t xml:space="preserve"> 4–8 November 2018, Sacramento, California, TP018.</w:t>
            </w:r>
          </w:p>
          <w:p>
            <w:pPr>
              <w:spacing w:after="0" w:line="240" w:lineRule="auto"/>
              <w:ind w:left="1170" w:hanging="540"/>
              <w:jc w:val="both"/>
              <w:rPr>
                <w:rFonts w:ascii="Palatino Linotype" w:hAnsi="Palatino Linotype"/>
                <w:sz w:val="27"/>
                <w:szCs w:val="27"/>
              </w:rPr>
            </w:pPr>
          </w:p>
          <w:p>
            <w:pPr>
              <w:spacing w:after="0" w:line="240" w:lineRule="auto"/>
              <w:ind w:left="1170" w:hanging="540"/>
              <w:jc w:val="both"/>
              <w:rPr>
                <w:rFonts w:ascii="Palatino Linotype" w:hAnsi="Palatino Linotype"/>
                <w:sz w:val="27"/>
                <w:szCs w:val="27"/>
              </w:rPr>
            </w:pPr>
            <w:r>
              <w:rPr>
                <w:rFonts w:ascii="Palatino Linotype" w:hAnsi="Palatino Linotype" w:eastAsia="Times New Roman"/>
                <w:sz w:val="27"/>
                <w:szCs w:val="27"/>
                <w:lang w:val="sr-Latn-RS" w:bidi="zh-CN"/>
              </w:rPr>
              <w:t>25</w:t>
            </w:r>
            <w:r>
              <w:rPr>
                <w:rFonts w:ascii="Palatino Linotype" w:hAnsi="Palatino Linotype" w:eastAsia="Times New Roman"/>
                <w:sz w:val="27"/>
                <w:szCs w:val="27"/>
                <w:lang w:val="sr-Cyrl-CS" w:bidi="zh-CN"/>
              </w:rPr>
              <w:t xml:space="preserve">. </w:t>
            </w:r>
            <w:r>
              <w:rPr>
                <w:rFonts w:ascii="Palatino Linotype" w:hAnsi="Palatino Linotype"/>
                <w:sz w:val="27"/>
                <w:szCs w:val="27"/>
              </w:rPr>
              <w:t xml:space="preserve">Nezrina Mihović, </w:t>
            </w:r>
            <w:r>
              <w:rPr>
                <w:rFonts w:ascii="Palatino Linotype" w:hAnsi="Palatino Linotype"/>
                <w:sz w:val="27"/>
                <w:szCs w:val="27"/>
                <w:u w:val="single"/>
              </w:rPr>
              <w:t>Sanja Matić</w:t>
            </w:r>
            <w:r>
              <w:rPr>
                <w:rFonts w:ascii="Palatino Linotype" w:hAnsi="Palatino Linotype"/>
                <w:sz w:val="27"/>
                <w:szCs w:val="27"/>
              </w:rPr>
              <w:t xml:space="preserve">, Milan Mladenović, Nevena Stanković, Snežana Stanić, Nenad Vuković, DNA-protective effect of methanol extracts of various plant organs of </w:t>
            </w:r>
            <w:r>
              <w:rPr>
                <w:rFonts w:ascii="Palatino Linotype" w:hAnsi="Palatino Linotype"/>
                <w:i/>
                <w:sz w:val="27"/>
                <w:szCs w:val="27"/>
              </w:rPr>
              <w:t xml:space="preserve">Nepeta cataria, 13th Symposium on the Flora of Southeastern Serbia and Neighboring Regions, Stara planina Mt., </w:t>
            </w:r>
            <w:r>
              <w:rPr>
                <w:rFonts w:ascii="Palatino Linotype" w:hAnsi="Palatino Linotype"/>
                <w:sz w:val="27"/>
                <w:szCs w:val="27"/>
              </w:rPr>
              <w:t>20th to 23rd June 2019. P157.</w:t>
            </w:r>
          </w:p>
          <w:p>
            <w:pPr>
              <w:spacing w:after="0" w:line="240" w:lineRule="auto"/>
              <w:ind w:left="1170" w:hanging="540"/>
              <w:jc w:val="both"/>
              <w:rPr>
                <w:rFonts w:ascii="Palatino Linotype" w:hAnsi="Palatino Linotype"/>
                <w:sz w:val="27"/>
                <w:szCs w:val="27"/>
              </w:rPr>
            </w:pPr>
          </w:p>
          <w:p>
            <w:pPr>
              <w:spacing w:after="0" w:line="240" w:lineRule="auto"/>
              <w:ind w:left="1170" w:hanging="540"/>
              <w:jc w:val="both"/>
              <w:rPr>
                <w:rFonts w:ascii="Palatino Linotype" w:hAnsi="Palatino Linotype" w:eastAsia="Times New Roman"/>
                <w:sz w:val="27"/>
                <w:szCs w:val="27"/>
                <w:lang w:eastAsia="en-GB" w:bidi="zh-CN"/>
              </w:rPr>
            </w:pPr>
            <w:r>
              <w:rPr>
                <w:rFonts w:ascii="Palatino Linotype" w:hAnsi="Palatino Linotype"/>
                <w:sz w:val="27"/>
                <w:szCs w:val="27"/>
              </w:rPr>
              <w:t xml:space="preserve">26. Dimitrija </w:t>
            </w:r>
            <w:r>
              <w:rPr>
                <w:rFonts w:ascii="Palatino Linotype" w:hAnsi="Palatino Linotype" w:eastAsia="Times New Roman"/>
                <w:sz w:val="27"/>
                <w:szCs w:val="27"/>
                <w:lang w:eastAsia="en-GB" w:bidi="zh-CN"/>
              </w:rPr>
              <w:t xml:space="preserve">Savić-Zdravković, Đurađ Milošević, Jelena Stanković, Aca Đurđević, Hatice Duran, Ezgi Uluer, </w:t>
            </w:r>
            <w:r>
              <w:rPr>
                <w:rFonts w:ascii="Palatino Linotype" w:hAnsi="Palatino Linotype" w:eastAsia="Times New Roman"/>
                <w:sz w:val="27"/>
                <w:szCs w:val="27"/>
                <w:u w:val="single"/>
                <w:lang w:eastAsia="en-GB" w:bidi="zh-CN"/>
              </w:rPr>
              <w:t>Sanja Matić</w:t>
            </w:r>
            <w:r>
              <w:rPr>
                <w:rFonts w:ascii="Palatino Linotype" w:hAnsi="Palatino Linotype" w:eastAsia="Times New Roman"/>
                <w:sz w:val="27"/>
                <w:szCs w:val="27"/>
                <w:lang w:eastAsia="en-GB" w:bidi="zh-CN"/>
              </w:rPr>
              <w:t>, Snežana Stanić, Boris Jovanović, Assessment of Cerium-oxide (CeO</w:t>
            </w:r>
            <w:r>
              <w:rPr>
                <w:rFonts w:ascii="Palatino Linotype" w:hAnsi="Palatino Linotype" w:eastAsia="Times New Roman"/>
                <w:sz w:val="27"/>
                <w:szCs w:val="27"/>
                <w:vertAlign w:val="subscript"/>
                <w:lang w:eastAsia="en-GB" w:bidi="zh-CN"/>
              </w:rPr>
              <w:t>2</w:t>
            </w:r>
            <w:r>
              <w:rPr>
                <w:rFonts w:ascii="Palatino Linotype" w:hAnsi="Palatino Linotype" w:eastAsia="Times New Roman"/>
                <w:sz w:val="27"/>
                <w:szCs w:val="27"/>
                <w:lang w:eastAsia="en-GB" w:bidi="zh-CN"/>
              </w:rPr>
              <w:t xml:space="preserve">) nanoparticle ecotoxicity using non-biting </w:t>
            </w:r>
            <w:r>
              <w:rPr>
                <w:rFonts w:ascii="Palatino Linotype" w:hAnsi="Palatino Linotype"/>
                <w:bCs/>
                <w:sz w:val="27"/>
                <w:szCs w:val="27"/>
              </w:rPr>
              <w:t xml:space="preserve">midge </w:t>
            </w:r>
            <w:r>
              <w:rPr>
                <w:rFonts w:ascii="Palatino Linotype" w:hAnsi="Palatino Linotype"/>
                <w:bCs/>
                <w:i/>
                <w:iCs/>
                <w:sz w:val="27"/>
                <w:szCs w:val="27"/>
              </w:rPr>
              <w:t xml:space="preserve">Chironomus riparius </w:t>
            </w:r>
            <w:r>
              <w:rPr>
                <w:rFonts w:ascii="Palatino Linotype" w:hAnsi="Palatino Linotype"/>
                <w:bCs/>
                <w:sz w:val="27"/>
                <w:szCs w:val="27"/>
              </w:rPr>
              <w:t>(Diptera, Chironomidae)</w:t>
            </w:r>
            <w:r>
              <w:rPr>
                <w:rFonts w:ascii="Palatino Linotype" w:hAnsi="Palatino Linotype" w:eastAsia="Times New Roman"/>
                <w:sz w:val="27"/>
                <w:szCs w:val="27"/>
                <w:lang w:eastAsia="en-GB" w:bidi="zh-CN"/>
              </w:rPr>
              <w:t xml:space="preserve">, </w:t>
            </w:r>
            <w:r>
              <w:rPr>
                <w:rFonts w:ascii="Palatino Linotype" w:hAnsi="Palatino Linotype" w:eastAsia="Times New Roman"/>
                <w:i/>
                <w:sz w:val="27"/>
                <w:szCs w:val="27"/>
                <w:lang w:eastAsia="en-GB" w:bidi="zh-CN"/>
              </w:rPr>
              <w:t>13th Symposium on the Flora of Southeastern Serbia and Neighboring Regions, Stara planina Mt</w:t>
            </w:r>
            <w:r>
              <w:rPr>
                <w:rFonts w:ascii="Palatino Linotype" w:hAnsi="Palatino Linotype" w:eastAsia="Times New Roman"/>
                <w:sz w:val="27"/>
                <w:szCs w:val="27"/>
                <w:lang w:eastAsia="en-GB" w:bidi="zh-CN"/>
              </w:rPr>
              <w:t>., 20th to 23rd June 2019. P83</w:t>
            </w:r>
          </w:p>
          <w:p>
            <w:pPr>
              <w:spacing w:after="0" w:line="240" w:lineRule="auto"/>
              <w:ind w:left="1170" w:hanging="540"/>
              <w:jc w:val="both"/>
              <w:rPr>
                <w:rFonts w:ascii="Palatino Linotype" w:hAnsi="Palatino Linotype"/>
                <w:color w:val="FF0000"/>
                <w:sz w:val="27"/>
                <w:szCs w:val="27"/>
              </w:rPr>
            </w:pPr>
          </w:p>
          <w:p>
            <w:pPr>
              <w:tabs>
                <w:tab w:val="left" w:pos="720"/>
                <w:tab w:val="left" w:pos="1080"/>
              </w:tabs>
              <w:spacing w:after="0" w:line="240" w:lineRule="auto"/>
              <w:ind w:left="1170" w:hanging="540"/>
              <w:jc w:val="both"/>
              <w:rPr>
                <w:rFonts w:ascii="Palatino Linotype" w:hAnsi="Palatino Linotype"/>
                <w:bCs/>
                <w:sz w:val="27"/>
                <w:szCs w:val="27"/>
              </w:rPr>
            </w:pPr>
            <w:r>
              <w:rPr>
                <w:rFonts w:ascii="Palatino Linotype" w:hAnsi="Palatino Linotype" w:eastAsia="Times New Roman"/>
                <w:sz w:val="27"/>
                <w:szCs w:val="27"/>
                <w:lang w:val="sr-Latn-CS" w:bidi="zh-CN"/>
              </w:rPr>
              <w:t>27</w:t>
            </w:r>
            <w:r>
              <w:rPr>
                <w:rFonts w:ascii="Palatino Linotype" w:hAnsi="Palatino Linotype" w:eastAsia="Times New Roman"/>
                <w:sz w:val="27"/>
                <w:szCs w:val="27"/>
                <w:lang w:val="sr-Cyrl-CS" w:bidi="zh-CN"/>
              </w:rPr>
              <w:t>.</w:t>
            </w:r>
            <w:r>
              <w:rPr>
                <w:rFonts w:ascii="Palatino Linotype" w:hAnsi="Palatino Linotype" w:eastAsia="Times New Roman"/>
                <w:sz w:val="27"/>
                <w:szCs w:val="27"/>
                <w:lang w:eastAsia="en-GB" w:bidi="zh-CN"/>
              </w:rPr>
              <w:t xml:space="preserve"> Dimitrija Savić-Zdravković, Đurađ Milošević, Jelena Stanković, Aca Đurđević, </w:t>
            </w:r>
            <w:r>
              <w:rPr>
                <w:rFonts w:ascii="Palatino Linotype" w:hAnsi="Palatino Linotype" w:eastAsia="Times New Roman"/>
                <w:sz w:val="27"/>
                <w:szCs w:val="27"/>
                <w:lang w:val="en-GB" w:eastAsia="en-GB" w:bidi="zh-CN"/>
              </w:rPr>
              <w:t xml:space="preserve">Hatice </w:t>
            </w:r>
            <w:r>
              <w:rPr>
                <w:rFonts w:ascii="Palatino Linotype" w:hAnsi="Palatino Linotype" w:eastAsia="Times New Roman"/>
                <w:sz w:val="27"/>
                <w:szCs w:val="27"/>
                <w:lang w:eastAsia="en-GB" w:bidi="zh-CN"/>
              </w:rPr>
              <w:t xml:space="preserve">Duran, Ezgi Uluer, </w:t>
            </w:r>
            <w:r>
              <w:rPr>
                <w:rFonts w:ascii="Palatino Linotype" w:hAnsi="Palatino Linotype" w:eastAsia="Times New Roman"/>
                <w:sz w:val="27"/>
                <w:szCs w:val="27"/>
                <w:u w:val="single"/>
                <w:lang w:eastAsia="en-GB" w:bidi="zh-CN"/>
              </w:rPr>
              <w:t>Sanja Matić</w:t>
            </w:r>
            <w:r>
              <w:rPr>
                <w:rFonts w:ascii="Palatino Linotype" w:hAnsi="Palatino Linotype" w:eastAsia="Times New Roman"/>
                <w:sz w:val="27"/>
                <w:szCs w:val="27"/>
                <w:lang w:eastAsia="en-GB" w:bidi="zh-CN"/>
              </w:rPr>
              <w:t xml:space="preserve">, Snežana Stanić, Janja Vidmar, Katarina Marković, Janez Ščančar, Domagoj Dikić, Marko Miliša, Boris Jovanović, </w:t>
            </w:r>
            <w:r>
              <w:rPr>
                <w:rFonts w:ascii="Palatino Linotype" w:hAnsi="Palatino Linotype"/>
                <w:bCs/>
                <w:sz w:val="27"/>
                <w:szCs w:val="27"/>
              </w:rPr>
              <w:t>Evaluation of Cerium-oxide (CeO</w:t>
            </w:r>
            <w:r>
              <w:rPr>
                <w:rFonts w:ascii="Palatino Linotype" w:hAnsi="Palatino Linotype"/>
                <w:bCs/>
                <w:sz w:val="27"/>
                <w:szCs w:val="27"/>
                <w:vertAlign w:val="subscript"/>
              </w:rPr>
              <w:t>2</w:t>
            </w:r>
            <w:r>
              <w:rPr>
                <w:rFonts w:ascii="Palatino Linotype" w:hAnsi="Palatino Linotype"/>
                <w:bCs/>
                <w:sz w:val="27"/>
                <w:szCs w:val="27"/>
              </w:rPr>
              <w:t xml:space="preserve">) nanoparticle toxicity to freshwater midge </w:t>
            </w:r>
            <w:r>
              <w:rPr>
                <w:rFonts w:ascii="Palatino Linotype" w:hAnsi="Palatino Linotype"/>
                <w:bCs/>
                <w:i/>
                <w:iCs/>
                <w:sz w:val="27"/>
                <w:szCs w:val="27"/>
              </w:rPr>
              <w:t xml:space="preserve">C. riparius </w:t>
            </w:r>
            <w:r>
              <w:rPr>
                <w:rFonts w:ascii="Palatino Linotype" w:hAnsi="Palatino Linotype"/>
                <w:bCs/>
                <w:sz w:val="27"/>
                <w:szCs w:val="27"/>
              </w:rPr>
              <w:t xml:space="preserve">(Diptera, Chironomidae) – potential biomarkers, </w:t>
            </w:r>
            <w:r>
              <w:rPr>
                <w:rFonts w:ascii="Palatino Linotype" w:hAnsi="Palatino Linotype"/>
                <w:bCs/>
                <w:i/>
                <w:sz w:val="27"/>
                <w:szCs w:val="27"/>
              </w:rPr>
              <w:t>11th Symposium for European Freshwater Sciences-SEFS11</w:t>
            </w:r>
            <w:r>
              <w:rPr>
                <w:rFonts w:ascii="Palatino Linotype" w:hAnsi="Palatino Linotype"/>
                <w:bCs/>
                <w:sz w:val="27"/>
                <w:szCs w:val="27"/>
              </w:rPr>
              <w:t>, June 30 – July 5, 2019.</w:t>
            </w:r>
            <w:r>
              <w:rPr>
                <w:rFonts w:ascii="Palatino Linotype" w:hAnsi="Palatino Linotype"/>
                <w:sz w:val="27"/>
                <w:szCs w:val="27"/>
              </w:rPr>
              <w:t xml:space="preserve"> </w:t>
            </w:r>
            <w:r>
              <w:rPr>
                <w:rFonts w:ascii="Palatino Linotype" w:hAnsi="Palatino Linotype"/>
                <w:bCs/>
                <w:sz w:val="27"/>
                <w:szCs w:val="27"/>
              </w:rPr>
              <w:t>Zagreb, Croatia</w:t>
            </w:r>
          </w:p>
          <w:p>
            <w:pPr>
              <w:tabs>
                <w:tab w:val="left" w:pos="720"/>
                <w:tab w:val="left" w:pos="1080"/>
              </w:tabs>
              <w:spacing w:after="0" w:line="240" w:lineRule="auto"/>
              <w:ind w:left="1170" w:hanging="540"/>
              <w:jc w:val="both"/>
              <w:rPr>
                <w:rFonts w:ascii="Palatino Linotype" w:hAnsi="Palatino Linotype"/>
                <w:bCs/>
                <w:sz w:val="27"/>
                <w:szCs w:val="27"/>
              </w:rPr>
            </w:pPr>
          </w:p>
          <w:p>
            <w:pPr>
              <w:tabs>
                <w:tab w:val="left" w:pos="720"/>
                <w:tab w:val="left" w:pos="1080"/>
              </w:tabs>
              <w:spacing w:after="0" w:line="240" w:lineRule="auto"/>
              <w:ind w:left="1170" w:hanging="540"/>
              <w:jc w:val="both"/>
              <w:rPr>
                <w:rFonts w:ascii="Palatino Linotype" w:hAnsi="Palatino Linotype"/>
                <w:bCs/>
                <w:sz w:val="27"/>
                <w:szCs w:val="27"/>
              </w:rPr>
            </w:pPr>
            <w:r>
              <w:rPr>
                <w:rFonts w:ascii="Palatino Linotype" w:hAnsi="Palatino Linotype"/>
                <w:bCs/>
                <w:sz w:val="27"/>
                <w:szCs w:val="27"/>
              </w:rPr>
              <w:t xml:space="preserve">28. Nikola Srećković, </w:t>
            </w:r>
            <w:r>
              <w:rPr>
                <w:rFonts w:ascii="Palatino Linotype" w:hAnsi="Palatino Linotype"/>
                <w:bCs/>
                <w:sz w:val="27"/>
                <w:szCs w:val="27"/>
                <w:u w:val="single"/>
              </w:rPr>
              <w:t>Sanja Matić</w:t>
            </w:r>
            <w:r>
              <w:rPr>
                <w:rFonts w:ascii="Palatino Linotype" w:hAnsi="Palatino Linotype"/>
                <w:bCs/>
                <w:sz w:val="27"/>
                <w:szCs w:val="27"/>
              </w:rPr>
              <w:t xml:space="preserve">, Jelena Katanić-Stanković, Snežana Stanić, Vladimir Mihailović, </w:t>
            </w:r>
            <w:r>
              <w:rPr>
                <w:rFonts w:ascii="Palatino Linotype" w:hAnsi="Palatino Linotype"/>
                <w:bCs/>
                <w:i/>
                <w:sz w:val="27"/>
                <w:szCs w:val="27"/>
              </w:rPr>
              <w:t>Lythrum salicaria</w:t>
            </w:r>
            <w:r>
              <w:rPr>
                <w:rFonts w:ascii="Palatino Linotype" w:hAnsi="Palatino Linotype"/>
                <w:bCs/>
                <w:sz w:val="27"/>
                <w:szCs w:val="27"/>
              </w:rPr>
              <w:t xml:space="preserve"> L. extracts and their phenolic compounds in prevention of oxidative DNA damage, </w:t>
            </w:r>
            <w:r>
              <w:rPr>
                <w:rFonts w:ascii="Palatino Linotype" w:hAnsi="Palatino Linotype"/>
                <w:bCs/>
                <w:i/>
                <w:sz w:val="27"/>
                <w:szCs w:val="27"/>
              </w:rPr>
              <w:t>Third joint meeting of national physiological societies</w:t>
            </w:r>
            <w:r>
              <w:rPr>
                <w:rFonts w:ascii="Palatino Linotype" w:hAnsi="Palatino Linotype"/>
                <w:bCs/>
                <w:sz w:val="27"/>
                <w:szCs w:val="27"/>
              </w:rPr>
              <w:t>, June 20-22, 2019, Oplenac, Topola, Serbia. P24</w:t>
            </w:r>
          </w:p>
          <w:p>
            <w:pPr>
              <w:tabs>
                <w:tab w:val="left" w:pos="720"/>
                <w:tab w:val="left" w:pos="1080"/>
              </w:tabs>
              <w:spacing w:after="0" w:line="240" w:lineRule="auto"/>
              <w:ind w:left="1170" w:hanging="90"/>
              <w:jc w:val="both"/>
              <w:rPr>
                <w:rFonts w:ascii="Palatino Linotype" w:hAnsi="Palatino Linotype"/>
                <w:bCs/>
                <w:sz w:val="27"/>
                <w:szCs w:val="27"/>
              </w:rPr>
            </w:pPr>
            <w:r>
              <w:rPr>
                <w:rFonts w:ascii="Palatino Linotype" w:hAnsi="Palatino Linotype"/>
                <w:bCs/>
                <w:sz w:val="27"/>
                <w:szCs w:val="27"/>
              </w:rPr>
              <w:t xml:space="preserve"> ISBN 978-86-7760-135-5</w:t>
            </w:r>
          </w:p>
          <w:p>
            <w:pPr>
              <w:tabs>
                <w:tab w:val="left" w:pos="720"/>
                <w:tab w:val="left" w:pos="1080"/>
              </w:tabs>
              <w:spacing w:after="0" w:line="240" w:lineRule="auto"/>
              <w:ind w:left="1170" w:hanging="461"/>
              <w:jc w:val="both"/>
              <w:rPr>
                <w:rFonts w:ascii="Palatino Linotype" w:hAnsi="Palatino Linotype"/>
                <w:bCs/>
                <w:sz w:val="27"/>
                <w:szCs w:val="27"/>
              </w:rPr>
            </w:pPr>
          </w:p>
          <w:p>
            <w:pPr>
              <w:tabs>
                <w:tab w:val="left" w:pos="720"/>
                <w:tab w:val="left" w:pos="1080"/>
              </w:tabs>
              <w:spacing w:after="0" w:line="240" w:lineRule="auto"/>
              <w:ind w:left="1170" w:hanging="461"/>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29. Nezrina Mihović,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Jovana Muškinja, Adrijana Burmudzija, Zoran Ratković, Milan Mladenović, Nevena Stanković, Snežana Stanić, </w:t>
            </w:r>
            <w:r>
              <w:rPr>
                <w:rFonts w:ascii="Palatino Linotype" w:hAnsi="Palatino Linotype" w:eastAsia="Times New Roman"/>
                <w:bCs/>
                <w:i/>
                <w:color w:val="000000"/>
                <w:sz w:val="27"/>
                <w:szCs w:val="27"/>
              </w:rPr>
              <w:t>In vitro</w:t>
            </w:r>
            <w:r>
              <w:rPr>
                <w:rFonts w:ascii="Palatino Linotype" w:hAnsi="Palatino Linotype" w:eastAsia="Times New Roman"/>
                <w:bCs/>
                <w:color w:val="000000"/>
                <w:sz w:val="27"/>
                <w:szCs w:val="27"/>
              </w:rPr>
              <w:t xml:space="preserve"> DNA protective activity of selected pyrazolines, </w:t>
            </w:r>
            <w:r>
              <w:rPr>
                <w:rFonts w:ascii="Palatino Linotype" w:hAnsi="Palatino Linotype" w:eastAsia="Times New Roman"/>
                <w:bCs/>
                <w:i/>
                <w:color w:val="000000"/>
                <w:sz w:val="27"/>
                <w:szCs w:val="27"/>
              </w:rPr>
              <w:t>6th Congress of the Serbian Genetic Society</w:t>
            </w:r>
            <w:r>
              <w:rPr>
                <w:rFonts w:ascii="Palatino Linotype" w:hAnsi="Palatino Linotype" w:eastAsia="Times New Roman"/>
                <w:bCs/>
                <w:color w:val="000000"/>
                <w:sz w:val="27"/>
                <w:szCs w:val="27"/>
              </w:rPr>
              <w:t>, 13-17 October 2019, Vrnjačka banja, Serbia, 03-07.</w:t>
            </w:r>
          </w:p>
          <w:p>
            <w:pPr>
              <w:tabs>
                <w:tab w:val="left" w:pos="720"/>
                <w:tab w:val="left" w:pos="1080"/>
              </w:tabs>
              <w:spacing w:after="0" w:line="240" w:lineRule="auto"/>
              <w:ind w:left="1170" w:hanging="36"/>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ISBN 978-86-87109-15-5</w:t>
            </w:r>
          </w:p>
          <w:p>
            <w:pPr>
              <w:tabs>
                <w:tab w:val="left" w:pos="720"/>
                <w:tab w:val="left" w:pos="1080"/>
              </w:tabs>
              <w:spacing w:after="0" w:line="240" w:lineRule="auto"/>
              <w:ind w:left="1170" w:hanging="90"/>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30. Nezrina Mihović,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Jovana Muškinja, Adrijana Burmudzija, Zoran Ratković, Milan Mladenović, Nevena Stanković, Snežana Stanić, DNA damage induced by selected pyrazolines in rat liver using comet assay, </w:t>
            </w:r>
            <w:r>
              <w:rPr>
                <w:rFonts w:ascii="Palatino Linotype" w:hAnsi="Palatino Linotype" w:eastAsia="Times New Roman"/>
                <w:bCs/>
                <w:i/>
                <w:color w:val="000000"/>
                <w:sz w:val="27"/>
                <w:szCs w:val="27"/>
              </w:rPr>
              <w:t>6th Congress of the Serbian Genetic Society</w:t>
            </w:r>
            <w:r>
              <w:rPr>
                <w:rFonts w:ascii="Palatino Linotype" w:hAnsi="Palatino Linotype" w:eastAsia="Times New Roman"/>
                <w:bCs/>
                <w:color w:val="000000"/>
                <w:sz w:val="27"/>
                <w:szCs w:val="27"/>
              </w:rPr>
              <w:t>, 13-17 October 2019, Vrnjačka banja, Serbia, 03-08.</w:t>
            </w:r>
          </w:p>
          <w:p>
            <w:pPr>
              <w:tabs>
                <w:tab w:val="left" w:pos="1080"/>
                <w:tab w:val="left" w:pos="1134"/>
              </w:tabs>
              <w:spacing w:after="0" w:line="240" w:lineRule="auto"/>
              <w:ind w:left="1170" w:hanging="36"/>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ISBN 978-86-87109-15-5</w:t>
            </w:r>
          </w:p>
          <w:p>
            <w:pPr>
              <w:tabs>
                <w:tab w:val="left" w:pos="1080"/>
                <w:tab w:val="left" w:pos="1134"/>
              </w:tabs>
              <w:spacing w:after="0" w:line="240" w:lineRule="auto"/>
              <w:ind w:left="1170" w:hanging="36"/>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31. Jovana Muškinja,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Zoran Ratković, Synthesis of N-acetyl and N-formyl pyrazoline derivatives from vanillin and their antigenotoxic activity, </w:t>
            </w:r>
            <w:r>
              <w:rPr>
                <w:rFonts w:ascii="Palatino Linotype" w:hAnsi="Palatino Linotype" w:eastAsia="Times New Roman"/>
                <w:bCs/>
                <w:i/>
                <w:color w:val="000000"/>
                <w:sz w:val="27"/>
                <w:szCs w:val="27"/>
              </w:rPr>
              <w:t>5th International Electronic Conference on Medicinal Chemistry (ECMC-5)</w:t>
            </w:r>
            <w:r>
              <w:rPr>
                <w:rFonts w:ascii="Palatino Linotype" w:hAnsi="Palatino Linotype" w:eastAsia="Times New Roman"/>
                <w:bCs/>
                <w:color w:val="000000"/>
                <w:sz w:val="27"/>
                <w:szCs w:val="27"/>
              </w:rPr>
              <w:t>, 1-30 November 2019.</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32.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w:t>
            </w:r>
            <w:r>
              <w:rPr>
                <w:rFonts w:ascii="Palatino Linotype" w:hAnsi="Palatino Linotype" w:eastAsia="Times New Roman"/>
                <w:bCs/>
                <w:i/>
                <w:color w:val="000000"/>
                <w:sz w:val="27"/>
                <w:szCs w:val="27"/>
              </w:rPr>
              <w:t>In vitro</w:t>
            </w:r>
            <w:r>
              <w:rPr>
                <w:rFonts w:ascii="Palatino Linotype" w:hAnsi="Palatino Linotype" w:eastAsia="Times New Roman"/>
                <w:bCs/>
                <w:color w:val="000000"/>
                <w:sz w:val="27"/>
                <w:szCs w:val="27"/>
              </w:rPr>
              <w:t xml:space="preserve"> DNA protective potential of forskolin on hydroxyl and peroxyl radicals-induced DNA damage, </w:t>
            </w:r>
            <w:r>
              <w:rPr>
                <w:rFonts w:ascii="Palatino Linotype" w:hAnsi="Palatino Linotype" w:eastAsia="Times New Roman"/>
                <w:bCs/>
                <w:i/>
                <w:color w:val="000000"/>
                <w:sz w:val="27"/>
                <w:szCs w:val="27"/>
              </w:rPr>
              <w:t>6th International Electronic Conference on Medicinal Chemistry (ECMC-6)</w:t>
            </w:r>
            <w:r>
              <w:rPr>
                <w:rFonts w:ascii="Palatino Linotype" w:hAnsi="Palatino Linotype" w:eastAsia="Times New Roman"/>
                <w:bCs/>
                <w:color w:val="000000"/>
                <w:sz w:val="27"/>
                <w:szCs w:val="27"/>
              </w:rPr>
              <w:t>, 1-30 November 2020.</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33.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Nevena Tomašević, Rino Ragno, Milan Mladenović, Hesperetin’s antigenotoxicity: alleviation of chemically induced mutations on somatic cells understood through molecular modelling, </w:t>
            </w:r>
            <w:r>
              <w:rPr>
                <w:rFonts w:ascii="Palatino Linotype" w:hAnsi="Palatino Linotype" w:eastAsia="Times New Roman"/>
                <w:bCs/>
                <w:i/>
                <w:color w:val="000000"/>
                <w:sz w:val="27"/>
                <w:szCs w:val="27"/>
              </w:rPr>
              <w:t>6th International Electronic Conference on Medicinal Chemistry (ECMC-6)</w:t>
            </w:r>
            <w:r>
              <w:rPr>
                <w:rFonts w:ascii="Palatino Linotype" w:hAnsi="Palatino Linotype" w:eastAsia="Times New Roman"/>
                <w:bCs/>
                <w:color w:val="000000"/>
                <w:sz w:val="27"/>
                <w:szCs w:val="27"/>
              </w:rPr>
              <w:t>, 1-30 November 2020.</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34.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Protective effect of forskolin on DNA damage induced by ethyl methanesulphonate in somatic cells of third instar larvae of </w:t>
            </w:r>
            <w:r>
              <w:rPr>
                <w:rFonts w:ascii="Palatino Linotype" w:hAnsi="Palatino Linotype" w:eastAsia="Times New Roman"/>
                <w:bCs/>
                <w:i/>
                <w:color w:val="000000"/>
                <w:sz w:val="27"/>
                <w:szCs w:val="27"/>
              </w:rPr>
              <w:t>Drosophila melanogaster</w:t>
            </w:r>
            <w:r>
              <w:rPr>
                <w:rFonts w:ascii="Palatino Linotype" w:hAnsi="Palatino Linotype" w:eastAsia="Times New Roman"/>
                <w:bCs/>
                <w:color w:val="000000"/>
                <w:sz w:val="27"/>
                <w:szCs w:val="27"/>
              </w:rPr>
              <w:t xml:space="preserve">, </w:t>
            </w:r>
            <w:r>
              <w:rPr>
                <w:rFonts w:ascii="Palatino Linotype" w:hAnsi="Palatino Linotype" w:eastAsia="Times New Roman"/>
                <w:bCs/>
                <w:i/>
                <w:color w:val="000000"/>
                <w:sz w:val="27"/>
                <w:szCs w:val="27"/>
              </w:rPr>
              <w:t>7th International Electronic Conference on Medicinal Chemistry (ECMC-7)</w:t>
            </w:r>
            <w:r>
              <w:rPr>
                <w:rFonts w:ascii="Palatino Linotype" w:hAnsi="Palatino Linotype" w:eastAsia="Times New Roman"/>
                <w:bCs/>
                <w:color w:val="000000"/>
                <w:sz w:val="27"/>
                <w:szCs w:val="27"/>
              </w:rPr>
              <w:t xml:space="preserve">, 1–30 Nov 2021. </w:t>
            </w:r>
          </w:p>
          <w:p>
            <w:pPr>
              <w:tabs>
                <w:tab w:val="left" w:pos="720"/>
                <w:tab w:val="left" w:pos="1080"/>
              </w:tabs>
              <w:spacing w:after="0" w:line="240" w:lineRule="auto"/>
              <w:ind w:left="1170" w:hanging="17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DOI:10.3390/ECMC2021-11402</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35.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Evaluation of </w:t>
            </w:r>
            <w:r>
              <w:rPr>
                <w:rFonts w:ascii="Palatino Linotype" w:hAnsi="Palatino Linotype" w:eastAsia="Times New Roman"/>
                <w:bCs/>
                <w:i/>
                <w:color w:val="000000"/>
                <w:sz w:val="27"/>
                <w:szCs w:val="27"/>
              </w:rPr>
              <w:t>in vivo</w:t>
            </w:r>
            <w:r>
              <w:rPr>
                <w:rFonts w:ascii="Palatino Linotype" w:hAnsi="Palatino Linotype" w:eastAsia="Times New Roman"/>
                <w:bCs/>
                <w:color w:val="000000"/>
                <w:sz w:val="27"/>
                <w:szCs w:val="27"/>
              </w:rPr>
              <w:t xml:space="preserve"> genotoxicity of forskolin by the comet assay, </w:t>
            </w:r>
            <w:r>
              <w:rPr>
                <w:rFonts w:ascii="Palatino Linotype" w:hAnsi="Palatino Linotype" w:eastAsia="Times New Roman"/>
                <w:bCs/>
                <w:i/>
                <w:color w:val="000000"/>
                <w:sz w:val="27"/>
                <w:szCs w:val="27"/>
              </w:rPr>
              <w:t>7th International Electronic Conference on Medicinal Chemistry (ECMC-7)</w:t>
            </w:r>
            <w:r>
              <w:rPr>
                <w:rFonts w:ascii="Palatino Linotype" w:hAnsi="Palatino Linotype" w:eastAsia="Times New Roman"/>
                <w:bCs/>
                <w:color w:val="000000"/>
                <w:sz w:val="27"/>
                <w:szCs w:val="27"/>
              </w:rPr>
              <w:t xml:space="preserve">, 1–30 Nov 2021. </w:t>
            </w:r>
          </w:p>
          <w:p>
            <w:pPr>
              <w:tabs>
                <w:tab w:val="left" w:pos="720"/>
                <w:tab w:val="left" w:pos="1080"/>
              </w:tabs>
              <w:spacing w:after="0" w:line="240" w:lineRule="auto"/>
              <w:ind w:left="1170" w:hanging="17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DOI:10.3390/ECMC2021-11348</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36.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DNA protective potential of forskolin on ethyl methanesulfonate-induced genotoxity, </w:t>
            </w:r>
            <w:r>
              <w:rPr>
                <w:rFonts w:ascii="Palatino Linotype" w:hAnsi="Palatino Linotype" w:eastAsia="Times New Roman"/>
                <w:bCs/>
                <w:i/>
                <w:color w:val="000000"/>
                <w:sz w:val="27"/>
                <w:szCs w:val="27"/>
              </w:rPr>
              <w:t>2nd International UNIfood Conference</w:t>
            </w:r>
            <w:r>
              <w:rPr>
                <w:rFonts w:ascii="Palatino Linotype" w:hAnsi="Palatino Linotype" w:eastAsia="Times New Roman"/>
                <w:bCs/>
                <w:color w:val="000000"/>
                <w:sz w:val="27"/>
                <w:szCs w:val="27"/>
              </w:rPr>
              <w:t xml:space="preserve">, 24th-25th September 2021, University of Belgrade. pp 53. </w:t>
            </w:r>
          </w:p>
          <w:p>
            <w:pPr>
              <w:tabs>
                <w:tab w:val="left" w:pos="720"/>
                <w:tab w:val="left" w:pos="1080"/>
              </w:tabs>
              <w:spacing w:after="0" w:line="240" w:lineRule="auto"/>
              <w:ind w:left="1170" w:hanging="17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ISBN 978-86-7522-066-4</w:t>
            </w:r>
          </w:p>
          <w:p>
            <w:pPr>
              <w:tabs>
                <w:tab w:val="left" w:pos="720"/>
                <w:tab w:val="left" w:pos="1080"/>
              </w:tabs>
              <w:spacing w:after="0" w:line="240" w:lineRule="auto"/>
              <w:ind w:left="1170" w:hanging="177"/>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COBISS.SR-ID 47517705</w:t>
            </w:r>
          </w:p>
          <w:p>
            <w:pPr>
              <w:tabs>
                <w:tab w:val="left" w:pos="720"/>
                <w:tab w:val="left" w:pos="1080"/>
              </w:tabs>
              <w:spacing w:after="0" w:line="240" w:lineRule="auto"/>
              <w:ind w:left="1170" w:hanging="177"/>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37.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DNA protective potential of pinitol against ethyl methanesulfonate induced genotoxicity in </w:t>
            </w:r>
            <w:r>
              <w:rPr>
                <w:rFonts w:ascii="Palatino Linotype" w:hAnsi="Palatino Linotype" w:eastAsia="Times New Roman"/>
                <w:bCs/>
                <w:i/>
                <w:color w:val="000000"/>
                <w:sz w:val="27"/>
                <w:szCs w:val="27"/>
              </w:rPr>
              <w:t>Drosophila melanogaster,</w:t>
            </w:r>
            <w:r>
              <w:rPr>
                <w:rFonts w:ascii="Palatino Linotype" w:hAnsi="Palatino Linotype" w:eastAsia="Times New Roman"/>
                <w:bCs/>
                <w:color w:val="000000"/>
                <w:sz w:val="27"/>
                <w:szCs w:val="27"/>
              </w:rPr>
              <w:t xml:space="preserve"> </w:t>
            </w:r>
            <w:r>
              <w:rPr>
                <w:rFonts w:ascii="Palatino Linotype" w:hAnsi="Palatino Linotype" w:eastAsia="Times New Roman"/>
                <w:bCs/>
                <w:i/>
                <w:color w:val="000000"/>
                <w:sz w:val="27"/>
                <w:szCs w:val="27"/>
              </w:rPr>
              <w:t>International Bioscience Conference and the 8th International PSU-UNS Bioscience Conference – IBSC2021</w:t>
            </w:r>
            <w:r>
              <w:rPr>
                <w:rFonts w:ascii="Palatino Linotype" w:hAnsi="Palatino Linotype" w:eastAsia="Times New Roman"/>
                <w:bCs/>
                <w:color w:val="000000"/>
                <w:sz w:val="27"/>
                <w:szCs w:val="27"/>
              </w:rPr>
              <w:t>, 25 – 26 November, Novi Sad, Serbia. pp 82</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lang w:val="sr-Cyrl-RS"/>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38.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Snežana Stanić, Pinitol as DNA protector against hydroxyl and peroxyl radicals-induced DNA damage, </w:t>
            </w:r>
            <w:r>
              <w:rPr>
                <w:rFonts w:ascii="Palatino Linotype" w:hAnsi="Palatino Linotype" w:eastAsia="Times New Roman"/>
                <w:bCs/>
                <w:i/>
                <w:color w:val="000000"/>
                <w:sz w:val="27"/>
                <w:szCs w:val="27"/>
              </w:rPr>
              <w:t>International Bioscience Conference and the 8th International PSU-UNS Bioscience Conference – IBSC 2021</w:t>
            </w:r>
            <w:r>
              <w:rPr>
                <w:rFonts w:ascii="Palatino Linotype" w:hAnsi="Palatino Linotype" w:eastAsia="Times New Roman"/>
                <w:bCs/>
                <w:color w:val="000000"/>
                <w:sz w:val="27"/>
                <w:szCs w:val="27"/>
              </w:rPr>
              <w:t>, 25 – 26 November, Novi Sad, Serbia. pp 81.</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39. Jelena Katanić Stanković, Eva M Pferschy-Wenzig,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Rudolf Bauer, Phytochemical profile and antigenotoxic potential of Bergenia crassifolia (L.) Fritsch methanolic extracts, 70th International Congress and Annual Meetingof the Society for Medicinal Plant and Natural Product Research (GA), 28-31 August 2022, Thessaloniki, Greece.</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40. Nikola Srećković, Jelena Katanić Stanković, Vladimir Mihailović,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w:t>
            </w:r>
            <w:r>
              <w:rPr>
                <w:rFonts w:ascii="Palatino Linotype" w:hAnsi="Palatino Linotype" w:eastAsia="Times New Roman"/>
                <w:bCs/>
                <w:i/>
                <w:color w:val="000000"/>
                <w:sz w:val="27"/>
                <w:szCs w:val="27"/>
              </w:rPr>
              <w:t>In vitro</w:t>
            </w:r>
            <w:r>
              <w:rPr>
                <w:rFonts w:ascii="Palatino Linotype" w:hAnsi="Palatino Linotype" w:eastAsia="Times New Roman"/>
                <w:bCs/>
                <w:color w:val="000000"/>
                <w:sz w:val="27"/>
                <w:szCs w:val="27"/>
              </w:rPr>
              <w:t xml:space="preserve"> protective potential of the </w:t>
            </w:r>
            <w:r>
              <w:rPr>
                <w:rFonts w:ascii="Palatino Linotype" w:hAnsi="Palatino Linotype" w:eastAsia="Times New Roman"/>
                <w:bCs/>
                <w:i/>
                <w:color w:val="000000"/>
                <w:sz w:val="27"/>
                <w:szCs w:val="27"/>
              </w:rPr>
              <w:t>Lunaria annua</w:t>
            </w:r>
            <w:r>
              <w:rPr>
                <w:rFonts w:ascii="Palatino Linotype" w:hAnsi="Palatino Linotype" w:eastAsia="Times New Roman"/>
                <w:bCs/>
                <w:color w:val="000000"/>
                <w:sz w:val="27"/>
                <w:szCs w:val="27"/>
              </w:rPr>
              <w:t xml:space="preserve"> L. aerial part and root extracts against DNA oxidative damage. 14th Symposium on the flora of southeastern Serbia and neighboring regions is held from 26th to 29th June 2022 at Kladovo.</w:t>
            </w:r>
          </w:p>
          <w:p>
            <w:pPr>
              <w:tabs>
                <w:tab w:val="left" w:pos="720"/>
                <w:tab w:val="left" w:pos="1080"/>
              </w:tabs>
              <w:spacing w:after="0" w:line="240" w:lineRule="auto"/>
              <w:ind w:left="1170" w:hanging="36"/>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ISBN 978-86-6275-140-9 (FSM)</w:t>
            </w:r>
          </w:p>
          <w:p>
            <w:pPr>
              <w:tabs>
                <w:tab w:val="left" w:pos="720"/>
                <w:tab w:val="left" w:pos="1080"/>
              </w:tabs>
              <w:spacing w:after="0" w:line="240" w:lineRule="auto"/>
              <w:ind w:left="1170" w:hanging="36"/>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COBISS.SR-ID 68500489</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41. Nikola Srećković, Jelena Katanić Stanković, Vladimir Mihailović,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Do </w:t>
            </w:r>
            <w:r>
              <w:rPr>
                <w:rFonts w:ascii="Palatino Linotype" w:hAnsi="Palatino Linotype" w:eastAsia="Times New Roman"/>
                <w:bCs/>
                <w:i/>
                <w:color w:val="000000"/>
                <w:sz w:val="27"/>
                <w:szCs w:val="27"/>
              </w:rPr>
              <w:t>Lysimachia vulgaris</w:t>
            </w:r>
            <w:r>
              <w:rPr>
                <w:rFonts w:ascii="Palatino Linotype" w:hAnsi="Palatino Linotype" w:eastAsia="Times New Roman"/>
                <w:bCs/>
                <w:color w:val="000000"/>
                <w:sz w:val="27"/>
                <w:szCs w:val="27"/>
              </w:rPr>
              <w:t xml:space="preserve"> methanol extracts have a DNA protective potential against oxidative damage? 14th Symposium on the flora of southeastern Serbia and neighboring regions is held from 26th to 29th June 2022 at Kladovo.</w:t>
            </w:r>
          </w:p>
          <w:p>
            <w:pPr>
              <w:tabs>
                <w:tab w:val="left" w:pos="720"/>
                <w:tab w:val="left" w:pos="1080"/>
              </w:tabs>
              <w:spacing w:after="0" w:line="240" w:lineRule="auto"/>
              <w:ind w:left="1170" w:hanging="36"/>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ISBN 978-86-6275-140-9 (FSM)</w:t>
            </w:r>
          </w:p>
          <w:p>
            <w:pPr>
              <w:tabs>
                <w:tab w:val="left" w:pos="720"/>
                <w:tab w:val="left" w:pos="1080"/>
              </w:tabs>
              <w:spacing w:after="0" w:line="240" w:lineRule="auto"/>
              <w:ind w:left="1170" w:hanging="36"/>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COBISS.SR-ID 68500489</w:t>
            </w: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42.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Vladimir Cvetković, Ivan Milovanović, Ana Bijelić, Niko Radulović, </w:t>
            </w:r>
            <w:r>
              <w:rPr>
                <w:rFonts w:ascii="Palatino Linotype" w:hAnsi="Palatino Linotype" w:eastAsia="Times New Roman"/>
                <w:bCs/>
                <w:i/>
                <w:color w:val="000000"/>
                <w:sz w:val="27"/>
                <w:szCs w:val="27"/>
              </w:rPr>
              <w:t>In vivo</w:t>
            </w:r>
            <w:r>
              <w:rPr>
                <w:rFonts w:ascii="Palatino Linotype" w:hAnsi="Palatino Linotype" w:eastAsia="Times New Roman"/>
                <w:bCs/>
                <w:color w:val="000000"/>
                <w:sz w:val="27"/>
                <w:szCs w:val="27"/>
              </w:rPr>
              <w:t xml:space="preserve"> antigenotoxic properties of </w:t>
            </w:r>
            <w:r>
              <w:rPr>
                <w:rFonts w:ascii="Palatino Linotype" w:hAnsi="Palatino Linotype" w:eastAsia="Times New Roman"/>
                <w:bCs/>
                <w:i/>
                <w:color w:val="000000"/>
                <w:sz w:val="27"/>
                <w:szCs w:val="27"/>
              </w:rPr>
              <w:t>Hericium erinaceus</w:t>
            </w:r>
            <w:r>
              <w:rPr>
                <w:rFonts w:ascii="Palatino Linotype" w:hAnsi="Palatino Linotype" w:eastAsia="Times New Roman"/>
                <w:bCs/>
                <w:color w:val="000000"/>
                <w:sz w:val="27"/>
                <w:szCs w:val="27"/>
              </w:rPr>
              <w:t xml:space="preserve"> ethanolic extract. 8th International Electronic Conference on Medicinal Chemistry session General, 1–30 Nov 2022.</w:t>
            </w:r>
          </w:p>
          <w:p>
            <w:pPr>
              <w:tabs>
                <w:tab w:val="left" w:pos="720"/>
                <w:tab w:val="left" w:pos="1080"/>
              </w:tabs>
              <w:spacing w:after="0" w:line="240" w:lineRule="auto"/>
              <w:ind w:left="1170"/>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 10.3390/ECMC2022-12915</w:t>
            </w:r>
          </w:p>
          <w:p>
            <w:pPr>
              <w:tabs>
                <w:tab w:val="left" w:pos="720"/>
                <w:tab w:val="left" w:pos="1080"/>
              </w:tabs>
              <w:spacing w:after="0" w:line="240" w:lineRule="auto"/>
              <w:ind w:left="1170"/>
              <w:jc w:val="both"/>
              <w:rPr>
                <w:rFonts w:ascii="Palatino Linotype" w:hAnsi="Palatino Linotype" w:eastAsia="Times New Roman"/>
                <w:bCs/>
                <w:color w:val="000000"/>
                <w:sz w:val="27"/>
                <w:szCs w:val="27"/>
              </w:rPr>
            </w:pPr>
          </w:p>
          <w:p>
            <w:pPr>
              <w:tabs>
                <w:tab w:val="left" w:pos="720"/>
                <w:tab w:val="left" w:pos="1080"/>
              </w:tabs>
              <w:spacing w:after="0" w:line="240" w:lineRule="auto"/>
              <w:ind w:left="1170" w:hanging="603"/>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43. Jelena S. Katanić Stanković, Vladimir Mihailović, Nikola Srećković, </w:t>
            </w:r>
            <w:r>
              <w:rPr>
                <w:rFonts w:ascii="Palatino Linotype" w:hAnsi="Palatino Linotype" w:eastAsia="Times New Roman"/>
                <w:bCs/>
                <w:sz w:val="27"/>
                <w:szCs w:val="27"/>
                <w:u w:val="single"/>
              </w:rPr>
              <w:t>Sanja Matić</w:t>
            </w:r>
            <w:r>
              <w:rPr>
                <w:rFonts w:ascii="Palatino Linotype" w:hAnsi="Palatino Linotype" w:eastAsia="Times New Roman"/>
                <w:bCs/>
                <w:sz w:val="27"/>
                <w:szCs w:val="27"/>
              </w:rPr>
              <w:t xml:space="preserve">, Sanja Krstić, Anna Nickl, Rudolf Bauer, Comparative </w:t>
            </w:r>
            <w:r>
              <w:rPr>
                <w:rFonts w:ascii="Palatino Linotype" w:hAnsi="Palatino Linotype" w:eastAsia="Times New Roman"/>
                <w:bCs/>
                <w:i/>
                <w:sz w:val="27"/>
                <w:szCs w:val="27"/>
              </w:rPr>
              <w:t>in vitro</w:t>
            </w:r>
            <w:r>
              <w:rPr>
                <w:rFonts w:ascii="Palatino Linotype" w:hAnsi="Palatino Linotype" w:eastAsia="Times New Roman"/>
                <w:bCs/>
                <w:sz w:val="27"/>
                <w:szCs w:val="27"/>
              </w:rPr>
              <w:t xml:space="preserve"> analysis of the antioxidant, antigenotoxic, and anti-inflammatory properties of summer and winter savory (</w:t>
            </w:r>
            <w:r>
              <w:rPr>
                <w:rFonts w:ascii="Palatino Linotype" w:hAnsi="Palatino Linotype" w:eastAsia="Times New Roman"/>
                <w:bCs/>
                <w:i/>
                <w:sz w:val="27"/>
                <w:szCs w:val="27"/>
              </w:rPr>
              <w:t>Satureja spp</w:t>
            </w:r>
            <w:r>
              <w:rPr>
                <w:rFonts w:ascii="Palatino Linotype" w:hAnsi="Palatino Linotype" w:eastAsia="Times New Roman"/>
                <w:bCs/>
                <w:sz w:val="27"/>
                <w:szCs w:val="27"/>
              </w:rPr>
              <w:t>.). Serbian Biochemical Society, Twelfth Conference, International scientific meeting, September 21-23, 2023, Belgrade, Serbia, Biochemistry in Biotechnology</w:t>
            </w:r>
          </w:p>
          <w:p>
            <w:pPr>
              <w:tabs>
                <w:tab w:val="left" w:pos="720"/>
              </w:tabs>
              <w:spacing w:after="0" w:line="240" w:lineRule="auto"/>
              <w:ind w:left="1080"/>
              <w:jc w:val="both"/>
              <w:rPr>
                <w:rFonts w:ascii="Palatino Linotype" w:hAnsi="Palatino Linotype" w:eastAsia="Times New Roman"/>
                <w:bCs/>
                <w:sz w:val="27"/>
                <w:szCs w:val="27"/>
              </w:rPr>
            </w:pPr>
            <w:r>
              <w:rPr>
                <w:rFonts w:ascii="Palatino Linotype" w:hAnsi="Palatino Linotype" w:eastAsia="Times New Roman"/>
                <w:bCs/>
                <w:sz w:val="27"/>
                <w:szCs w:val="27"/>
              </w:rPr>
              <w:t>ISBN 978-86-7220-140-6 (FOC)</w:t>
            </w:r>
          </w:p>
          <w:p>
            <w:pPr>
              <w:tabs>
                <w:tab w:val="left" w:pos="720"/>
              </w:tabs>
              <w:spacing w:after="0" w:line="240" w:lineRule="auto"/>
              <w:ind w:left="1080"/>
              <w:jc w:val="both"/>
              <w:rPr>
                <w:rFonts w:ascii="Palatino Linotype" w:hAnsi="Palatino Linotype" w:eastAsia="Times New Roman"/>
                <w:bCs/>
                <w:color w:val="000000"/>
                <w:sz w:val="27"/>
                <w:szCs w:val="27"/>
              </w:rPr>
            </w:pPr>
            <w:r>
              <w:rPr>
                <w:rFonts w:ascii="Palatino Linotype" w:hAnsi="Palatino Linotype" w:eastAsia="Times New Roman"/>
                <w:bCs/>
                <w:sz w:val="27"/>
                <w:szCs w:val="27"/>
              </w:rPr>
              <w:t>COBISS.SR-ID 124201993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rPr>
              <w:t>-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sz w:val="27"/>
                <w:szCs w:val="27"/>
              </w:rPr>
            </w:pPr>
            <w:r>
              <w:rPr>
                <w:rFonts w:ascii="Palatino Linotype" w:hAnsi="Palatino Linotype" w:eastAsia="Times New Roman"/>
                <w:b/>
                <w:bCs/>
                <w:sz w:val="27"/>
                <w:szCs w:val="27"/>
              </w:rPr>
              <w:t>Списак резултата М5</w:t>
            </w:r>
            <w:r>
              <w:rPr>
                <w:rFonts w:ascii="Palatino Linotype" w:hAnsi="Palatino Linotype" w:eastAsia="Times New Roman"/>
                <w:b/>
                <w:bCs/>
                <w:sz w:val="27"/>
                <w:szCs w:val="27"/>
                <w:lang w:val="sr-Cyrl-RS"/>
              </w:rPr>
              <w:t>0</w:t>
            </w:r>
            <w:r>
              <w:rPr>
                <w:rFonts w:ascii="Palatino Linotype" w:hAnsi="Palatino Linotype" w:eastAsia="Times New Roman"/>
                <w:b/>
                <w:bCs/>
                <w:sz w:val="27"/>
                <w:szCs w:val="27"/>
              </w:rPr>
              <w:br w:type="textWrapping"/>
            </w:r>
            <w:r>
              <w:rPr>
                <w:rFonts w:ascii="Palatino Linotype" w:hAnsi="Palatino Linotype" w:eastAsia="Times New Roman"/>
                <w:bCs/>
                <w:sz w:val="27"/>
                <w:szCs w:val="27"/>
              </w:rPr>
              <w:t>Рад у часопис</w:t>
            </w:r>
            <w:r>
              <w:rPr>
                <w:rFonts w:ascii="Palatino Linotype" w:hAnsi="Palatino Linotype" w:eastAsia="Times New Roman"/>
                <w:bCs/>
                <w:sz w:val="27"/>
                <w:szCs w:val="27"/>
                <w:lang w:val="sr-Cyrl-RS"/>
              </w:rPr>
              <w:t>има</w:t>
            </w:r>
            <w:r>
              <w:rPr>
                <w:rFonts w:ascii="Palatino Linotype" w:hAnsi="Palatino Linotype" w:eastAsia="Times New Roman"/>
                <w:bCs/>
                <w:sz w:val="27"/>
                <w:szCs w:val="27"/>
              </w:rPr>
              <w:t xml:space="preserve"> националног значаја-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sz w:val="27"/>
                <w:szCs w:val="27"/>
              </w:rPr>
            </w:pPr>
            <w:r>
              <w:rPr>
                <w:rFonts w:ascii="Palatino Linotype" w:hAnsi="Palatino Linotype" w:eastAsia="Times New Roman"/>
                <w:b/>
                <w:bCs/>
                <w:sz w:val="27"/>
                <w:szCs w:val="27"/>
              </w:rPr>
              <w:t>Број</w:t>
            </w:r>
          </w:p>
          <w:p>
            <w:pPr>
              <w:spacing w:after="0" w:line="240" w:lineRule="auto"/>
              <w:jc w:val="center"/>
              <w:rPr>
                <w:rFonts w:ascii="Palatino Linotype" w:hAnsi="Palatino Linotype" w:eastAsia="Times New Roman"/>
                <w:b/>
                <w:sz w:val="27"/>
                <w:szCs w:val="27"/>
                <w:lang w:val="sr-Latn-RS" w:bidi="zh-CN"/>
              </w:rPr>
            </w:pPr>
            <w:r>
              <w:rPr>
                <w:rFonts w:ascii="Palatino Linotype" w:hAnsi="Palatino Linotype" w:eastAsia="Times New Roman"/>
                <w:b/>
                <w:bCs/>
                <w:sz w:val="27"/>
                <w:szCs w:val="27"/>
              </w:rPr>
              <w:t>4</w:t>
            </w:r>
            <w:r>
              <w:rPr>
                <w:rFonts w:ascii="Palatino Linotype" w:hAnsi="Palatino Linotype" w:eastAsia="Times New Roman"/>
                <w:b/>
                <w:bCs/>
                <w:sz w:val="27"/>
                <w:szCs w:val="27"/>
              </w:rPr>
              <w:br w:type="textWrapping"/>
            </w:r>
            <w:r>
              <w:rPr>
                <w:rFonts w:ascii="Palatino Linotype" w:hAnsi="Palatino Linotype" w:eastAsia="Times New Roman"/>
                <w:b/>
                <w:sz w:val="27"/>
                <w:szCs w:val="27"/>
                <w:lang w:val="sr-Cyrl-CS" w:bidi="zh-CN"/>
              </w:rPr>
              <w:t>М</w:t>
            </w:r>
            <w:r>
              <w:rPr>
                <w:rFonts w:ascii="Palatino Linotype" w:hAnsi="Palatino Linotype" w:eastAsia="Times New Roman"/>
                <w:b/>
                <w:sz w:val="27"/>
                <w:szCs w:val="27"/>
                <w:lang w:bidi="zh-CN"/>
              </w:rPr>
              <w:t>51</w:t>
            </w:r>
            <w:r>
              <w:rPr>
                <w:rFonts w:ascii="Palatino Linotype" w:hAnsi="Palatino Linotype" w:eastAsia="Times New Roman"/>
                <w:b/>
                <w:sz w:val="27"/>
                <w:szCs w:val="27"/>
                <w:lang w:val="sr-Cyrl-CS" w:bidi="zh-CN"/>
              </w:rPr>
              <w:t xml:space="preserve"> –</w:t>
            </w:r>
            <w:r>
              <w:rPr>
                <w:rFonts w:ascii="Palatino Linotype" w:hAnsi="Palatino Linotype" w:eastAsia="Times New Roman"/>
                <w:b/>
                <w:sz w:val="27"/>
                <w:szCs w:val="27"/>
                <w:lang w:val="sr-Latn-RS" w:bidi="zh-CN"/>
              </w:rPr>
              <w:t xml:space="preserve"> 1</w:t>
            </w:r>
          </w:p>
          <w:p>
            <w:pPr>
              <w:spacing w:after="0" w:line="240" w:lineRule="auto"/>
              <w:jc w:val="center"/>
              <w:rPr>
                <w:rFonts w:ascii="Palatino Linotype" w:hAnsi="Palatino Linotype" w:eastAsia="Times New Roman"/>
                <w:sz w:val="27"/>
                <w:szCs w:val="27"/>
                <w:lang w:val="sr-Latn-RS"/>
              </w:rPr>
            </w:pPr>
            <w:r>
              <w:rPr>
                <w:rFonts w:ascii="Palatino Linotype" w:hAnsi="Palatino Linotype" w:eastAsia="Times New Roman"/>
                <w:b/>
                <w:sz w:val="27"/>
                <w:szCs w:val="27"/>
                <w:lang w:val="sr-Cyrl-CS" w:bidi="zh-CN"/>
              </w:rPr>
              <w:t>М53 -</w:t>
            </w:r>
            <w:r>
              <w:rPr>
                <w:rFonts w:ascii="Palatino Linotype" w:hAnsi="Palatino Linotype" w:eastAsia="Times New Roman"/>
                <w:b/>
                <w:sz w:val="27"/>
                <w:szCs w:val="27"/>
                <w:lang w:val="sr-Latn-RS" w:bidi="zh-CN"/>
              </w:rPr>
              <w:t xml:space="preserve"> 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ind w:left="-180"/>
              <w:rPr>
                <w:rFonts w:ascii="Palatino Linotype" w:hAnsi="Palatino Linotype" w:eastAsia="Times New Roman"/>
                <w:b/>
                <w:bCs/>
                <w:color w:val="000000"/>
                <w:sz w:val="27"/>
                <w:szCs w:val="27"/>
                <w:lang w:val="sr-Cyrl-RS"/>
              </w:rPr>
            </w:pPr>
            <w:r>
              <w:rPr>
                <w:rFonts w:ascii="Palatino Linotype" w:hAnsi="Palatino Linotype" w:eastAsia="Times New Roman"/>
                <w:b/>
                <w:color w:val="000000"/>
                <w:sz w:val="27"/>
                <w:szCs w:val="27"/>
                <w:lang w:val="sr-Cyrl-CS" w:bidi="zh-CN"/>
              </w:rPr>
              <w:t>М</w:t>
            </w:r>
            <w:r>
              <w:rPr>
                <w:rFonts w:ascii="Palatino Linotype" w:hAnsi="Palatino Linotype" w:eastAsia="Times New Roman"/>
                <w:b/>
                <w:color w:val="000000"/>
                <w:sz w:val="27"/>
                <w:szCs w:val="27"/>
                <w:lang w:bidi="zh-CN"/>
              </w:rPr>
              <w:t>51</w:t>
            </w:r>
            <w:r>
              <w:rPr>
                <w:rFonts w:ascii="Palatino Linotype" w:hAnsi="Palatino Linotype" w:eastAsia="Times New Roman"/>
                <w:b/>
                <w:color w:val="000000"/>
                <w:sz w:val="27"/>
                <w:szCs w:val="27"/>
                <w:lang w:val="sr-Cyrl-CS" w:bidi="zh-CN"/>
              </w:rPr>
              <w:t xml:space="preserve"> - Научни радови објављени у </w:t>
            </w:r>
            <w:r>
              <w:rPr>
                <w:rFonts w:ascii="Palatino Linotype" w:hAnsi="Palatino Linotype" w:eastAsia="Times New Roman"/>
                <w:b/>
                <w:color w:val="000000"/>
                <w:sz w:val="27"/>
                <w:szCs w:val="27"/>
                <w:lang w:val="sr-Cyrl-RS" w:bidi="zh-CN"/>
              </w:rPr>
              <w:t xml:space="preserve">врхунским </w:t>
            </w:r>
            <w:r>
              <w:rPr>
                <w:rFonts w:ascii="Palatino Linotype" w:hAnsi="Palatino Linotype" w:eastAsia="Times New Roman"/>
                <w:b/>
                <w:color w:val="000000"/>
                <w:sz w:val="27"/>
                <w:szCs w:val="27"/>
                <w:lang w:val="sr-Cyrl-CS" w:bidi="zh-CN"/>
              </w:rPr>
              <w:t xml:space="preserve">часописима </w:t>
            </w:r>
            <w:r>
              <w:rPr>
                <w:rFonts w:ascii="Palatino Linotype" w:hAnsi="Palatino Linotype" w:eastAsia="Times New Roman"/>
                <w:b/>
                <w:color w:val="000000"/>
                <w:sz w:val="27"/>
                <w:szCs w:val="27"/>
                <w:lang w:val="sr-Cyrl-RS" w:bidi="zh-CN"/>
              </w:rPr>
              <w:t xml:space="preserve">националног значаја </w:t>
            </w:r>
          </w:p>
          <w:p>
            <w:pPr>
              <w:spacing w:after="0"/>
              <w:ind w:left="1096" w:hanging="567"/>
              <w:jc w:val="both"/>
              <w:rPr>
                <w:rFonts w:ascii="Palatino Linotype" w:hAnsi="Palatino Linotype" w:eastAsia="Times New Roman"/>
                <w:bCs/>
                <w:iCs/>
                <w:sz w:val="27"/>
                <w:szCs w:val="27"/>
                <w:lang w:bidi="zh-CN"/>
              </w:rPr>
            </w:pPr>
            <w:r>
              <w:rPr>
                <w:rFonts w:ascii="Palatino Linotype" w:hAnsi="Palatino Linotype" w:eastAsia="Times New Roman"/>
                <w:bCs/>
                <w:iCs/>
                <w:sz w:val="27"/>
                <w:szCs w:val="27"/>
                <w:lang w:bidi="zh-CN"/>
              </w:rPr>
              <w:t xml:space="preserve">1. Jelena Katanić Stanković, Stefanie Nikles, San-Po Pan, </w:t>
            </w:r>
            <w:r>
              <w:rPr>
                <w:rFonts w:ascii="Palatino Linotype" w:hAnsi="Palatino Linotype" w:eastAsia="Times New Roman"/>
                <w:bCs/>
                <w:iCs/>
                <w:sz w:val="27"/>
                <w:szCs w:val="27"/>
                <w:u w:val="single"/>
                <w:lang w:bidi="zh-CN"/>
              </w:rPr>
              <w:t>Sanja Matić</w:t>
            </w:r>
            <w:r>
              <w:rPr>
                <w:rFonts w:ascii="Palatino Linotype" w:hAnsi="Palatino Linotype" w:eastAsia="Times New Roman"/>
                <w:bCs/>
                <w:iCs/>
                <w:sz w:val="27"/>
                <w:szCs w:val="27"/>
                <w:lang w:bidi="zh-CN"/>
              </w:rPr>
              <w:t xml:space="preserve">, Nikola Srećković, Vladimir Mihailović, Rudolf Bauer, The qualitative composition and comparative biological potential of </w:t>
            </w:r>
            <w:r>
              <w:rPr>
                <w:rFonts w:ascii="Palatino Linotype" w:hAnsi="Palatino Linotype" w:eastAsia="Times New Roman"/>
                <w:bCs/>
                <w:i/>
                <w:iCs/>
                <w:sz w:val="27"/>
                <w:szCs w:val="27"/>
                <w:lang w:bidi="zh-CN"/>
              </w:rPr>
              <w:t>Lunaria annua</w:t>
            </w:r>
            <w:r>
              <w:rPr>
                <w:rFonts w:ascii="Palatino Linotype" w:hAnsi="Palatino Linotype" w:eastAsia="Times New Roman"/>
                <w:bCs/>
                <w:iCs/>
                <w:sz w:val="27"/>
                <w:szCs w:val="27"/>
                <w:lang w:bidi="zh-CN"/>
              </w:rPr>
              <w:t xml:space="preserve"> L. (Brassicaceae) extracts, Kragujevac Journal of Science 2022, 44, 75-89.</w:t>
            </w:r>
          </w:p>
          <w:p>
            <w:pPr>
              <w:spacing w:after="0" w:line="240" w:lineRule="auto"/>
              <w:ind w:left="-180" w:firstLine="54"/>
              <w:jc w:val="both"/>
              <w:rPr>
                <w:rFonts w:ascii="Palatino Linotype" w:hAnsi="Palatino Linotype" w:eastAsia="Times New Roman"/>
                <w:b/>
                <w:color w:val="000000"/>
                <w:sz w:val="27"/>
                <w:szCs w:val="27"/>
                <w:lang w:val="sr-Latn-RS" w:bidi="zh-CN"/>
              </w:rPr>
            </w:pPr>
            <w:r>
              <w:rPr>
                <w:rFonts w:ascii="Palatino Linotype" w:hAnsi="Palatino Linotype" w:eastAsia="Times New Roman"/>
                <w:b/>
                <w:color w:val="000000"/>
                <w:sz w:val="27"/>
                <w:szCs w:val="27"/>
                <w:lang w:val="sr-Cyrl-CS" w:bidi="zh-CN"/>
              </w:rPr>
              <w:t>М53 - Научни радови објављени у националним научним часописима</w:t>
            </w:r>
          </w:p>
          <w:p>
            <w:pPr>
              <w:spacing w:after="0" w:line="240" w:lineRule="auto"/>
              <w:ind w:left="-180" w:firstLine="54"/>
              <w:jc w:val="both"/>
              <w:rPr>
                <w:rFonts w:ascii="Palatino Linotype" w:hAnsi="Palatino Linotype" w:eastAsia="Times New Roman"/>
                <w:b/>
                <w:color w:val="000000"/>
                <w:sz w:val="27"/>
                <w:szCs w:val="27"/>
                <w:lang w:val="sr-Latn-RS" w:bidi="zh-CN"/>
              </w:rPr>
            </w:pPr>
          </w:p>
          <w:p>
            <w:pPr>
              <w:spacing w:after="0" w:line="240" w:lineRule="auto"/>
              <w:ind w:left="1096" w:hanging="51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1. </w:t>
            </w:r>
            <w:r>
              <w:rPr>
                <w:rFonts w:ascii="Palatino Linotype" w:hAnsi="Palatino Linotype" w:eastAsia="Times New Roman"/>
                <w:bCs/>
                <w:color w:val="000000"/>
                <w:sz w:val="27"/>
                <w:szCs w:val="27"/>
                <w:u w:val="single"/>
                <w:lang w:val="sr-Latn-RS"/>
              </w:rPr>
              <w:t>Sanja Matić</w:t>
            </w:r>
            <w:r>
              <w:rPr>
                <w:rFonts w:ascii="Palatino Linotype" w:hAnsi="Palatino Linotype" w:eastAsia="Times New Roman"/>
                <w:bCs/>
                <w:color w:val="000000"/>
                <w:sz w:val="27"/>
                <w:szCs w:val="27"/>
                <w:lang w:val="sr-Latn-RS"/>
              </w:rPr>
              <w:t xml:space="preserve">, Snežana Stanić, Slavica Solujić-Sukdolak, Tanja Milošević, Comparative analysis of acetonic and watery pollen extract of </w:t>
            </w:r>
            <w:r>
              <w:rPr>
                <w:rFonts w:ascii="Palatino Linotype" w:hAnsi="Palatino Linotype" w:eastAsia="Times New Roman"/>
                <w:bCs/>
                <w:i/>
                <w:color w:val="000000"/>
                <w:sz w:val="27"/>
                <w:szCs w:val="27"/>
                <w:lang w:val="sr-Latn-RS"/>
              </w:rPr>
              <w:t>Ambrosia artemisiifolia</w:t>
            </w:r>
            <w:r>
              <w:rPr>
                <w:rFonts w:ascii="Palatino Linotype" w:hAnsi="Palatino Linotype" w:eastAsia="Times New Roman"/>
                <w:bCs/>
                <w:color w:val="000000"/>
                <w:sz w:val="27"/>
                <w:szCs w:val="27"/>
                <w:lang w:val="sr-Latn-RS"/>
              </w:rPr>
              <w:t xml:space="preserve"> L. on </w:t>
            </w:r>
            <w:r>
              <w:rPr>
                <w:rFonts w:ascii="Palatino Linotype" w:hAnsi="Palatino Linotype" w:eastAsia="Times New Roman"/>
                <w:bCs/>
                <w:i/>
                <w:color w:val="000000"/>
                <w:sz w:val="27"/>
                <w:szCs w:val="27"/>
                <w:lang w:val="sr-Latn-RS"/>
              </w:rPr>
              <w:t>Drosophila melanogaster,</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i/>
                <w:color w:val="000000"/>
                <w:sz w:val="27"/>
                <w:szCs w:val="27"/>
                <w:lang w:val="sr-Latn-RS"/>
              </w:rPr>
              <w:t>Kragujevac Journal of Science</w:t>
            </w:r>
            <w:r>
              <w:rPr>
                <w:rFonts w:ascii="Palatino Linotype" w:hAnsi="Palatino Linotype" w:eastAsia="Times New Roman"/>
                <w:bCs/>
                <w:color w:val="000000"/>
                <w:sz w:val="27"/>
                <w:szCs w:val="27"/>
                <w:lang w:val="sr-Latn-RS"/>
              </w:rPr>
              <w:t>, (2008), vol. 30, str. 99-104.</w:t>
            </w:r>
          </w:p>
          <w:p>
            <w:pPr>
              <w:spacing w:after="0" w:line="240" w:lineRule="auto"/>
              <w:ind w:left="1096" w:hanging="51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ISSN 1450-9636</w:t>
            </w:r>
          </w:p>
          <w:p>
            <w:pPr>
              <w:spacing w:after="0" w:line="240" w:lineRule="auto"/>
              <w:ind w:left="1096" w:hanging="513"/>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UDC: 532.5:537.633</w:t>
            </w:r>
          </w:p>
          <w:p>
            <w:pPr>
              <w:spacing w:after="0" w:line="240" w:lineRule="auto"/>
              <w:ind w:left="1096" w:hanging="513"/>
              <w:jc w:val="both"/>
              <w:rPr>
                <w:rFonts w:ascii="Palatino Linotype" w:hAnsi="Palatino Linotype" w:eastAsia="Times New Roman"/>
                <w:bCs/>
                <w:color w:val="000000"/>
                <w:sz w:val="27"/>
                <w:szCs w:val="27"/>
                <w:lang w:val="sr-Latn-RS"/>
              </w:rPr>
            </w:pPr>
          </w:p>
          <w:p>
            <w:pPr>
              <w:spacing w:after="0" w:line="240" w:lineRule="auto"/>
              <w:ind w:left="1096" w:hanging="513"/>
              <w:jc w:val="both"/>
              <w:rPr>
                <w:rFonts w:ascii="Palatino Linotype" w:hAnsi="Palatino Linotype" w:eastAsia="Times New Roman"/>
                <w:bCs/>
                <w:color w:val="000000"/>
                <w:sz w:val="27"/>
                <w:szCs w:val="27"/>
                <w:lang w:val="sr-Cyrl-CS"/>
              </w:rPr>
            </w:pPr>
            <w:r>
              <w:rPr>
                <w:rFonts w:ascii="Palatino Linotype" w:hAnsi="Palatino Linotype" w:eastAsia="Times New Roman"/>
                <w:bCs/>
                <w:color w:val="000000"/>
                <w:sz w:val="27"/>
                <w:szCs w:val="27"/>
                <w:lang w:val="sr-Latn-RS"/>
              </w:rPr>
              <w:t>2</w:t>
            </w:r>
            <w:r>
              <w:rPr>
                <w:rFonts w:ascii="Palatino Linotype" w:hAnsi="Palatino Linotype" w:eastAsia="Times New Roman"/>
                <w:bCs/>
                <w:color w:val="000000"/>
                <w:sz w:val="27"/>
                <w:szCs w:val="27"/>
              </w:rPr>
              <w:t xml:space="preserve">. Snežana Stanić,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xml:space="preserve"> The role of modern genetic in prevention and diagnosis of rare diseases, </w:t>
            </w:r>
            <w:r>
              <w:rPr>
                <w:rFonts w:ascii="Palatino Linotype" w:hAnsi="Palatino Linotype" w:eastAsia="Times New Roman"/>
                <w:bCs/>
                <w:i/>
                <w:color w:val="000000"/>
                <w:sz w:val="27"/>
                <w:szCs w:val="27"/>
              </w:rPr>
              <w:t>Kragujevac Journal of Science</w:t>
            </w:r>
            <w:r>
              <w:rPr>
                <w:rFonts w:ascii="Palatino Linotype" w:hAnsi="Palatino Linotype" w:eastAsia="Times New Roman"/>
                <w:bCs/>
                <w:color w:val="000000"/>
                <w:sz w:val="27"/>
                <w:szCs w:val="27"/>
              </w:rPr>
              <w:t>, (2017), vol. 39, str. 131-136.</w:t>
            </w:r>
          </w:p>
          <w:p>
            <w:pPr>
              <w:spacing w:after="0" w:line="240" w:lineRule="auto"/>
              <w:ind w:left="1096" w:hanging="51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DOI:10.5937/KgJSci1739131S</w:t>
            </w:r>
          </w:p>
          <w:p>
            <w:pPr>
              <w:spacing w:after="0" w:line="240" w:lineRule="auto"/>
              <w:ind w:left="1096" w:hanging="51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ISSN 1450-9636</w:t>
            </w:r>
          </w:p>
          <w:p>
            <w:pPr>
              <w:spacing w:after="0" w:line="240" w:lineRule="auto"/>
              <w:ind w:left="1096" w:hanging="51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UDC 575.1:612.6.052.4:17.23</w:t>
            </w:r>
          </w:p>
          <w:p>
            <w:pPr>
              <w:spacing w:after="0" w:line="240" w:lineRule="auto"/>
              <w:ind w:left="1096" w:hanging="513"/>
              <w:jc w:val="both"/>
              <w:rPr>
                <w:rFonts w:ascii="Palatino Linotype" w:hAnsi="Palatino Linotype" w:eastAsia="Times New Roman"/>
                <w:bCs/>
                <w:color w:val="000000"/>
                <w:sz w:val="27"/>
                <w:szCs w:val="27"/>
                <w:lang w:val="sr-Latn-RS"/>
              </w:rPr>
            </w:pPr>
          </w:p>
          <w:p>
            <w:pPr>
              <w:spacing w:after="0" w:line="240" w:lineRule="auto"/>
              <w:ind w:left="1096" w:hanging="51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Latn-RS"/>
              </w:rPr>
              <w:t>3</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u w:val="single"/>
              </w:rPr>
              <w:t>Sanja Matić</w:t>
            </w:r>
            <w:r>
              <w:rPr>
                <w:rFonts w:ascii="Palatino Linotype" w:hAnsi="Palatino Linotype" w:eastAsia="Times New Roman"/>
                <w:bCs/>
                <w:color w:val="000000"/>
                <w:sz w:val="27"/>
                <w:szCs w:val="27"/>
              </w:rPr>
              <w:t>, Snežana Stanić, Milica Kanjevac,</w:t>
            </w:r>
            <w:r>
              <w:rPr>
                <w:rFonts w:ascii="Palatino Linotype" w:hAnsi="Palatino Linotype" w:eastAsia="Times New Roman"/>
                <w:bCs/>
                <w:color w:val="000000"/>
                <w:sz w:val="27"/>
                <w:szCs w:val="27"/>
                <w:lang w:val="sr-Cyrl-CS"/>
              </w:rPr>
              <w:t xml:space="preserve"> </w:t>
            </w:r>
            <w:r>
              <w:rPr>
                <w:rFonts w:ascii="Palatino Linotype" w:hAnsi="Palatino Linotype" w:eastAsia="Times New Roman"/>
                <w:bCs/>
                <w:color w:val="000000"/>
                <w:sz w:val="27"/>
                <w:szCs w:val="27"/>
              </w:rPr>
              <w:t xml:space="preserve">Genotoxic effect of gallic and ellagic acids in somatic and germ cells of </w:t>
            </w:r>
            <w:r>
              <w:rPr>
                <w:rFonts w:ascii="Palatino Linotype" w:hAnsi="Palatino Linotype" w:eastAsia="Times New Roman"/>
                <w:bCs/>
                <w:i/>
                <w:color w:val="000000"/>
                <w:sz w:val="27"/>
                <w:szCs w:val="27"/>
              </w:rPr>
              <w:t>Drosophila melanogaster</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CS"/>
              </w:rPr>
              <w:t xml:space="preserve"> </w:t>
            </w:r>
            <w:r>
              <w:rPr>
                <w:rFonts w:ascii="Palatino Linotype" w:hAnsi="Palatino Linotype" w:eastAsia="Times New Roman"/>
                <w:bCs/>
                <w:i/>
                <w:color w:val="000000"/>
                <w:sz w:val="27"/>
                <w:szCs w:val="27"/>
              </w:rPr>
              <w:t>Kragujevac Journal of Science</w:t>
            </w:r>
            <w:r>
              <w:rPr>
                <w:rFonts w:ascii="Palatino Linotype" w:hAnsi="Palatino Linotype" w:eastAsia="Times New Roman"/>
                <w:bCs/>
                <w:color w:val="000000"/>
                <w:sz w:val="27"/>
                <w:szCs w:val="27"/>
              </w:rPr>
              <w:t xml:space="preserve">, (2019), vol. 41, str. 69-76 </w:t>
            </w:r>
          </w:p>
          <w:p>
            <w:pPr>
              <w:spacing w:after="0" w:line="240" w:lineRule="auto"/>
              <w:ind w:left="1096" w:hanging="513"/>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 10.5937/KgJSci1941069M</w:t>
            </w:r>
          </w:p>
          <w:p>
            <w:pPr>
              <w:spacing w:after="0" w:line="240" w:lineRule="auto"/>
              <w:ind w:left="1096" w:hanging="513"/>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ISSN 1450-9636</w:t>
            </w:r>
          </w:p>
          <w:p>
            <w:pPr>
              <w:spacing w:after="0" w:line="240" w:lineRule="auto"/>
              <w:ind w:left="1096" w:hanging="513"/>
              <w:jc w:val="both"/>
              <w:rPr>
                <w:rFonts w:ascii="Palatino Linotype" w:hAnsi="Palatino Linotype" w:eastAsia="Times New Roman"/>
                <w:color w:val="000000"/>
                <w:sz w:val="27"/>
                <w:szCs w:val="27"/>
                <w:lang w:val="sr-Cyrl-RS"/>
              </w:rPr>
            </w:pPr>
            <w:r>
              <w:rPr>
                <w:rFonts w:ascii="Palatino Linotype" w:hAnsi="Palatino Linotype" w:eastAsia="Times New Roman"/>
                <w:bCs/>
                <w:color w:val="000000"/>
                <w:sz w:val="27"/>
                <w:szCs w:val="27"/>
              </w:rPr>
              <w:t>UDC 575.167: 595.773.4:547.562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Cs/>
                <w:kern w:val="36"/>
                <w:sz w:val="27"/>
                <w:szCs w:val="27"/>
                <w:lang w:val="sr-Cyrl-RS"/>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M64 - 4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M64 - Саопштењa са националних скупова штампана у изводу</w:t>
            </w:r>
          </w:p>
          <w:p>
            <w:pPr>
              <w:spacing w:after="0" w:line="240" w:lineRule="auto"/>
              <w:ind w:left="1096" w:hanging="567"/>
              <w:jc w:val="both"/>
              <w:rPr>
                <w:rFonts w:ascii="Palatino Linotype" w:hAnsi="Palatino Linotype"/>
                <w:sz w:val="27"/>
                <w:szCs w:val="27"/>
              </w:rPr>
            </w:pPr>
            <w:r>
              <w:rPr>
                <w:rFonts w:ascii="Palatino Linotype" w:hAnsi="Palatino Linotype" w:eastAsia="Times New Roman"/>
                <w:iCs/>
                <w:sz w:val="27"/>
                <w:szCs w:val="27"/>
                <w:lang w:val="sr-Cyrl-CS" w:bidi="zh-CN"/>
              </w:rPr>
              <w:t>1.</w:t>
            </w:r>
            <w:r>
              <w:rPr>
                <w:rFonts w:ascii="Palatino Linotype" w:hAnsi="Palatino Linotype" w:eastAsia="Times New Roman"/>
                <w:iCs/>
                <w:sz w:val="27"/>
                <w:szCs w:val="27"/>
                <w:lang w:bidi="zh-CN"/>
              </w:rPr>
              <w:t xml:space="preserve"> Nezrina </w:t>
            </w:r>
            <w:r>
              <w:rPr>
                <w:rFonts w:ascii="Palatino Linotype" w:hAnsi="Palatino Linotype"/>
                <w:sz w:val="27"/>
                <w:szCs w:val="27"/>
              </w:rPr>
              <w:t xml:space="preserve">Mihović, </w:t>
            </w:r>
            <w:r>
              <w:rPr>
                <w:rFonts w:ascii="Palatino Linotype" w:hAnsi="Palatino Linotype"/>
                <w:sz w:val="27"/>
                <w:szCs w:val="27"/>
                <w:u w:val="single"/>
              </w:rPr>
              <w:t>Sanja Matić</w:t>
            </w:r>
            <w:r>
              <w:rPr>
                <w:rFonts w:ascii="Palatino Linotype" w:hAnsi="Palatino Linotype"/>
                <w:sz w:val="27"/>
                <w:szCs w:val="27"/>
              </w:rPr>
              <w:t>, Milan Mladenović, Nevena Stanković, Snežana Stanić, Rino Ragno,</w:t>
            </w:r>
            <w:r>
              <w:rPr>
                <w:rFonts w:ascii="Palatino Linotype" w:hAnsi="Palatino Linotype" w:eastAsia="Times New Roman"/>
                <w:iCs/>
                <w:sz w:val="27"/>
                <w:szCs w:val="27"/>
                <w:lang w:bidi="zh-CN"/>
              </w:rPr>
              <w:t xml:space="preserve"> </w:t>
            </w:r>
            <w:r>
              <w:rPr>
                <w:rFonts w:ascii="Palatino Linotype" w:hAnsi="Palatino Linotype"/>
                <w:i/>
                <w:sz w:val="27"/>
                <w:szCs w:val="27"/>
              </w:rPr>
              <w:t>In vitro</w:t>
            </w:r>
            <w:r>
              <w:rPr>
                <w:rFonts w:ascii="Palatino Linotype" w:hAnsi="Palatino Linotype"/>
                <w:sz w:val="27"/>
                <w:szCs w:val="27"/>
              </w:rPr>
              <w:t xml:space="preserve"> antimikrobna i antigenotoksična aktivnost esencijalnog ulja biljke </w:t>
            </w:r>
            <w:r>
              <w:rPr>
                <w:rFonts w:ascii="Palatino Linotype" w:hAnsi="Palatino Linotype"/>
                <w:i/>
                <w:sz w:val="27"/>
                <w:szCs w:val="27"/>
              </w:rPr>
              <w:t>Thymus vulgaris</w:t>
            </w:r>
            <w:r>
              <w:rPr>
                <w:rFonts w:ascii="Palatino Linotype" w:hAnsi="Palatino Linotype"/>
                <w:sz w:val="27"/>
                <w:szCs w:val="27"/>
              </w:rPr>
              <w:t xml:space="preserve"> L, </w:t>
            </w:r>
            <w:r>
              <w:rPr>
                <w:rFonts w:ascii="Palatino Linotype" w:hAnsi="Palatino Linotype"/>
                <w:i/>
                <w:sz w:val="27"/>
                <w:szCs w:val="27"/>
              </w:rPr>
              <w:t>Drugi kongres biologa Srbije</w:t>
            </w:r>
            <w:r>
              <w:rPr>
                <w:rFonts w:ascii="Palatino Linotype" w:hAnsi="Palatino Linotype"/>
                <w:sz w:val="27"/>
                <w:szCs w:val="27"/>
              </w:rPr>
              <w:t xml:space="preserve">, 25-30. septembar 2018, Kladovo, Srbija, P75. </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ISBN 978-86-81413-08-1</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COBISS.SR-ID 267655948</w:t>
            </w:r>
          </w:p>
          <w:p>
            <w:pPr>
              <w:spacing w:after="0" w:line="240" w:lineRule="auto"/>
              <w:ind w:left="1096" w:hanging="567"/>
              <w:jc w:val="both"/>
              <w:rPr>
                <w:rFonts w:ascii="Palatino Linotype" w:hAnsi="Palatino Linotype"/>
                <w:sz w:val="27"/>
                <w:szCs w:val="27"/>
                <w:lang w:val="sr-Cyrl-RS"/>
              </w:rPr>
            </w:pPr>
          </w:p>
          <w:p>
            <w:pPr>
              <w:spacing w:after="0" w:line="240" w:lineRule="auto"/>
              <w:ind w:left="1096" w:hanging="567"/>
              <w:jc w:val="both"/>
              <w:rPr>
                <w:rFonts w:ascii="Palatino Linotype" w:hAnsi="Palatino Linotype"/>
                <w:sz w:val="27"/>
                <w:szCs w:val="27"/>
              </w:rPr>
            </w:pPr>
            <w:r>
              <w:rPr>
                <w:rFonts w:ascii="Palatino Linotype" w:hAnsi="Palatino Linotype" w:eastAsia="Times New Roman"/>
                <w:iCs/>
                <w:sz w:val="27"/>
                <w:szCs w:val="27"/>
                <w:lang w:val="sr-Cyrl-CS" w:bidi="zh-CN"/>
              </w:rPr>
              <w:t>2.</w:t>
            </w:r>
            <w:r>
              <w:rPr>
                <w:rFonts w:ascii="Palatino Linotype" w:hAnsi="Palatino Linotype"/>
                <w:sz w:val="27"/>
                <w:szCs w:val="27"/>
              </w:rPr>
              <w:t xml:space="preserve"> Nezrina Mihović, </w:t>
            </w:r>
            <w:r>
              <w:rPr>
                <w:rFonts w:ascii="Palatino Linotype" w:hAnsi="Palatino Linotype"/>
                <w:sz w:val="27"/>
                <w:szCs w:val="27"/>
                <w:u w:val="single"/>
              </w:rPr>
              <w:t>Sanja Matić</w:t>
            </w:r>
            <w:r>
              <w:rPr>
                <w:rFonts w:ascii="Palatino Linotype" w:hAnsi="Palatino Linotype"/>
                <w:sz w:val="27"/>
                <w:szCs w:val="27"/>
              </w:rPr>
              <w:t xml:space="preserve">, Milan Mladenović, Nevena Stanković, Snežana Stanić, Rino Ragno, Antimikrobna i antigenotoksična aktivnost esencijalnog ulja biljke </w:t>
            </w:r>
            <w:r>
              <w:rPr>
                <w:rFonts w:ascii="Palatino Linotype" w:hAnsi="Palatino Linotype"/>
                <w:i/>
                <w:sz w:val="27"/>
                <w:szCs w:val="27"/>
              </w:rPr>
              <w:t>Anthemis mixta</w:t>
            </w:r>
            <w:r>
              <w:rPr>
                <w:rFonts w:ascii="Palatino Linotype" w:hAnsi="Palatino Linotype"/>
                <w:sz w:val="27"/>
                <w:szCs w:val="27"/>
              </w:rPr>
              <w:t xml:space="preserve"> L, </w:t>
            </w:r>
            <w:r>
              <w:rPr>
                <w:rFonts w:ascii="Palatino Linotype" w:hAnsi="Palatino Linotype"/>
                <w:i/>
                <w:sz w:val="27"/>
                <w:szCs w:val="27"/>
              </w:rPr>
              <w:t>Drugi kongres biologa Srbije</w:t>
            </w:r>
            <w:r>
              <w:rPr>
                <w:rFonts w:ascii="Palatino Linotype" w:hAnsi="Palatino Linotype"/>
                <w:sz w:val="27"/>
                <w:szCs w:val="27"/>
              </w:rPr>
              <w:t xml:space="preserve">, 25-30. septembar 2018, Kladovo, Srbija, P74. </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ISBN 978-86-81413-08-1</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COBISS.SR-ID 267655948</w:t>
            </w:r>
          </w:p>
          <w:p>
            <w:pPr>
              <w:spacing w:after="0" w:line="240" w:lineRule="auto"/>
              <w:ind w:left="1096" w:hanging="567"/>
              <w:jc w:val="both"/>
              <w:rPr>
                <w:rFonts w:ascii="Palatino Linotype" w:hAnsi="Palatino Linotype"/>
                <w:sz w:val="27"/>
                <w:szCs w:val="27"/>
              </w:rPr>
            </w:pP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 xml:space="preserve">3. Nevena Tomašević, Maja Vujović, Emilija Kostić, Venkatesan Ragavendran, Biljana Arsić, </w:t>
            </w:r>
            <w:r>
              <w:rPr>
                <w:rFonts w:ascii="Palatino Linotype" w:hAnsi="Palatino Linotype"/>
                <w:sz w:val="27"/>
                <w:szCs w:val="27"/>
                <w:u w:val="single"/>
              </w:rPr>
              <w:t>Sanja Matić</w:t>
            </w:r>
            <w:r>
              <w:rPr>
                <w:rFonts w:ascii="Palatino Linotype" w:hAnsi="Palatino Linotype"/>
                <w:sz w:val="27"/>
                <w:szCs w:val="27"/>
              </w:rPr>
              <w:t xml:space="preserve">, Milan Mladenović, Cathinones as 5-HT2AR stimulators: Definition of bioactive conformations and 3-D QSAR profiles as a pathway for understanding their behavior as abusing drugs and design of anti-cathinones. 57th Meeting of the Serbian Chemical Society, Kragujevac, Serbia, June 18-19, 2021. </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ISBN-978-86-7132-077-1</w:t>
            </w:r>
          </w:p>
          <w:p>
            <w:pPr>
              <w:spacing w:after="0" w:line="240" w:lineRule="auto"/>
              <w:ind w:left="1096" w:hanging="567"/>
              <w:jc w:val="both"/>
              <w:rPr>
                <w:rFonts w:ascii="Palatino Linotype" w:hAnsi="Palatino Linotype"/>
                <w:sz w:val="27"/>
                <w:szCs w:val="27"/>
              </w:rPr>
            </w:pP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 xml:space="preserve">4. Vladimir Cvetković, </w:t>
            </w:r>
            <w:r>
              <w:rPr>
                <w:rFonts w:ascii="Palatino Linotype" w:hAnsi="Palatino Linotype"/>
                <w:sz w:val="27"/>
                <w:szCs w:val="27"/>
                <w:u w:val="single"/>
              </w:rPr>
              <w:t>Sanja Matić</w:t>
            </w:r>
            <w:r>
              <w:rPr>
                <w:rFonts w:ascii="Palatino Linotype" w:hAnsi="Palatino Linotype"/>
                <w:sz w:val="27"/>
                <w:szCs w:val="27"/>
              </w:rPr>
              <w:t xml:space="preserve">, Ivan Milovanović, Ana Bijelić, Niko Radulović, Nikola Jovanović, Tatjana Mitrović, Procena  zaštitnog potencijala etanolnog ekstrakta </w:t>
            </w:r>
            <w:r>
              <w:rPr>
                <w:rFonts w:ascii="Palatino Linotype" w:hAnsi="Palatino Linotype"/>
                <w:i/>
                <w:sz w:val="27"/>
                <w:szCs w:val="27"/>
              </w:rPr>
              <w:t>Hericium erinaceus</w:t>
            </w:r>
            <w:r>
              <w:rPr>
                <w:rFonts w:ascii="Palatino Linotype" w:hAnsi="Palatino Linotype"/>
                <w:sz w:val="27"/>
                <w:szCs w:val="27"/>
              </w:rPr>
              <w:t xml:space="preserve"> na oštećenje DNK u </w:t>
            </w:r>
            <w:r>
              <w:rPr>
                <w:rFonts w:ascii="Palatino Linotype" w:hAnsi="Palatino Linotype"/>
                <w:i/>
                <w:sz w:val="27"/>
                <w:szCs w:val="27"/>
              </w:rPr>
              <w:t>in vitro</w:t>
            </w:r>
            <w:r>
              <w:rPr>
                <w:rFonts w:ascii="Palatino Linotype" w:hAnsi="Palatino Linotype"/>
                <w:sz w:val="27"/>
                <w:szCs w:val="27"/>
              </w:rPr>
              <w:t xml:space="preserve"> uslovima. Trećí kongres biologa Srbije, od 21 do 25.09.2022, Zlatibor, Srbija.</w:t>
            </w:r>
          </w:p>
          <w:p>
            <w:pPr>
              <w:spacing w:after="0" w:line="240" w:lineRule="auto"/>
              <w:ind w:left="1096" w:hanging="567"/>
              <w:jc w:val="both"/>
              <w:rPr>
                <w:rFonts w:ascii="Palatino Linotype" w:hAnsi="Palatino Linotype"/>
                <w:sz w:val="27"/>
                <w:szCs w:val="27"/>
              </w:rPr>
            </w:pP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 xml:space="preserve">5. Goran A. Bogdanović, Slađana B. Novaković, Zoran Ratković, </w:t>
            </w:r>
            <w:r>
              <w:rPr>
                <w:rFonts w:ascii="Palatino Linotype" w:hAnsi="Palatino Linotype"/>
                <w:sz w:val="27"/>
                <w:szCs w:val="27"/>
                <w:u w:val="single"/>
              </w:rPr>
              <w:t>Sanja Lj. Matić</w:t>
            </w:r>
            <w:r>
              <w:rPr>
                <w:rFonts w:ascii="Palatino Linotype" w:hAnsi="Palatino Linotype"/>
                <w:sz w:val="27"/>
                <w:szCs w:val="27"/>
              </w:rPr>
              <w:t>, Jovana Muškinja, Small structural modifications can result in completely different intermolecular interactions: a case of the ferrocenyl N-acyl pyeazolines. 28th Conference of the Serbian Crystallographic Society, Čačak, Serbia, 2023.</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ISBN-978-86-912959-6-7</w:t>
            </w:r>
          </w:p>
          <w:p>
            <w:pPr>
              <w:spacing w:after="0" w:line="240" w:lineRule="auto"/>
              <w:ind w:left="1096" w:hanging="567"/>
              <w:jc w:val="both"/>
              <w:rPr>
                <w:rFonts w:ascii="Palatino Linotype" w:hAnsi="Palatino Linotype"/>
                <w:sz w:val="27"/>
                <w:szCs w:val="27"/>
              </w:rPr>
            </w:pPr>
            <w:r>
              <w:rPr>
                <w:rFonts w:ascii="Palatino Linotype" w:hAnsi="Palatino Linotype"/>
                <w:sz w:val="27"/>
                <w:szCs w:val="27"/>
              </w:rPr>
              <w:t>ISSN-0354-5741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rPr>
              <w:t>-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rPr>
              <w:t>-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autoSpaceDE w:val="0"/>
              <w:autoSpaceDN w:val="0"/>
              <w:adjustRightInd w:val="0"/>
              <w:spacing w:after="0" w:line="240" w:lineRule="auto"/>
              <w:jc w:val="both"/>
              <w:rPr>
                <w:rFonts w:ascii="Palatino Linotype" w:hAnsi="Palatino Linotype"/>
                <w:sz w:val="27"/>
                <w:szCs w:val="27"/>
                <w:lang w:val="en-GB" w:eastAsia="sr-Latn-RS"/>
              </w:rPr>
            </w:pPr>
            <w:r>
              <w:rPr>
                <w:rFonts w:ascii="Palatino Linotype" w:hAnsi="Palatino Linotype"/>
                <w:sz w:val="27"/>
                <w:szCs w:val="27"/>
                <w:lang w:val="en-GB" w:eastAsia="sr-Latn-RS"/>
              </w:rPr>
              <w:t xml:space="preserve">На основу базе података Scopus </w:t>
            </w:r>
            <w:r>
              <w:rPr>
                <w:rFonts w:ascii="Palatino Linotype" w:hAnsi="Palatino Linotype"/>
                <w:sz w:val="27"/>
                <w:szCs w:val="27"/>
                <w:lang w:val="sr-Cyrl-RS" w:eastAsia="sr-Latn-RS"/>
              </w:rPr>
              <w:t>укупан број хетероцитата објављених радова износи</w:t>
            </w:r>
            <w:r>
              <w:rPr>
                <w:rFonts w:ascii="Palatino Linotype" w:hAnsi="Palatino Linotype"/>
                <w:sz w:val="27"/>
                <w:szCs w:val="27"/>
                <w:lang w:val="en-GB" w:eastAsia="sr-Latn-RS"/>
              </w:rPr>
              <w:t xml:space="preserve"> 710. На основу броја хетероцитата</w:t>
            </w:r>
            <w:r>
              <w:rPr>
                <w:rFonts w:ascii="Palatino Linotype" w:hAnsi="Palatino Linotype"/>
                <w:sz w:val="27"/>
                <w:szCs w:val="27"/>
                <w:lang w:val="sr-Cyrl-RS" w:eastAsia="sr-Latn-RS"/>
              </w:rPr>
              <w:t xml:space="preserve"> Хиршов (h) индекс </w:t>
            </w:r>
            <w:r>
              <w:rPr>
                <w:rFonts w:ascii="Palatino Linotype" w:hAnsi="Palatino Linotype"/>
                <w:sz w:val="27"/>
                <w:szCs w:val="27"/>
                <w:lang w:val="en-GB" w:eastAsia="sr-Latn-RS"/>
              </w:rPr>
              <w:t>износи 15.</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7"/>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firstLine="360"/>
              <w:jc w:val="both"/>
              <w:rPr>
                <w:rFonts w:ascii="Palatino Linotype" w:hAnsi="Palatino Linotype"/>
                <w:sz w:val="27"/>
                <w:szCs w:val="27"/>
                <w:lang w:val="sr-Cyrl-RS" w:eastAsia="en-GB"/>
              </w:rPr>
            </w:pPr>
            <w:r>
              <w:rPr>
                <w:rFonts w:ascii="Palatino Linotype" w:hAnsi="Palatino Linotype"/>
                <w:sz w:val="27"/>
                <w:szCs w:val="27"/>
                <w:lang w:val="sr-Cyrl-RS" w:eastAsia="en-GB"/>
              </w:rPr>
              <w:t xml:space="preserve">Др Сања Матић је остварила значајан научни допринос у области Биологије, посебно Генетике и генотоксикологије. Истраживања су била усмерена у два правца: први се односи на испитивања потенцијалне генотоксичне активности тј. способности агенаса природног (биљних екстраката) и вештачког порекла (одабраних секундарних метаболита биљака) да индукују ДНК оштећење у </w:t>
            </w:r>
            <w:r>
              <w:rPr>
                <w:rFonts w:ascii="Palatino Linotype" w:hAnsi="Palatino Linotype"/>
                <w:i/>
                <w:sz w:val="27"/>
                <w:szCs w:val="27"/>
                <w:lang w:val="sr-Cyrl-RS" w:eastAsia="en-GB"/>
              </w:rPr>
              <w:t>in vitro</w:t>
            </w:r>
            <w:r>
              <w:rPr>
                <w:rFonts w:ascii="Palatino Linotype" w:hAnsi="Palatino Linotype"/>
                <w:sz w:val="27"/>
                <w:szCs w:val="27"/>
                <w:lang w:val="sr-Cyrl-RS" w:eastAsia="en-GB"/>
              </w:rPr>
              <w:t xml:space="preserve"> и </w:t>
            </w:r>
            <w:r>
              <w:rPr>
                <w:rFonts w:ascii="Palatino Linotype" w:hAnsi="Palatino Linotype"/>
                <w:i/>
                <w:sz w:val="27"/>
                <w:szCs w:val="27"/>
                <w:lang w:val="sr-Cyrl-RS" w:eastAsia="en-GB"/>
              </w:rPr>
              <w:t>in vivo</w:t>
            </w:r>
            <w:r>
              <w:rPr>
                <w:rFonts w:ascii="Palatino Linotype" w:hAnsi="Palatino Linotype"/>
                <w:sz w:val="27"/>
                <w:szCs w:val="27"/>
                <w:lang w:val="sr-Cyrl-RS" w:eastAsia="en-GB"/>
              </w:rPr>
              <w:t xml:space="preserve">  условима; док је други усмерен ка испитивању протективне активности биолошки активних супстанци у герминативним и/или соматским ћелијама код организама различитог организационог нивоа у </w:t>
            </w:r>
            <w:r>
              <w:rPr>
                <w:rFonts w:ascii="Palatino Linotype" w:hAnsi="Palatino Linotype"/>
                <w:i/>
                <w:sz w:val="27"/>
                <w:szCs w:val="27"/>
                <w:lang w:val="sr-Cyrl-RS" w:eastAsia="en-GB"/>
              </w:rPr>
              <w:t>in vitro</w:t>
            </w:r>
            <w:r>
              <w:rPr>
                <w:rFonts w:ascii="Palatino Linotype" w:hAnsi="Palatino Linotype"/>
                <w:sz w:val="27"/>
                <w:szCs w:val="27"/>
                <w:lang w:val="sr-Cyrl-RS" w:eastAsia="en-GB"/>
              </w:rPr>
              <w:t xml:space="preserve"> и </w:t>
            </w:r>
            <w:r>
              <w:rPr>
                <w:rFonts w:ascii="Palatino Linotype" w:hAnsi="Palatino Linotype"/>
                <w:i/>
                <w:sz w:val="27"/>
                <w:szCs w:val="27"/>
                <w:lang w:val="sr-Cyrl-RS" w:eastAsia="en-GB"/>
              </w:rPr>
              <w:t>in vivo</w:t>
            </w:r>
            <w:r>
              <w:rPr>
                <w:rFonts w:ascii="Palatino Linotype" w:hAnsi="Palatino Linotype"/>
                <w:sz w:val="27"/>
                <w:szCs w:val="27"/>
                <w:lang w:val="sr-Cyrl-RS" w:eastAsia="en-GB"/>
              </w:rPr>
              <w:t xml:space="preserve"> условима.</w:t>
            </w:r>
          </w:p>
          <w:p>
            <w:pPr>
              <w:spacing w:after="0" w:line="240" w:lineRule="auto"/>
              <w:ind w:firstLine="360"/>
              <w:jc w:val="both"/>
              <w:rPr>
                <w:rFonts w:ascii="Palatino Linotype" w:hAnsi="Palatino Linotype"/>
                <w:sz w:val="27"/>
                <w:szCs w:val="27"/>
                <w:lang w:val="sr-Cyrl-RS" w:eastAsia="en-GB"/>
              </w:rPr>
            </w:pPr>
            <w:r>
              <w:rPr>
                <w:rFonts w:ascii="Palatino Linotype" w:hAnsi="Palatino Linotype"/>
                <w:sz w:val="27"/>
                <w:szCs w:val="27"/>
                <w:lang w:val="sr-Cyrl-RS" w:eastAsia="en-GB"/>
              </w:rPr>
              <w:t xml:space="preserve">Испитивање </w:t>
            </w:r>
            <w:r>
              <w:rPr>
                <w:rFonts w:ascii="Palatino Linotype" w:hAnsi="Palatino Linotype"/>
                <w:i/>
                <w:sz w:val="27"/>
                <w:szCs w:val="27"/>
                <w:lang w:val="sr-Cyrl-RS" w:eastAsia="en-GB"/>
              </w:rPr>
              <w:t>in vitro</w:t>
            </w:r>
            <w:r>
              <w:rPr>
                <w:rFonts w:ascii="Palatino Linotype" w:hAnsi="Palatino Linotype"/>
                <w:sz w:val="27"/>
                <w:szCs w:val="27"/>
                <w:lang w:val="sr-Cyrl-RS" w:eastAsia="en-GB"/>
              </w:rPr>
              <w:t xml:space="preserve"> антигенотоксичне активности екстраката одабраних биљних врста има за циљ детекцију степена заштите ДНК након оштећења индукованог хидроксил и пероксил радикалима, што подстиче даља истраживања и њихову потенцијалну употребу у прехрамбене и/или фармаколошке сврхе.</w:t>
            </w:r>
          </w:p>
          <w:p>
            <w:pPr>
              <w:spacing w:after="0" w:line="240" w:lineRule="auto"/>
              <w:ind w:firstLine="360"/>
              <w:jc w:val="both"/>
              <w:rPr>
                <w:rFonts w:ascii="Palatino Linotype" w:hAnsi="Palatino Linotype"/>
                <w:sz w:val="27"/>
                <w:szCs w:val="27"/>
                <w:lang w:val="sr-Cyrl-RS" w:eastAsia="en-GB"/>
              </w:rPr>
            </w:pPr>
            <w:r>
              <w:rPr>
                <w:rFonts w:ascii="Palatino Linotype" w:hAnsi="Palatino Linotype"/>
                <w:sz w:val="27"/>
                <w:szCs w:val="27"/>
                <w:lang w:val="sr-Cyrl-RS" w:eastAsia="en-GB"/>
              </w:rPr>
              <w:t xml:space="preserve">Након испитивања метанолних екстраката и компоненти у условима који симулирају физиолошке услове тј. у </w:t>
            </w:r>
            <w:r>
              <w:rPr>
                <w:rFonts w:ascii="Palatino Linotype" w:hAnsi="Palatino Linotype"/>
                <w:i/>
                <w:sz w:val="27"/>
                <w:szCs w:val="27"/>
                <w:lang w:val="sr-Cyrl-RS" w:eastAsia="en-GB"/>
              </w:rPr>
              <w:t>in vitro</w:t>
            </w:r>
            <w:r>
              <w:rPr>
                <w:rFonts w:ascii="Palatino Linotype" w:hAnsi="Palatino Linotype"/>
                <w:sz w:val="27"/>
                <w:szCs w:val="27"/>
                <w:lang w:val="sr-Cyrl-RS" w:eastAsia="en-GB"/>
              </w:rPr>
              <w:t xml:space="preserve"> условима, испитивана је генотоксична активност и ДНК протективни потенцијал у </w:t>
            </w:r>
            <w:r>
              <w:rPr>
                <w:rFonts w:ascii="Palatino Linotype" w:hAnsi="Palatino Linotype"/>
                <w:i/>
                <w:sz w:val="27"/>
                <w:szCs w:val="27"/>
                <w:lang w:val="sr-Cyrl-RS" w:eastAsia="en-GB"/>
              </w:rPr>
              <w:t>in vivo</w:t>
            </w:r>
            <w:r>
              <w:rPr>
                <w:rFonts w:ascii="Palatino Linotype" w:hAnsi="Palatino Linotype"/>
                <w:sz w:val="27"/>
                <w:szCs w:val="27"/>
                <w:lang w:val="sr-Cyrl-RS" w:eastAsia="en-GB"/>
              </w:rPr>
              <w:t xml:space="preserve"> условима применом Комет теста код еукариотског модел организма </w:t>
            </w:r>
            <w:r>
              <w:rPr>
                <w:rFonts w:ascii="Palatino Linotype" w:hAnsi="Palatino Linotype"/>
                <w:i/>
                <w:sz w:val="27"/>
                <w:szCs w:val="27"/>
                <w:lang w:val="sr-Cyrl-RS" w:eastAsia="en-GB"/>
              </w:rPr>
              <w:t>D. melanogaster</w:t>
            </w:r>
            <w:r>
              <w:rPr>
                <w:rFonts w:ascii="Palatino Linotype" w:hAnsi="Palatino Linotype"/>
                <w:sz w:val="27"/>
                <w:szCs w:val="27"/>
                <w:lang w:val="sr-Cyrl-RS" w:eastAsia="en-GB"/>
              </w:rPr>
              <w:t xml:space="preserve"> и пацова соја Wistar са циљем да се добију резултати који би најприближније говорили о физиолошком значају испитиваних агенаса.</w:t>
            </w:r>
          </w:p>
          <w:p>
            <w:pPr>
              <w:spacing w:after="0" w:line="240" w:lineRule="auto"/>
              <w:ind w:firstLine="360"/>
              <w:jc w:val="both"/>
              <w:rPr>
                <w:rFonts w:ascii="Palatino Linotype" w:hAnsi="Palatino Linotype" w:eastAsia="Times New Roman"/>
                <w:color w:val="000000"/>
                <w:sz w:val="27"/>
                <w:szCs w:val="27"/>
                <w:lang w:val="sr-Cyrl-RS"/>
              </w:rPr>
            </w:pPr>
            <w:r>
              <w:rPr>
                <w:rFonts w:ascii="Palatino Linotype" w:hAnsi="Palatino Linotype"/>
                <w:sz w:val="27"/>
                <w:szCs w:val="27"/>
                <w:lang w:val="sr-Cyrl-RS" w:eastAsia="en-GB"/>
              </w:rPr>
              <w:t xml:space="preserve">Истраживања су обухватила и биолошке активности екстраката поменутих биљака и чистих компоненти са циљем потврђивања њихове традиционалне примене и испитивања фармаколошког деловања у </w:t>
            </w:r>
            <w:r>
              <w:rPr>
                <w:rFonts w:ascii="Palatino Linotype" w:hAnsi="Palatino Linotype"/>
                <w:i/>
                <w:sz w:val="27"/>
                <w:szCs w:val="27"/>
                <w:lang w:val="sr-Cyrl-RS" w:eastAsia="en-GB"/>
              </w:rPr>
              <w:t>in vitro</w:t>
            </w:r>
            <w:r>
              <w:rPr>
                <w:rFonts w:ascii="Palatino Linotype" w:hAnsi="Palatino Linotype"/>
                <w:sz w:val="27"/>
                <w:szCs w:val="27"/>
                <w:lang w:val="sr-Cyrl-RS" w:eastAsia="en-GB"/>
              </w:rPr>
              <w:t xml:space="preserve"> и </w:t>
            </w:r>
            <w:r>
              <w:rPr>
                <w:rFonts w:ascii="Palatino Linotype" w:hAnsi="Palatino Linotype"/>
                <w:i/>
                <w:sz w:val="27"/>
                <w:szCs w:val="27"/>
                <w:lang w:val="sr-Cyrl-RS" w:eastAsia="en-GB"/>
              </w:rPr>
              <w:t>in vivo</w:t>
            </w:r>
            <w:r>
              <w:rPr>
                <w:rFonts w:ascii="Palatino Linotype" w:hAnsi="Palatino Linotype"/>
                <w:sz w:val="27"/>
                <w:szCs w:val="27"/>
                <w:lang w:val="sr-Cyrl-RS" w:eastAsia="en-GB"/>
              </w:rPr>
              <w:t xml:space="preserve"> условима. Постигнути резултати имају значајан допринос у испитивању генотоксичног ефекта и потенцијалне антигенотоксичне активности како испитиваних лековитих биљака, тако и испитиваних синтетисаних агенаса.</w:t>
            </w:r>
          </w:p>
        </w:tc>
      </w:tr>
    </w:tbl>
    <w:p>
      <w:pPr>
        <w:spacing w:after="0" w:line="240" w:lineRule="auto"/>
        <w:jc w:val="both"/>
        <w:rPr>
          <w:rFonts w:ascii="Palatino Linotype" w:hAnsi="Palatino Linotype"/>
          <w:sz w:val="27"/>
          <w:szCs w:val="27"/>
          <w:lang w:val="sr-Cyrl-RS"/>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7"/>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spacing w:after="0" w:line="240" w:lineRule="auto"/>
              <w:ind w:firstLine="426"/>
              <w:contextualSpacing/>
              <w:jc w:val="both"/>
              <w:rPr>
                <w:rFonts w:ascii="Palatino Linotype" w:hAnsi="Palatino Linotype"/>
                <w:sz w:val="27"/>
                <w:szCs w:val="27"/>
                <w:lang w:val="sr-Cyrl-RS"/>
              </w:rPr>
            </w:pPr>
            <w:r>
              <w:rPr>
                <w:rFonts w:ascii="Palatino Linotype" w:hAnsi="Palatino Linotype"/>
                <w:sz w:val="27"/>
                <w:szCs w:val="27"/>
                <w:lang w:val="ru-RU"/>
              </w:rPr>
              <w:t>Одређивање генотоксичне активности биљних екстракта или хемијских једињења која су присутна у њима има за циљ утврђивање потенцијалне активности које се претпостављају на основу њиховог хемијског састава и хемијске структуре</w:t>
            </w:r>
            <w:r>
              <w:rPr>
                <w:rFonts w:ascii="Palatino Linotype" w:hAnsi="Palatino Linotype"/>
                <w:sz w:val="27"/>
                <w:szCs w:val="27"/>
              </w:rPr>
              <w:t>. Након испитивања потенцијала биљних екстраката или њихових секундарних метаболита у условима који симулирају физиолошке услове (</w:t>
            </w:r>
            <w:r>
              <w:rPr>
                <w:rFonts w:ascii="Palatino Linotype" w:hAnsi="Palatino Linotype"/>
                <w:i/>
                <w:sz w:val="27"/>
                <w:szCs w:val="27"/>
              </w:rPr>
              <w:t>in vitro</w:t>
            </w:r>
            <w:r>
              <w:rPr>
                <w:rFonts w:ascii="Palatino Linotype" w:hAnsi="Palatino Linotype"/>
                <w:sz w:val="27"/>
                <w:szCs w:val="27"/>
              </w:rPr>
              <w:t xml:space="preserve">), могу се одабрати они који испољавају најбоље биолошке активности и испитати у </w:t>
            </w:r>
            <w:r>
              <w:rPr>
                <w:rFonts w:ascii="Palatino Linotype" w:hAnsi="Palatino Linotype"/>
                <w:i/>
                <w:sz w:val="27"/>
                <w:szCs w:val="27"/>
              </w:rPr>
              <w:t>in vivo</w:t>
            </w:r>
            <w:r>
              <w:rPr>
                <w:rFonts w:ascii="Palatino Linotype" w:hAnsi="Palatino Linotype"/>
                <w:sz w:val="27"/>
                <w:szCs w:val="27"/>
              </w:rPr>
              <w:t xml:space="preserve"> условима коришћењем лабораторијских животиња и добити резултати који би најприближније говорили о физиолошком значају саме биљне дроге.</w:t>
            </w:r>
          </w:p>
          <w:p>
            <w:pPr>
              <w:spacing w:after="0" w:line="240" w:lineRule="auto"/>
              <w:ind w:firstLine="426"/>
              <w:contextualSpacing/>
              <w:jc w:val="both"/>
              <w:rPr>
                <w:rFonts w:ascii="Palatino Linotype" w:hAnsi="Palatino Linotype"/>
                <w:sz w:val="27"/>
                <w:szCs w:val="27"/>
                <w:lang w:val="sr-Cyrl-RS"/>
              </w:rPr>
            </w:pPr>
            <w:r>
              <w:rPr>
                <w:rFonts w:ascii="Palatino Linotype" w:hAnsi="Palatino Linotype"/>
                <w:sz w:val="27"/>
                <w:szCs w:val="27"/>
                <w:lang w:val="en-GB"/>
              </w:rPr>
              <w:t xml:space="preserve">Испитивање </w:t>
            </w:r>
            <w:r>
              <w:rPr>
                <w:rFonts w:ascii="Palatino Linotype" w:hAnsi="Palatino Linotype"/>
                <w:i/>
                <w:sz w:val="27"/>
                <w:szCs w:val="27"/>
                <w:lang w:val="en-GB"/>
              </w:rPr>
              <w:t>in vitro</w:t>
            </w:r>
            <w:r>
              <w:rPr>
                <w:rFonts w:ascii="Palatino Linotype" w:hAnsi="Palatino Linotype"/>
                <w:sz w:val="27"/>
                <w:szCs w:val="27"/>
                <w:lang w:val="en-GB"/>
              </w:rPr>
              <w:t xml:space="preserve"> антигенотоксичн</w:t>
            </w:r>
            <w:r>
              <w:rPr>
                <w:rFonts w:ascii="Palatino Linotype" w:hAnsi="Palatino Linotype"/>
                <w:sz w:val="27"/>
                <w:szCs w:val="27"/>
                <w:lang w:val="sr-Cyrl-RS"/>
              </w:rPr>
              <w:t xml:space="preserve">е активности </w:t>
            </w:r>
            <w:r>
              <w:rPr>
                <w:rFonts w:ascii="Palatino Linotype" w:hAnsi="Palatino Linotype"/>
                <w:sz w:val="27"/>
                <w:szCs w:val="27"/>
                <w:lang w:val="ru-RU"/>
              </w:rPr>
              <w:t xml:space="preserve">биљних екстраката и чистих компоненти </w:t>
            </w:r>
            <w:r>
              <w:rPr>
                <w:rFonts w:ascii="Palatino Linotype" w:hAnsi="Palatino Linotype"/>
                <w:sz w:val="27"/>
                <w:szCs w:val="27"/>
                <w:lang w:val="sr-Cyrl-RS"/>
              </w:rPr>
              <w:t xml:space="preserve">има за циљ детекцију степена заштите ДНК након оштећења индукованог хидрокси и перокси радикалима. </w:t>
            </w:r>
            <w:r>
              <w:rPr>
                <w:rFonts w:ascii="Palatino Linotype" w:hAnsi="Palatino Linotype"/>
                <w:sz w:val="27"/>
                <w:szCs w:val="27"/>
                <w:lang w:val="ru-RU"/>
              </w:rPr>
              <w:t xml:space="preserve">На основу добијених резултата могуће је проценити генотоксични и антигенотоксични потенцијал испитиваних </w:t>
            </w:r>
            <w:r>
              <w:rPr>
                <w:rFonts w:ascii="Palatino Linotype" w:hAnsi="Palatino Linotype"/>
                <w:sz w:val="27"/>
                <w:szCs w:val="27"/>
                <w:lang w:val="sr-Cyrl-RS"/>
              </w:rPr>
              <w:t>агенаса природног порекла</w:t>
            </w:r>
            <w:r>
              <w:rPr>
                <w:rFonts w:ascii="Palatino Linotype" w:hAnsi="Palatino Linotype"/>
                <w:sz w:val="27"/>
                <w:szCs w:val="27"/>
                <w:lang w:val="ru-RU"/>
              </w:rPr>
              <w:t xml:space="preserve"> што ће даље усмерити ток истраживања ка антигенотоксичној активности и у </w:t>
            </w:r>
            <w:r>
              <w:rPr>
                <w:rFonts w:ascii="Palatino Linotype" w:hAnsi="Palatino Linotype"/>
                <w:i/>
                <w:sz w:val="27"/>
                <w:szCs w:val="27"/>
              </w:rPr>
              <w:t>in</w:t>
            </w:r>
            <w:r>
              <w:rPr>
                <w:rFonts w:ascii="Palatino Linotype" w:hAnsi="Palatino Linotype"/>
                <w:i/>
                <w:sz w:val="27"/>
                <w:szCs w:val="27"/>
                <w:lang w:val="ru-RU"/>
              </w:rPr>
              <w:t xml:space="preserve"> </w:t>
            </w:r>
            <w:r>
              <w:rPr>
                <w:rFonts w:ascii="Palatino Linotype" w:hAnsi="Palatino Linotype"/>
                <w:i/>
                <w:sz w:val="27"/>
                <w:szCs w:val="27"/>
              </w:rPr>
              <w:t>vivo</w:t>
            </w:r>
            <w:r>
              <w:rPr>
                <w:rFonts w:ascii="Palatino Linotype" w:hAnsi="Palatino Linotype"/>
                <w:sz w:val="27"/>
                <w:szCs w:val="27"/>
                <w:lang w:val="ru-RU"/>
              </w:rPr>
              <w:t xml:space="preserve"> условима </w:t>
            </w:r>
            <w:r>
              <w:rPr>
                <w:rFonts w:ascii="Palatino Linotype" w:hAnsi="Palatino Linotype"/>
                <w:sz w:val="27"/>
                <w:szCs w:val="27"/>
                <w:lang w:val="sr-Cyrl-RS"/>
              </w:rPr>
              <w:t xml:space="preserve">применом </w:t>
            </w:r>
            <w:r>
              <w:rPr>
                <w:rFonts w:ascii="Palatino Linotype" w:hAnsi="Palatino Linotype"/>
                <w:i/>
                <w:sz w:val="27"/>
                <w:szCs w:val="27"/>
              </w:rPr>
              <w:t>in vivo</w:t>
            </w:r>
            <w:r>
              <w:rPr>
                <w:rFonts w:ascii="Palatino Linotype" w:hAnsi="Palatino Linotype"/>
                <w:sz w:val="27"/>
                <w:szCs w:val="27"/>
              </w:rPr>
              <w:t xml:space="preserve"> </w:t>
            </w:r>
            <w:r>
              <w:rPr>
                <w:rFonts w:ascii="Palatino Linotype" w:hAnsi="Palatino Linotype"/>
                <w:sz w:val="27"/>
                <w:szCs w:val="27"/>
                <w:lang w:val="sr-Cyrl-RS"/>
              </w:rPr>
              <w:t>тестова.</w:t>
            </w:r>
          </w:p>
          <w:p>
            <w:pPr>
              <w:spacing w:after="0" w:line="240" w:lineRule="auto"/>
              <w:ind w:firstLine="426"/>
              <w:contextualSpacing/>
              <w:jc w:val="both"/>
              <w:rPr>
                <w:rFonts w:ascii="Palatino Linotype" w:hAnsi="Palatino Linotype"/>
                <w:sz w:val="27"/>
                <w:szCs w:val="27"/>
                <w:lang w:val="sr-Cyrl-RS"/>
              </w:rPr>
            </w:pPr>
            <w:r>
              <w:rPr>
                <w:rFonts w:ascii="Palatino Linotype" w:hAnsi="Palatino Linotype"/>
                <w:sz w:val="27"/>
                <w:szCs w:val="27"/>
                <w:lang w:val="sr-Cyrl-RS"/>
              </w:rPr>
              <w:t xml:space="preserve">Наночестице због својих површинских могућности и малих димензија имају способност продирања биолошких баријера, афинитет према металима па самим тим могу на себе везати медицинске лекове ради циљаног места деловања у организму. Иста та својства могу их чинити и токсичнима за жива бића. Из наведених разлога у наредном периоду се планира и испитивање утицаја индустријски важних наночестица као што су наночестице метала (нпр. </w:t>
            </w:r>
            <w:r>
              <w:rPr>
                <w:rFonts w:ascii="Palatino Linotype" w:hAnsi="Palatino Linotype"/>
                <w:sz w:val="27"/>
                <w:szCs w:val="27"/>
                <w:lang w:val="en-GB"/>
              </w:rPr>
              <w:t>F</w:t>
            </w:r>
            <w:r>
              <w:rPr>
                <w:rFonts w:ascii="Palatino Linotype" w:hAnsi="Palatino Linotype"/>
                <w:sz w:val="27"/>
                <w:szCs w:val="27"/>
                <w:lang w:val="sr-Cyrl-RS"/>
              </w:rPr>
              <w:t>е)</w:t>
            </w:r>
            <w:r>
              <w:rPr>
                <w:rFonts w:ascii="Palatino Linotype" w:hAnsi="Palatino Linotype"/>
                <w:sz w:val="27"/>
                <w:szCs w:val="27"/>
                <w:lang w:val="en-GB"/>
              </w:rPr>
              <w:t xml:space="preserve"> </w:t>
            </w:r>
            <w:r>
              <w:rPr>
                <w:rFonts w:ascii="Palatino Linotype" w:hAnsi="Palatino Linotype"/>
                <w:sz w:val="27"/>
                <w:szCs w:val="27"/>
                <w:lang w:val="sr-Cyrl-RS"/>
              </w:rPr>
              <w:t xml:space="preserve">и оксиди (нпр. </w:t>
            </w:r>
            <w:r>
              <w:rPr>
                <w:rFonts w:ascii="Palatino Linotype" w:hAnsi="Palatino Linotype"/>
                <w:sz w:val="27"/>
                <w:szCs w:val="27"/>
                <w:lang w:val="en-GB"/>
              </w:rPr>
              <w:t>Ti</w:t>
            </w:r>
            <w:r>
              <w:rPr>
                <w:rFonts w:ascii="Palatino Linotype" w:hAnsi="Palatino Linotype"/>
                <w:sz w:val="27"/>
                <w:szCs w:val="27"/>
                <w:lang w:val="sr-Cyrl-RS"/>
              </w:rPr>
              <w:t>О</w:t>
            </w:r>
            <w:r>
              <w:rPr>
                <w:rFonts w:ascii="Palatino Linotype" w:hAnsi="Palatino Linotype"/>
                <w:sz w:val="27"/>
                <w:szCs w:val="27"/>
                <w:vertAlign w:val="subscript"/>
                <w:lang w:val="sr-Cyrl-RS"/>
              </w:rPr>
              <w:t>2</w:t>
            </w:r>
            <w:r>
              <w:rPr>
                <w:rFonts w:ascii="Palatino Linotype" w:hAnsi="Palatino Linotype"/>
                <w:sz w:val="27"/>
                <w:szCs w:val="27"/>
                <w:lang w:val="en-GB"/>
              </w:rPr>
              <w:t xml:space="preserve"> </w:t>
            </w:r>
            <w:r>
              <w:rPr>
                <w:rFonts w:ascii="Palatino Linotype" w:hAnsi="Palatino Linotype"/>
                <w:sz w:val="27"/>
                <w:szCs w:val="27"/>
                <w:lang w:val="sr-Cyrl-RS"/>
              </w:rPr>
              <w:t>и</w:t>
            </w:r>
            <w:r>
              <w:rPr>
                <w:rFonts w:ascii="Palatino Linotype" w:hAnsi="Palatino Linotype"/>
                <w:sz w:val="27"/>
                <w:szCs w:val="27"/>
                <w:lang w:val="en-GB"/>
              </w:rPr>
              <w:t xml:space="preserve"> CeO</w:t>
            </w:r>
            <w:r>
              <w:rPr>
                <w:rFonts w:ascii="Palatino Linotype" w:hAnsi="Palatino Linotype"/>
                <w:sz w:val="27"/>
                <w:szCs w:val="27"/>
                <w:vertAlign w:val="subscript"/>
                <w:lang w:val="en-GB"/>
              </w:rPr>
              <w:t>2</w:t>
            </w:r>
            <w:r>
              <w:rPr>
                <w:rFonts w:ascii="Palatino Linotype" w:hAnsi="Palatino Linotype"/>
                <w:sz w:val="27"/>
                <w:szCs w:val="27"/>
                <w:lang w:val="sr-Cyrl-RS"/>
              </w:rPr>
              <w:t>) на степен ДНК оштећења применом тестова за детекцију генетичких промена код организама различитог организационог нивоа у</w:t>
            </w:r>
            <w:r>
              <w:rPr>
                <w:rFonts w:ascii="Palatino Linotype" w:hAnsi="Palatino Linotype"/>
                <w:sz w:val="27"/>
                <w:szCs w:val="27"/>
              </w:rPr>
              <w:t xml:space="preserve"> </w:t>
            </w:r>
            <w:r>
              <w:rPr>
                <w:rFonts w:ascii="Palatino Linotype" w:hAnsi="Palatino Linotype"/>
                <w:i/>
                <w:sz w:val="27"/>
                <w:szCs w:val="27"/>
              </w:rPr>
              <w:t>in vitro</w:t>
            </w:r>
            <w:r>
              <w:rPr>
                <w:rFonts w:ascii="Palatino Linotype" w:hAnsi="Palatino Linotype"/>
                <w:sz w:val="27"/>
                <w:szCs w:val="27"/>
              </w:rPr>
              <w:t xml:space="preserve"> </w:t>
            </w:r>
            <w:r>
              <w:rPr>
                <w:rFonts w:ascii="Palatino Linotype" w:hAnsi="Palatino Linotype"/>
                <w:sz w:val="27"/>
                <w:szCs w:val="27"/>
                <w:lang w:val="sr-Cyrl-RS"/>
              </w:rPr>
              <w:t>и</w:t>
            </w:r>
            <w:r>
              <w:rPr>
                <w:rFonts w:ascii="Palatino Linotype" w:hAnsi="Palatino Linotype"/>
                <w:sz w:val="27"/>
                <w:szCs w:val="27"/>
              </w:rPr>
              <w:t xml:space="preserve"> </w:t>
            </w:r>
            <w:r>
              <w:rPr>
                <w:rFonts w:ascii="Palatino Linotype" w:hAnsi="Palatino Linotype"/>
                <w:i/>
                <w:sz w:val="27"/>
                <w:szCs w:val="27"/>
              </w:rPr>
              <w:t>in vivo</w:t>
            </w:r>
            <w:r>
              <w:rPr>
                <w:rFonts w:ascii="Palatino Linotype" w:hAnsi="Palatino Linotype"/>
                <w:sz w:val="27"/>
                <w:szCs w:val="27"/>
              </w:rPr>
              <w:t xml:space="preserve"> </w:t>
            </w:r>
            <w:r>
              <w:rPr>
                <w:rFonts w:ascii="Palatino Linotype" w:hAnsi="Palatino Linotype"/>
                <w:sz w:val="27"/>
                <w:szCs w:val="27"/>
                <w:lang w:val="sr-Cyrl-RS"/>
              </w:rPr>
              <w:t>условима.</w:t>
            </w:r>
          </w:p>
          <w:p>
            <w:pPr>
              <w:spacing w:after="0"/>
              <w:jc w:val="both"/>
              <w:rPr>
                <w:rFonts w:ascii="Palatino Linotype" w:hAnsi="Palatino Linotype" w:eastAsia="Times New Roman"/>
                <w:color w:val="000000"/>
                <w:sz w:val="27"/>
                <w:szCs w:val="27"/>
                <w:lang w:val="sr-Latn-RS"/>
              </w:rPr>
            </w:pP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AdvOT596495f2+01">
    <w:altName w:val="Yu Gothic"/>
    <w:panose1 w:val="00000000000000000000"/>
    <w:charset w:val="80"/>
    <w:family w:val="auto"/>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10F1A"/>
    <w:rsid w:val="000138B2"/>
    <w:rsid w:val="0002302C"/>
    <w:rsid w:val="00031F21"/>
    <w:rsid w:val="000353AD"/>
    <w:rsid w:val="000367DC"/>
    <w:rsid w:val="00044FCA"/>
    <w:rsid w:val="000479A5"/>
    <w:rsid w:val="00056F1D"/>
    <w:rsid w:val="00066996"/>
    <w:rsid w:val="000728B7"/>
    <w:rsid w:val="0007611B"/>
    <w:rsid w:val="000817CF"/>
    <w:rsid w:val="000837C5"/>
    <w:rsid w:val="000861E9"/>
    <w:rsid w:val="000A2982"/>
    <w:rsid w:val="000B6FAC"/>
    <w:rsid w:val="000D3F42"/>
    <w:rsid w:val="000D533D"/>
    <w:rsid w:val="00100313"/>
    <w:rsid w:val="00102846"/>
    <w:rsid w:val="00105AFE"/>
    <w:rsid w:val="00107A36"/>
    <w:rsid w:val="00114A44"/>
    <w:rsid w:val="00120165"/>
    <w:rsid w:val="001337C9"/>
    <w:rsid w:val="00143372"/>
    <w:rsid w:val="001477D2"/>
    <w:rsid w:val="0016454F"/>
    <w:rsid w:val="00171B7D"/>
    <w:rsid w:val="00176F92"/>
    <w:rsid w:val="001C3D7C"/>
    <w:rsid w:val="001D160F"/>
    <w:rsid w:val="001D6CAC"/>
    <w:rsid w:val="001D79F8"/>
    <w:rsid w:val="001E5AA1"/>
    <w:rsid w:val="001E6704"/>
    <w:rsid w:val="001F0C54"/>
    <w:rsid w:val="001F2652"/>
    <w:rsid w:val="002010AC"/>
    <w:rsid w:val="002075D4"/>
    <w:rsid w:val="00211FE1"/>
    <w:rsid w:val="002131A6"/>
    <w:rsid w:val="00217523"/>
    <w:rsid w:val="00222C6B"/>
    <w:rsid w:val="00233D73"/>
    <w:rsid w:val="002358C2"/>
    <w:rsid w:val="00243FDD"/>
    <w:rsid w:val="00247977"/>
    <w:rsid w:val="0025230B"/>
    <w:rsid w:val="00255F5D"/>
    <w:rsid w:val="00265D8C"/>
    <w:rsid w:val="00280B81"/>
    <w:rsid w:val="00284D12"/>
    <w:rsid w:val="002C1712"/>
    <w:rsid w:val="002D034D"/>
    <w:rsid w:val="002D66E9"/>
    <w:rsid w:val="00322B51"/>
    <w:rsid w:val="003342EC"/>
    <w:rsid w:val="003357AD"/>
    <w:rsid w:val="0035430C"/>
    <w:rsid w:val="0036758C"/>
    <w:rsid w:val="00375395"/>
    <w:rsid w:val="00377712"/>
    <w:rsid w:val="00377B9D"/>
    <w:rsid w:val="003827C9"/>
    <w:rsid w:val="00386FAC"/>
    <w:rsid w:val="003A2AF3"/>
    <w:rsid w:val="003B7F67"/>
    <w:rsid w:val="003C1EED"/>
    <w:rsid w:val="003C1F0C"/>
    <w:rsid w:val="003D003C"/>
    <w:rsid w:val="003D0239"/>
    <w:rsid w:val="003D1283"/>
    <w:rsid w:val="003D3380"/>
    <w:rsid w:val="003E61AE"/>
    <w:rsid w:val="003F054C"/>
    <w:rsid w:val="003F2CE1"/>
    <w:rsid w:val="0040396B"/>
    <w:rsid w:val="004071AF"/>
    <w:rsid w:val="004332AB"/>
    <w:rsid w:val="0045742B"/>
    <w:rsid w:val="004825B8"/>
    <w:rsid w:val="0048280C"/>
    <w:rsid w:val="0048687E"/>
    <w:rsid w:val="00491CB6"/>
    <w:rsid w:val="00496296"/>
    <w:rsid w:val="004A1099"/>
    <w:rsid w:val="004C4682"/>
    <w:rsid w:val="004D2A47"/>
    <w:rsid w:val="004D397F"/>
    <w:rsid w:val="004D5CA1"/>
    <w:rsid w:val="004E3EFF"/>
    <w:rsid w:val="004F5821"/>
    <w:rsid w:val="00502AA5"/>
    <w:rsid w:val="00521A78"/>
    <w:rsid w:val="00524350"/>
    <w:rsid w:val="0053222B"/>
    <w:rsid w:val="00536330"/>
    <w:rsid w:val="00541FC2"/>
    <w:rsid w:val="00544DB9"/>
    <w:rsid w:val="00551F43"/>
    <w:rsid w:val="005623C5"/>
    <w:rsid w:val="00572C7B"/>
    <w:rsid w:val="005902A1"/>
    <w:rsid w:val="00591719"/>
    <w:rsid w:val="005C3632"/>
    <w:rsid w:val="005C51E1"/>
    <w:rsid w:val="005D1E08"/>
    <w:rsid w:val="005D5834"/>
    <w:rsid w:val="005E4DB5"/>
    <w:rsid w:val="005F62DD"/>
    <w:rsid w:val="00600BC0"/>
    <w:rsid w:val="00600C80"/>
    <w:rsid w:val="00603377"/>
    <w:rsid w:val="006402F8"/>
    <w:rsid w:val="00641267"/>
    <w:rsid w:val="00654346"/>
    <w:rsid w:val="006632DC"/>
    <w:rsid w:val="006A25D1"/>
    <w:rsid w:val="006B5685"/>
    <w:rsid w:val="006C58BE"/>
    <w:rsid w:val="006E40C4"/>
    <w:rsid w:val="006E73C0"/>
    <w:rsid w:val="00711E5D"/>
    <w:rsid w:val="0071287E"/>
    <w:rsid w:val="007247F3"/>
    <w:rsid w:val="00725D81"/>
    <w:rsid w:val="00726D9A"/>
    <w:rsid w:val="00734C19"/>
    <w:rsid w:val="0074136D"/>
    <w:rsid w:val="007417D0"/>
    <w:rsid w:val="0074312F"/>
    <w:rsid w:val="00743AB2"/>
    <w:rsid w:val="00751778"/>
    <w:rsid w:val="00752E82"/>
    <w:rsid w:val="00752E96"/>
    <w:rsid w:val="00762B44"/>
    <w:rsid w:val="00777C95"/>
    <w:rsid w:val="00787183"/>
    <w:rsid w:val="00790188"/>
    <w:rsid w:val="00792FC6"/>
    <w:rsid w:val="007D21B1"/>
    <w:rsid w:val="007D785C"/>
    <w:rsid w:val="007E069B"/>
    <w:rsid w:val="007F0992"/>
    <w:rsid w:val="007F63FB"/>
    <w:rsid w:val="00822488"/>
    <w:rsid w:val="00823A68"/>
    <w:rsid w:val="00842BBD"/>
    <w:rsid w:val="00860043"/>
    <w:rsid w:val="0086624D"/>
    <w:rsid w:val="008708DB"/>
    <w:rsid w:val="00875936"/>
    <w:rsid w:val="008B0E5F"/>
    <w:rsid w:val="008B706B"/>
    <w:rsid w:val="008B7269"/>
    <w:rsid w:val="008C1348"/>
    <w:rsid w:val="008D47DA"/>
    <w:rsid w:val="008D5EA2"/>
    <w:rsid w:val="008E2A10"/>
    <w:rsid w:val="008F143B"/>
    <w:rsid w:val="008F2E37"/>
    <w:rsid w:val="00910BF1"/>
    <w:rsid w:val="00920865"/>
    <w:rsid w:val="00927931"/>
    <w:rsid w:val="00930A9D"/>
    <w:rsid w:val="00932170"/>
    <w:rsid w:val="00933C0A"/>
    <w:rsid w:val="00934E12"/>
    <w:rsid w:val="009424FA"/>
    <w:rsid w:val="009500FA"/>
    <w:rsid w:val="00954B8D"/>
    <w:rsid w:val="00955CBA"/>
    <w:rsid w:val="009634EA"/>
    <w:rsid w:val="00984FD1"/>
    <w:rsid w:val="009912AD"/>
    <w:rsid w:val="009922D8"/>
    <w:rsid w:val="00993D97"/>
    <w:rsid w:val="00996876"/>
    <w:rsid w:val="009A7359"/>
    <w:rsid w:val="009C0F4A"/>
    <w:rsid w:val="009C51EE"/>
    <w:rsid w:val="009D30AF"/>
    <w:rsid w:val="009D3549"/>
    <w:rsid w:val="009F230D"/>
    <w:rsid w:val="009F289A"/>
    <w:rsid w:val="009F3C77"/>
    <w:rsid w:val="009F6040"/>
    <w:rsid w:val="009F6B07"/>
    <w:rsid w:val="00A048F9"/>
    <w:rsid w:val="00A147BF"/>
    <w:rsid w:val="00A1488F"/>
    <w:rsid w:val="00A30912"/>
    <w:rsid w:val="00A319E8"/>
    <w:rsid w:val="00A354FC"/>
    <w:rsid w:val="00A37B9E"/>
    <w:rsid w:val="00A423FA"/>
    <w:rsid w:val="00A61DD6"/>
    <w:rsid w:val="00A655B2"/>
    <w:rsid w:val="00A77E26"/>
    <w:rsid w:val="00A83573"/>
    <w:rsid w:val="00A9014C"/>
    <w:rsid w:val="00A94478"/>
    <w:rsid w:val="00AA55F2"/>
    <w:rsid w:val="00AE633F"/>
    <w:rsid w:val="00AF5277"/>
    <w:rsid w:val="00B025C5"/>
    <w:rsid w:val="00B05B2D"/>
    <w:rsid w:val="00B070D5"/>
    <w:rsid w:val="00B25EEC"/>
    <w:rsid w:val="00B30F84"/>
    <w:rsid w:val="00B369B6"/>
    <w:rsid w:val="00B370FC"/>
    <w:rsid w:val="00B41B10"/>
    <w:rsid w:val="00B6114A"/>
    <w:rsid w:val="00B7412B"/>
    <w:rsid w:val="00B746EE"/>
    <w:rsid w:val="00B80752"/>
    <w:rsid w:val="00B90AA1"/>
    <w:rsid w:val="00B918EB"/>
    <w:rsid w:val="00B92563"/>
    <w:rsid w:val="00B95BA3"/>
    <w:rsid w:val="00BA1034"/>
    <w:rsid w:val="00BC0104"/>
    <w:rsid w:val="00BD367F"/>
    <w:rsid w:val="00C141B8"/>
    <w:rsid w:val="00C22E80"/>
    <w:rsid w:val="00C41F9D"/>
    <w:rsid w:val="00C436BF"/>
    <w:rsid w:val="00C671C1"/>
    <w:rsid w:val="00C72113"/>
    <w:rsid w:val="00C819A6"/>
    <w:rsid w:val="00C96AA5"/>
    <w:rsid w:val="00C97662"/>
    <w:rsid w:val="00CA2A1D"/>
    <w:rsid w:val="00CB3899"/>
    <w:rsid w:val="00CD15E8"/>
    <w:rsid w:val="00CD7D6B"/>
    <w:rsid w:val="00CE16CD"/>
    <w:rsid w:val="00CF5369"/>
    <w:rsid w:val="00CF5DE0"/>
    <w:rsid w:val="00D000EE"/>
    <w:rsid w:val="00D1781E"/>
    <w:rsid w:val="00D17B47"/>
    <w:rsid w:val="00D30372"/>
    <w:rsid w:val="00D45E8E"/>
    <w:rsid w:val="00D54F08"/>
    <w:rsid w:val="00D62E54"/>
    <w:rsid w:val="00D744F3"/>
    <w:rsid w:val="00D95C2E"/>
    <w:rsid w:val="00DA15C5"/>
    <w:rsid w:val="00DA4AD0"/>
    <w:rsid w:val="00DB4D50"/>
    <w:rsid w:val="00DC29D5"/>
    <w:rsid w:val="00DD5301"/>
    <w:rsid w:val="00DE1982"/>
    <w:rsid w:val="00DE1E5B"/>
    <w:rsid w:val="00DE791F"/>
    <w:rsid w:val="00DF5C99"/>
    <w:rsid w:val="00E0134F"/>
    <w:rsid w:val="00E039F1"/>
    <w:rsid w:val="00E06671"/>
    <w:rsid w:val="00E15EE1"/>
    <w:rsid w:val="00E26F93"/>
    <w:rsid w:val="00E3245A"/>
    <w:rsid w:val="00E46F69"/>
    <w:rsid w:val="00E47223"/>
    <w:rsid w:val="00E50146"/>
    <w:rsid w:val="00E5248D"/>
    <w:rsid w:val="00E52817"/>
    <w:rsid w:val="00E67ED8"/>
    <w:rsid w:val="00E70083"/>
    <w:rsid w:val="00E87D21"/>
    <w:rsid w:val="00EA54A8"/>
    <w:rsid w:val="00ED0E9F"/>
    <w:rsid w:val="00ED6A78"/>
    <w:rsid w:val="00EE4068"/>
    <w:rsid w:val="00EE7621"/>
    <w:rsid w:val="00EF3E61"/>
    <w:rsid w:val="00F03FAB"/>
    <w:rsid w:val="00F04C90"/>
    <w:rsid w:val="00F110A9"/>
    <w:rsid w:val="00F20865"/>
    <w:rsid w:val="00F2395A"/>
    <w:rsid w:val="00F31971"/>
    <w:rsid w:val="00F3474F"/>
    <w:rsid w:val="00F51BAE"/>
    <w:rsid w:val="00F52A43"/>
    <w:rsid w:val="00F556DE"/>
    <w:rsid w:val="00F60FA6"/>
    <w:rsid w:val="00F727B6"/>
    <w:rsid w:val="00F73463"/>
    <w:rsid w:val="00F76682"/>
    <w:rsid w:val="00F7717D"/>
    <w:rsid w:val="00F83A74"/>
    <w:rsid w:val="00FA4F49"/>
    <w:rsid w:val="00FC18FA"/>
    <w:rsid w:val="00FC1FD5"/>
    <w:rsid w:val="00FC2519"/>
    <w:rsid w:val="00FD1801"/>
    <w:rsid w:val="00FE35A8"/>
    <w:rsid w:val="00FE5838"/>
    <w:rsid w:val="00FF2C0E"/>
    <w:rsid w:val="00FF3487"/>
    <w:rsid w:val="07E67BAE"/>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paragraph" w:styleId="5">
    <w:name w:val="heading 4"/>
    <w:basedOn w:val="1"/>
    <w:next w:val="1"/>
    <w:link w:val="64"/>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9"/>
    <w:semiHidden/>
    <w:uiPriority w:val="99"/>
    <w:pPr>
      <w:spacing w:after="0" w:line="240" w:lineRule="auto"/>
    </w:pPr>
    <w:rPr>
      <w:rFonts w:ascii="Tahoma" w:hAnsi="Tahoma" w:eastAsia="Times New Roman" w:cs="Tahoma"/>
      <w:sz w:val="16"/>
      <w:szCs w:val="16"/>
    </w:rPr>
  </w:style>
  <w:style w:type="paragraph" w:styleId="9">
    <w:name w:val="Body Text"/>
    <w:basedOn w:val="1"/>
    <w:link w:val="39"/>
    <w:uiPriority w:val="0"/>
    <w:pPr>
      <w:spacing w:after="120" w:line="240" w:lineRule="auto"/>
    </w:pPr>
    <w:rPr>
      <w:rFonts w:ascii="Times New Roman" w:hAnsi="Times New Roman" w:eastAsia="Times New Roman"/>
      <w:sz w:val="20"/>
      <w:szCs w:val="20"/>
    </w:rPr>
  </w:style>
  <w:style w:type="character" w:styleId="10">
    <w:name w:val="annotation reference"/>
    <w:semiHidden/>
    <w:uiPriority w:val="99"/>
    <w:rPr>
      <w:sz w:val="16"/>
      <w:szCs w:val="16"/>
    </w:rPr>
  </w:style>
  <w:style w:type="paragraph" w:styleId="11">
    <w:name w:val="annotation text"/>
    <w:basedOn w:val="1"/>
    <w:link w:val="57"/>
    <w:semiHidden/>
    <w:uiPriority w:val="99"/>
    <w:pPr>
      <w:spacing w:after="0" w:line="240" w:lineRule="auto"/>
    </w:pPr>
    <w:rPr>
      <w:rFonts w:ascii="Times New Roman" w:hAnsi="Times New Roman" w:eastAsia="Times New Roman"/>
      <w:sz w:val="20"/>
      <w:szCs w:val="20"/>
    </w:rPr>
  </w:style>
  <w:style w:type="paragraph" w:styleId="12">
    <w:name w:val="annotation subject"/>
    <w:basedOn w:val="11"/>
    <w:next w:val="11"/>
    <w:link w:val="54"/>
    <w:uiPriority w:val="99"/>
    <w:rPr>
      <w:rFonts w:ascii="Calibri" w:hAnsi="Calibri" w:eastAsia="Calibri"/>
      <w:b/>
      <w:bCs/>
      <w:lang w:val="sr-Latn-RS" w:eastAsia="sr-Latn-RS"/>
    </w:rPr>
  </w:style>
  <w:style w:type="character" w:styleId="13">
    <w:name w:val="Emphasis"/>
    <w:qFormat/>
    <w:uiPriority w:val="20"/>
    <w:rPr>
      <w:i/>
      <w:iCs/>
    </w:rPr>
  </w:style>
  <w:style w:type="paragraph" w:styleId="14">
    <w:name w:val="footer"/>
    <w:basedOn w:val="1"/>
    <w:link w:val="42"/>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5">
    <w:name w:val="footnote reference"/>
    <w:semiHidden/>
    <w:unhideWhenUsed/>
    <w:uiPriority w:val="99"/>
    <w:rPr>
      <w:vertAlign w:val="superscript"/>
    </w:rPr>
  </w:style>
  <w:style w:type="paragraph" w:styleId="16">
    <w:name w:val="footnote text"/>
    <w:basedOn w:val="1"/>
    <w:link w:val="23"/>
    <w:semiHidden/>
    <w:unhideWhenUsed/>
    <w:uiPriority w:val="99"/>
    <w:pPr>
      <w:spacing w:after="0" w:line="240" w:lineRule="auto"/>
    </w:pPr>
    <w:rPr>
      <w:sz w:val="20"/>
      <w:szCs w:val="20"/>
    </w:rPr>
  </w:style>
  <w:style w:type="paragraph" w:styleId="17">
    <w:name w:val="header"/>
    <w:basedOn w:val="1"/>
    <w:link w:val="55"/>
    <w:uiPriority w:val="0"/>
    <w:pPr>
      <w:tabs>
        <w:tab w:val="center" w:pos="4680"/>
        <w:tab w:val="right" w:pos="9360"/>
      </w:tabs>
      <w:spacing w:after="0" w:line="240" w:lineRule="auto"/>
    </w:pPr>
    <w:rPr>
      <w:rFonts w:ascii="Times New Roman" w:hAnsi="Times New Roman" w:eastAsia="Times New Roman"/>
      <w:sz w:val="24"/>
      <w:szCs w:val="24"/>
    </w:rPr>
  </w:style>
  <w:style w:type="paragraph" w:styleId="18">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unhideWhenUsed/>
    <w:qFormat/>
    <w:uiPriority w:val="99"/>
    <w:rPr>
      <w:color w:val="0563C1"/>
      <w:u w:val="single"/>
    </w:rPr>
  </w:style>
  <w:style w:type="character" w:styleId="20">
    <w:name w:val="page number"/>
    <w:basedOn w:val="6"/>
    <w:qFormat/>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6"/>
    <w:semiHidden/>
    <w:qFormat/>
    <w:uiPriority w:val="99"/>
    <w:rPr>
      <w:sz w:val="20"/>
      <w:szCs w:val="20"/>
    </w:rPr>
  </w:style>
  <w:style w:type="character" w:customStyle="1" w:styleId="24">
    <w:name w:val="fontstyle01"/>
    <w:basedOn w:val="6"/>
    <w:qFormat/>
    <w:uiPriority w:val="0"/>
    <w:rPr>
      <w:rFonts w:hint="default" w:ascii="CIDFont+F2" w:hAnsi="CIDFont+F2"/>
      <w:color w:val="000000"/>
      <w:sz w:val="28"/>
      <w:szCs w:val="28"/>
    </w:rPr>
  </w:style>
  <w:style w:type="character" w:customStyle="1" w:styleId="25">
    <w:name w:val="Heading 1 Char"/>
    <w:basedOn w:val="6"/>
    <w:link w:val="2"/>
    <w:uiPriority w:val="0"/>
    <w:rPr>
      <w:rFonts w:ascii="Arial" w:hAnsi="Arial" w:eastAsia="Times New Roman" w:cs="Arial"/>
      <w:b/>
      <w:bCs/>
      <w:kern w:val="32"/>
      <w:sz w:val="32"/>
      <w:szCs w:val="32"/>
      <w:lang w:val="en-US" w:eastAsia="en-US"/>
    </w:rPr>
  </w:style>
  <w:style w:type="character" w:customStyle="1" w:styleId="26">
    <w:name w:val="Heading 2 Char"/>
    <w:basedOn w:val="6"/>
    <w:link w:val="3"/>
    <w:semiHidden/>
    <w:uiPriority w:val="0"/>
    <w:rPr>
      <w:rFonts w:ascii="Calibri Light" w:hAnsi="Calibri Light" w:eastAsia="Times New Roman"/>
      <w:b/>
      <w:bCs/>
      <w:i/>
      <w:iCs/>
      <w:sz w:val="28"/>
      <w:szCs w:val="28"/>
      <w:lang w:val="en-US" w:eastAsia="en-US"/>
    </w:rPr>
  </w:style>
  <w:style w:type="character" w:customStyle="1" w:styleId="27">
    <w:name w:val="Heading 3 Char"/>
    <w:basedOn w:val="6"/>
    <w:link w:val="4"/>
    <w:semiHidden/>
    <w:uiPriority w:val="0"/>
    <w:rPr>
      <w:rFonts w:ascii="Calibri Light" w:hAnsi="Calibri Light" w:eastAsia="Times New Roman"/>
      <w:b/>
      <w:bCs/>
      <w:sz w:val="26"/>
      <w:szCs w:val="26"/>
      <w:lang w:val="en-US" w:eastAsia="en-US"/>
    </w:rPr>
  </w:style>
  <w:style w:type="character" w:customStyle="1" w:styleId="28">
    <w:name w:val="Comment Text Char"/>
    <w:basedOn w:val="6"/>
    <w:semiHidden/>
    <w:uiPriority w:val="99"/>
    <w:rPr>
      <w:lang w:val="en-US" w:eastAsia="en-US"/>
    </w:rPr>
  </w:style>
  <w:style w:type="character" w:customStyle="1" w:styleId="29">
    <w:name w:val="Balloon Text Char"/>
    <w:basedOn w:val="6"/>
    <w:link w:val="8"/>
    <w:semiHidden/>
    <w:uiPriority w:val="99"/>
    <w:rPr>
      <w:rFonts w:ascii="Tahoma" w:hAnsi="Tahoma" w:eastAsia="Times New Roman" w:cs="Tahoma"/>
      <w:sz w:val="16"/>
      <w:szCs w:val="16"/>
      <w:lang w:val="en-US" w:eastAsia="en-US"/>
    </w:rPr>
  </w:style>
  <w:style w:type="character" w:customStyle="1" w:styleId="30">
    <w:name w:val="hps"/>
    <w:basedOn w:val="6"/>
    <w:uiPriority w:val="0"/>
  </w:style>
  <w:style w:type="paragraph" w:customStyle="1" w:styleId="31">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uiPriority w:val="0"/>
    <w:rPr>
      <w:rFonts w:ascii="Times" w:hAnsi="Times"/>
      <w:b/>
      <w:bCs/>
      <w:sz w:val="36"/>
      <w:lang w:val="en-US" w:eastAsia="de-DE"/>
    </w:rPr>
  </w:style>
  <w:style w:type="paragraph" w:customStyle="1" w:styleId="33">
    <w:name w:val="Formatvorlage Überschrift 1 + 18 pt"/>
    <w:basedOn w:val="2"/>
    <w:link w:val="32"/>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6"/>
    <w:uiPriority w:val="0"/>
  </w:style>
  <w:style w:type="character" w:customStyle="1" w:styleId="35">
    <w:name w:val="doi"/>
    <w:basedOn w:val="6"/>
    <w:uiPriority w:val="0"/>
  </w:style>
  <w:style w:type="character" w:customStyle="1" w:styleId="36">
    <w:name w:val="label"/>
    <w:basedOn w:val="6"/>
    <w:uiPriority w:val="0"/>
  </w:style>
  <w:style w:type="paragraph" w:customStyle="1" w:styleId="37">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6"/>
    <w:link w:val="22"/>
    <w:qFormat/>
    <w:uiPriority w:val="0"/>
    <w:rPr>
      <w:rFonts w:ascii="Arial" w:hAnsi="Arial" w:eastAsia="Times New Roman"/>
      <w:b/>
      <w:sz w:val="28"/>
      <w:lang w:val="en-US" w:eastAsia="en-US"/>
    </w:rPr>
  </w:style>
  <w:style w:type="character" w:customStyle="1" w:styleId="39">
    <w:name w:val="Body Text Char"/>
    <w:basedOn w:val="6"/>
    <w:link w:val="9"/>
    <w:uiPriority w:val="0"/>
    <w:rPr>
      <w:rFonts w:ascii="Times New Roman" w:hAnsi="Times New Roman" w:eastAsia="Times New Roman"/>
      <w:lang w:val="en-US" w:eastAsia="en-US"/>
    </w:rPr>
  </w:style>
  <w:style w:type="paragraph" w:customStyle="1" w:styleId="40">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6"/>
    <w:link w:val="14"/>
    <w:uiPriority w:val="99"/>
    <w:rPr>
      <w:rFonts w:ascii="Times New Roman" w:hAnsi="Times New Roman" w:eastAsia="Times New Roman"/>
      <w:sz w:val="24"/>
      <w:szCs w:val="24"/>
      <w:lang w:val="en-US" w:eastAsia="en-US"/>
    </w:rPr>
  </w:style>
  <w:style w:type="paragraph" w:customStyle="1" w:styleId="43">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6"/>
    <w:link w:val="18"/>
    <w:uiPriority w:val="0"/>
    <w:rPr>
      <w:rFonts w:ascii="Courier New" w:hAnsi="Courier New" w:eastAsia="Times New Roman" w:cs="Courier New"/>
      <w:lang w:val="en-US" w:eastAsia="en-US"/>
    </w:rPr>
  </w:style>
  <w:style w:type="character" w:customStyle="1" w:styleId="46">
    <w:name w:val="apple-converted-space"/>
    <w:basedOn w:val="6"/>
    <w:uiPriority w:val="0"/>
  </w:style>
  <w:style w:type="paragraph" w:customStyle="1" w:styleId="47">
    <w:name w:val="Char"/>
    <w:basedOn w:val="1"/>
    <w:uiPriority w:val="0"/>
    <w:pPr>
      <w:spacing w:line="240" w:lineRule="exact"/>
    </w:pPr>
    <w:rPr>
      <w:rFonts w:ascii="Verdana" w:hAnsi="Verdana" w:eastAsia="Times New Roman"/>
      <w:sz w:val="20"/>
      <w:szCs w:val="20"/>
    </w:rPr>
  </w:style>
  <w:style w:type="character" w:customStyle="1" w:styleId="48">
    <w:name w:val="short_text"/>
    <w:uiPriority w:val="0"/>
  </w:style>
  <w:style w:type="paragraph" w:customStyle="1" w:styleId="49">
    <w:name w:val="Header1"/>
    <w:basedOn w:val="1"/>
    <w:next w:val="17"/>
    <w:link w:val="50"/>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rPr>
      <w:lang w:val="sr-Latn-RS"/>
    </w:r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1"/>
    <w:next w:val="11"/>
    <w:semiHidden/>
    <w:unhideWhenUsed/>
    <w:uiPriority w:val="99"/>
    <w:pPr>
      <w:spacing w:after="160"/>
    </w:pPr>
    <w:rPr>
      <w:rFonts w:ascii="Calibri" w:hAnsi="Calibri" w:eastAsia="Calibri"/>
      <w:b/>
      <w:bCs/>
      <w:lang w:val="sr-Latn-RS"/>
    </w:rPr>
  </w:style>
  <w:style w:type="character" w:customStyle="1" w:styleId="54">
    <w:name w:val="Comment Subject Char"/>
    <w:link w:val="12"/>
    <w:uiPriority w:val="99"/>
    <w:rPr>
      <w:b/>
      <w:bCs/>
    </w:rPr>
  </w:style>
  <w:style w:type="character" w:customStyle="1" w:styleId="55">
    <w:name w:val="Header Char1"/>
    <w:basedOn w:val="6"/>
    <w:link w:val="17"/>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6"/>
    <w:link w:val="11"/>
    <w:semiHidden/>
    <w:uiPriority w:val="99"/>
    <w:rPr>
      <w:rFonts w:ascii="Times New Roman" w:hAnsi="Times New Roman" w:eastAsia="Times New Roman"/>
      <w:lang w:val="en-US" w:eastAsia="en-US"/>
    </w:rPr>
  </w:style>
  <w:style w:type="character" w:customStyle="1" w:styleId="58">
    <w:name w:val="text"/>
    <w:uiPriority w:val="0"/>
  </w:style>
  <w:style w:type="character" w:customStyle="1" w:styleId="59">
    <w:name w:val="author-ref"/>
    <w:uiPriority w:val="0"/>
  </w:style>
  <w:style w:type="character" w:customStyle="1" w:styleId="60">
    <w:name w:val="citation"/>
    <w:uiPriority w:val="0"/>
  </w:style>
  <w:style w:type="character" w:customStyle="1" w:styleId="61">
    <w:name w:val="authors__name"/>
    <w:uiPriority w:val="0"/>
  </w:style>
  <w:style w:type="character" w:customStyle="1" w:styleId="62">
    <w:name w:val="fontstyle21"/>
    <w:uiPriority w:val="0"/>
    <w:rPr>
      <w:rFonts w:hint="default" w:ascii="Cambria" w:hAnsi="Cambria"/>
      <w:b/>
      <w:bCs/>
      <w:i/>
      <w:iCs/>
      <w:color w:val="000000"/>
      <w:sz w:val="18"/>
      <w:szCs w:val="18"/>
    </w:rPr>
  </w:style>
  <w:style w:type="character" w:customStyle="1" w:styleId="63">
    <w:name w:val="jlqj4b"/>
    <w:basedOn w:val="6"/>
    <w:uiPriority w:val="0"/>
  </w:style>
  <w:style w:type="character" w:customStyle="1" w:styleId="64">
    <w:name w:val="Heading 4 Char"/>
    <w:basedOn w:val="6"/>
    <w:link w:val="5"/>
    <w:semiHidden/>
    <w:uiPriority w:val="9"/>
    <w:rPr>
      <w:rFonts w:asciiTheme="majorHAnsi" w:hAnsiTheme="majorHAnsi" w:eastAsiaTheme="majorEastAsia" w:cstheme="majorBidi"/>
      <w:i/>
      <w:iCs/>
      <w:color w:val="2E75B6" w:themeColor="accent1" w:themeShade="BF"/>
      <w:sz w:val="22"/>
      <w:szCs w:val="22"/>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FC44-F4B9-4F07-B94F-B2A83D6A56E4}">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32</Pages>
  <Words>6631</Words>
  <Characters>45627</Characters>
  <Lines>1267</Lines>
  <Paragraphs>497</Paragraphs>
  <TotalTime>696</TotalTime>
  <ScaleCrop>false</ScaleCrop>
  <LinksUpToDate>false</LinksUpToDate>
  <CharactersWithSpaces>51761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2022-11-23T13:53:00Z</dcterms:created>
  <dc:creator>Generalni sekretar</dc:creator>
  <cp:lastModifiedBy>Nenad Janković</cp:lastModifiedBy>
  <dcterms:modified xsi:type="dcterms:W3CDTF">2023-12-18T08:42:03Z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fd057998baacc16f54fc7569fea7f85037e747661df2a0f25d354eea7d975ce2</vt:lpwstr>
  </property>
  <property fmtid="{D5CDD505-2E9C-101B-9397-08002B2CF9AE}" pid="3" name="KSOProductBuildVer">
    <vt:lpwstr>1033-12.2.0.13359</vt:lpwstr>
  </property>
  <property fmtid="{D5CDD505-2E9C-101B-9397-08002B2CF9AE}" pid="4" name="ICV">
    <vt:lpwstr>99EF06A7DA4B4ABFB324AA98C4145EBA_13</vt:lpwstr>
  </property>
</Properties>
</file>