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A89C6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236"/>
      </w:tblGrid>
      <w:tr w:rsidR="003F054C" w:rsidRPr="003F054C" w14:paraId="16F4BA96" w14:textId="77777777" w:rsidTr="003F054C">
        <w:trPr>
          <w:tblCellSpacing w:w="0" w:type="dxa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46D02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Име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презиме</w:t>
            </w:r>
            <w:proofErr w:type="spellEnd"/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36DE23" w14:textId="7CF9BE48" w:rsidR="003F054C" w:rsidRPr="00CF693B" w:rsidRDefault="00C5234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Катарина Г. </w:t>
            </w:r>
            <w:r w:rsidR="00CF693B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M</w:t>
            </w:r>
            <w:r w:rsidR="00CF693B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арковић (девојачко Младеновић)</w:t>
            </w:r>
          </w:p>
        </w:tc>
      </w:tr>
      <w:tr w:rsidR="003F054C" w:rsidRPr="003F054C" w14:paraId="061149A1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6C61D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рођења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0B142A" w14:textId="6323ED36" w:rsidR="003F054C" w:rsidRPr="003F054C" w:rsidRDefault="00C5234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1990. Крагујевац</w:t>
            </w:r>
          </w:p>
        </w:tc>
      </w:tr>
      <w:tr w:rsidR="003F054C" w:rsidRPr="003F054C" w14:paraId="71073BED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26C12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38CC6C" w14:textId="439E4C95" w:rsidR="003F054C" w:rsidRPr="003F054C" w:rsidRDefault="00504724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Виши н</w:t>
            </w:r>
            <w:r w:rsidR="00C52340"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аучни сарадник</w:t>
            </w:r>
          </w:p>
        </w:tc>
      </w:tr>
      <w:tr w:rsidR="003F054C" w:rsidRPr="003F054C" w14:paraId="00DF3AB1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2D421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E0D885" w14:textId="62E0A0FF" w:rsidR="003F054C" w:rsidRPr="003F054C" w:rsidRDefault="00C5234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katarina.mladenovic@pmf.kg.ac.rs katarinam@kg.ac.rs</w:t>
            </w:r>
          </w:p>
        </w:tc>
      </w:tr>
      <w:tr w:rsidR="003F054C" w:rsidRPr="003F054C" w14:paraId="14DDE915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B39A6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Образовно-научно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/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образовно-уметничко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поље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3F4244" w14:textId="00B4C30D" w:rsidR="003F054C" w:rsidRPr="003F054C" w:rsidRDefault="00C5234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Природно-математичке науке</w:t>
            </w:r>
          </w:p>
        </w:tc>
      </w:tr>
      <w:tr w:rsidR="003F054C" w:rsidRPr="003F054C" w14:paraId="5F059C67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39991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организациона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јединица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E017FF" w14:textId="1AE37FDF" w:rsidR="003F054C" w:rsidRPr="003F054C" w:rsidRDefault="00C5234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Институт за информационе технологије Крагујевац, Сектор за природно-математичке науке</w:t>
            </w:r>
          </w:p>
        </w:tc>
      </w:tr>
      <w:tr w:rsidR="003F054C" w:rsidRPr="003F054C" w14:paraId="2476398B" w14:textId="77777777" w:rsidTr="003827C9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E048A" w14:textId="77777777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ужа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научна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111C44" w14:textId="53B3A036" w:rsidR="003F054C" w:rsidRPr="003F054C" w:rsidRDefault="00C5234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Биологија-Микробиологија</w:t>
            </w:r>
          </w:p>
        </w:tc>
      </w:tr>
    </w:tbl>
    <w:p w14:paraId="668A3EFE" w14:textId="77777777" w:rsidR="00F83A74" w:rsidRPr="003F054C" w:rsidRDefault="00F83A74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9F8AA3" w14:textId="77777777" w:rsidR="008F2E37" w:rsidRPr="003F054C" w:rsidRDefault="008F2E37" w:rsidP="00F03FAB">
      <w:pPr>
        <w:jc w:val="both"/>
        <w:rPr>
          <w:rFonts w:ascii="Palatino Linotype" w:hAnsi="Palatino Linotype"/>
          <w:b/>
          <w:sz w:val="27"/>
          <w:szCs w:val="27"/>
        </w:rPr>
      </w:pPr>
      <w:r w:rsidRPr="003F054C">
        <w:rPr>
          <w:rFonts w:ascii="Palatino Linotype" w:hAnsi="Palatino Linotype"/>
          <w:b/>
          <w:sz w:val="27"/>
          <w:szCs w:val="27"/>
        </w:rPr>
        <w:t>ОБРАЗОВАЊЕ</w:t>
      </w:r>
    </w:p>
    <w:p w14:paraId="63966C6C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>ОСНОВНЕ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878"/>
      </w:tblGrid>
      <w:tr w:rsidR="003F054C" w:rsidRPr="003F054C" w14:paraId="1D245200" w14:textId="77777777" w:rsidTr="003F054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A69F1" w14:textId="1AC76449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4EFBF3" w14:textId="2BBFB965" w:rsidR="003F054C" w:rsidRPr="003F054C" w:rsidRDefault="00C5234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2009-2012.</w:t>
            </w:r>
          </w:p>
        </w:tc>
      </w:tr>
      <w:tr w:rsidR="003F054C" w:rsidRPr="003F054C" w14:paraId="79CA718F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A90BC" w14:textId="3A66DDFA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3F41C2" w14:textId="21D75D56" w:rsidR="003F054C" w:rsidRPr="003F054C" w:rsidRDefault="00C5234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3F054C" w:rsidRPr="003F054C" w14:paraId="56AFC1C6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38318" w14:textId="1730E111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790B34" w14:textId="68B8CF9A" w:rsidR="003F054C" w:rsidRPr="003F054C" w:rsidRDefault="00C5234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Природно-математички факултет, Институт за биологију и екологију</w:t>
            </w:r>
          </w:p>
        </w:tc>
      </w:tr>
    </w:tbl>
    <w:p w14:paraId="2FA9BABF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02E3BF0D" w14:textId="445D34E3" w:rsidR="00105AFE" w:rsidRPr="003F054C" w:rsidRDefault="00105AFE" w:rsidP="00105AFE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МАСТЕР</w:t>
      </w: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878"/>
      </w:tblGrid>
      <w:tr w:rsidR="00105AFE" w:rsidRPr="003F054C" w14:paraId="42A27E11" w14:textId="77777777" w:rsidTr="00BE346C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5140F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7F8874" w14:textId="2D57572F" w:rsidR="00105AFE" w:rsidRPr="003F054C" w:rsidRDefault="00C52340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2012-2014.</w:t>
            </w:r>
          </w:p>
        </w:tc>
      </w:tr>
      <w:tr w:rsidR="00105AFE" w:rsidRPr="003F054C" w14:paraId="1A8100FB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B274B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F4F47" w14:textId="66DFAD6C" w:rsidR="00105AFE" w:rsidRPr="003F054C" w:rsidRDefault="00C52340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105AFE" w:rsidRPr="003F054C" w14:paraId="4812F61A" w14:textId="77777777" w:rsidTr="00BE346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F5AC6" w14:textId="77777777" w:rsidR="00105AFE" w:rsidRPr="003F054C" w:rsidRDefault="00105AFE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1A5A9D" w14:textId="55BADBFE" w:rsidR="00105AFE" w:rsidRPr="003F054C" w:rsidRDefault="00C52340" w:rsidP="00BE346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Крагујевцу, Природно-математички факултет, Институт за биологију и екологију</w:t>
            </w:r>
          </w:p>
        </w:tc>
      </w:tr>
    </w:tbl>
    <w:p w14:paraId="317D50C9" w14:textId="77777777" w:rsidR="00105AFE" w:rsidRDefault="00105AFE" w:rsidP="008F2E37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14:paraId="7E75491B" w14:textId="47B2CD5D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</w:rPr>
        <w:t>ДОКТОРСКА ДИСЕРТАЦИЈА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6658"/>
      </w:tblGrid>
      <w:tr w:rsidR="003F054C" w:rsidRPr="003F054C" w14:paraId="2EFF60F4" w14:textId="77777777" w:rsidTr="003F054C">
        <w:trPr>
          <w:tblCellSpacing w:w="0" w:type="dxa"/>
        </w:trPr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28791" w14:textId="15836796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97C222" w14:textId="1B7321AE" w:rsidR="003F054C" w:rsidRPr="003F054C" w:rsidRDefault="00C52340" w:rsidP="003F054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 w:rsidRPr="00C52340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2014-2019.</w:t>
            </w:r>
          </w:p>
        </w:tc>
      </w:tr>
      <w:tr w:rsidR="003F054C" w:rsidRPr="003F054C" w14:paraId="575CA224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738E0" w14:textId="0EB2E5AF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8DA0BF" w14:textId="52836A40" w:rsidR="003F054C" w:rsidRPr="003F054C" w:rsidRDefault="00C52340" w:rsidP="003F054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 w:rsidRPr="00C52340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Крагујевац</w:t>
            </w:r>
          </w:p>
        </w:tc>
      </w:tr>
      <w:tr w:rsidR="003F054C" w:rsidRPr="003F054C" w14:paraId="6DF8D1DC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5285B" w14:textId="1DB2FC18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A9E668" w14:textId="0CF8B985" w:rsidR="003F054C" w:rsidRPr="003F054C" w:rsidRDefault="00C5234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Крагујевцу, </w:t>
            </w: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Природно-математички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Институт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за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биологију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екологију</w:t>
            </w:r>
            <w:proofErr w:type="spellEnd"/>
          </w:p>
        </w:tc>
      </w:tr>
      <w:tr w:rsidR="003F054C" w:rsidRPr="003F054C" w14:paraId="7BDF1D72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7D9F5" w14:textId="0DA013CE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Наслов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докторске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дисертације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918D1B" w14:textId="2543E181" w:rsidR="003F054C" w:rsidRPr="003F054C" w:rsidRDefault="00C5234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Карактеризација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Еnterobacteriaceae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пореклом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из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аутохтоног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сира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Србије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са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посебним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освртом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врсте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из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родова</w:t>
            </w:r>
            <w:proofErr w:type="spellEnd"/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52340">
              <w:rPr>
                <w:rFonts w:ascii="Palatino Linotype" w:eastAsia="Times New Roman" w:hAnsi="Palatino Linotype"/>
                <w:i/>
                <w:iCs/>
                <w:color w:val="000000"/>
                <w:sz w:val="27"/>
                <w:szCs w:val="27"/>
              </w:rPr>
              <w:t>Кlebsiella</w:t>
            </w:r>
            <w:proofErr w:type="spellEnd"/>
            <w:r w:rsidRPr="00C52340">
              <w:rPr>
                <w:rFonts w:ascii="Palatino Linotype" w:eastAsia="Times New Roman" w:hAnsi="Palatino Linotype"/>
                <w:i/>
                <w:iCs/>
                <w:color w:val="000000"/>
                <w:sz w:val="27"/>
                <w:szCs w:val="27"/>
              </w:rPr>
              <w:t xml:space="preserve"> </w:t>
            </w:r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и </w:t>
            </w:r>
            <w:r w:rsidRPr="00C52340">
              <w:rPr>
                <w:rFonts w:ascii="Palatino Linotype" w:eastAsia="Times New Roman" w:hAnsi="Palatino Linotype"/>
                <w:i/>
                <w:iCs/>
                <w:color w:val="000000"/>
                <w:sz w:val="27"/>
                <w:szCs w:val="27"/>
              </w:rPr>
              <w:t>Serratia</w:t>
            </w:r>
          </w:p>
        </w:tc>
      </w:tr>
      <w:tr w:rsidR="003F054C" w:rsidRPr="003F054C" w14:paraId="678D4156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799A0C" w14:textId="1D6563EF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Научно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178D1D" w14:textId="27F434B5" w:rsidR="003F054C" w:rsidRPr="003F054C" w:rsidRDefault="00C5234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Доктор наука-биолошке науке</w:t>
            </w:r>
          </w:p>
        </w:tc>
      </w:tr>
      <w:tr w:rsidR="003F054C" w:rsidRPr="003F054C" w14:paraId="1DB792BA" w14:textId="77777777" w:rsidTr="008F2E3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07C1A" w14:textId="2C981D36" w:rsidR="003F054C" w:rsidRPr="003F054C" w:rsidRDefault="003F054C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75AE96" w14:textId="523EF275" w:rsidR="003F054C" w:rsidRPr="003F054C" w:rsidRDefault="00C52340" w:rsidP="003F054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C52340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Биологија (микробиологија)</w:t>
            </w:r>
          </w:p>
        </w:tc>
      </w:tr>
    </w:tbl>
    <w:p w14:paraId="10896BDF" w14:textId="77777777" w:rsidR="00C52340" w:rsidRDefault="00C52340" w:rsidP="009F289A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494A3E5E" w14:textId="53E8441A" w:rsidR="008F2E37" w:rsidRPr="003F054C" w:rsidRDefault="008F2E37" w:rsidP="009F289A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4478"/>
        <w:gridCol w:w="2328"/>
      </w:tblGrid>
      <w:tr w:rsidR="003F054C" w:rsidRPr="003F054C" w14:paraId="54A9C24D" w14:textId="77777777" w:rsidTr="003F054C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FCDD6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Датум</w:t>
            </w:r>
            <w:proofErr w:type="spellEnd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избора</w:t>
            </w:r>
            <w:proofErr w:type="spellEnd"/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8482F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60AD0" w14:textId="77777777" w:rsidR="003F054C" w:rsidRPr="003F054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3F054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</w:tr>
      <w:tr w:rsidR="006758CE" w:rsidRPr="003F054C" w14:paraId="151E7043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8FDDAA" w14:textId="77FD20B0" w:rsidR="006758CE" w:rsidRPr="007063BC" w:rsidRDefault="006758CE" w:rsidP="006758C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7063BC">
              <w:rPr>
                <w:rFonts w:ascii="Palatino Linotype" w:hAnsi="Palatino Linotype"/>
                <w:sz w:val="27"/>
                <w:szCs w:val="27"/>
              </w:rPr>
              <w:t>28.01.2015.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03EDB8" w14:textId="77777777" w:rsidR="006758CE" w:rsidRPr="006758CE" w:rsidRDefault="006758CE" w:rsidP="006758C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Крагујевцу, </w:t>
            </w: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Природно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математички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Институт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за</w:t>
            </w:r>
            <w:proofErr w:type="spellEnd"/>
          </w:p>
          <w:p w14:paraId="1D37867F" w14:textId="5BC36F21" w:rsidR="006758CE" w:rsidRPr="003F054C" w:rsidRDefault="006758CE" w:rsidP="006758C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биологију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екологију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2F7167" w14:textId="4C7EF1B5" w:rsidR="006758CE" w:rsidRPr="003F054C" w:rsidRDefault="006758CE" w:rsidP="006758C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Истраживач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приправник</w:t>
            </w:r>
            <w:proofErr w:type="spellEnd"/>
          </w:p>
        </w:tc>
      </w:tr>
      <w:tr w:rsidR="006758CE" w:rsidRPr="003F054C" w14:paraId="44878753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C566EC" w14:textId="44DBF1D4" w:rsidR="006758CE" w:rsidRPr="007063BC" w:rsidRDefault="006758CE" w:rsidP="006758C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7063BC">
              <w:rPr>
                <w:rFonts w:ascii="Palatino Linotype" w:hAnsi="Palatino Linotype"/>
                <w:sz w:val="27"/>
                <w:szCs w:val="27"/>
              </w:rPr>
              <w:t>31.01.2018.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4295C3" w14:textId="77777777" w:rsidR="006758CE" w:rsidRPr="006758CE" w:rsidRDefault="006758CE" w:rsidP="006758C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Крагујевцу, </w:t>
            </w: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Природно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математички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Институт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за</w:t>
            </w:r>
            <w:proofErr w:type="spellEnd"/>
          </w:p>
          <w:p w14:paraId="6F0A487E" w14:textId="0A785626" w:rsidR="006758CE" w:rsidRPr="003F054C" w:rsidRDefault="006758CE" w:rsidP="006758C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биологију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екологију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A9D61B" w14:textId="7EEFD3D0" w:rsidR="006758CE" w:rsidRPr="00E84ABB" w:rsidRDefault="006758CE" w:rsidP="006758C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Истраживач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- </w:t>
            </w:r>
            <w:r w:rsidR="00E84ABB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сарадник</w:t>
            </w:r>
          </w:p>
        </w:tc>
      </w:tr>
      <w:tr w:rsidR="006758CE" w:rsidRPr="003F054C" w14:paraId="7B911155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2C716D" w14:textId="44D92F74" w:rsidR="006758CE" w:rsidRPr="007063BC" w:rsidRDefault="006758CE" w:rsidP="006758C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7063BC">
              <w:rPr>
                <w:rFonts w:ascii="Palatino Linotype" w:hAnsi="Palatino Linotype"/>
                <w:sz w:val="27"/>
                <w:szCs w:val="27"/>
              </w:rPr>
              <w:t>23.04.2020.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6E6281" w14:textId="77777777" w:rsidR="006758CE" w:rsidRPr="006758CE" w:rsidRDefault="006758CE" w:rsidP="006758C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Крагујевцу, </w:t>
            </w: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Природно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математички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Институт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за</w:t>
            </w:r>
            <w:proofErr w:type="spellEnd"/>
          </w:p>
          <w:p w14:paraId="3D084DE5" w14:textId="33C5CC73" w:rsidR="006758CE" w:rsidRPr="003F054C" w:rsidRDefault="006758CE" w:rsidP="006758C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биологију</w:t>
            </w:r>
            <w:proofErr w:type="spellEnd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екологију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AEEB26" w14:textId="77777777" w:rsidR="006758CE" w:rsidRPr="006758CE" w:rsidRDefault="006758CE" w:rsidP="006758C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Научни</w:t>
            </w:r>
            <w:proofErr w:type="spellEnd"/>
          </w:p>
          <w:p w14:paraId="5AED0B2B" w14:textId="77777777" w:rsidR="006758CE" w:rsidRDefault="006758CE" w:rsidP="006758C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6758CE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сарадник</w:t>
            </w:r>
            <w:proofErr w:type="spellEnd"/>
          </w:p>
          <w:p w14:paraId="02A1283B" w14:textId="0A7FC376" w:rsidR="00504724" w:rsidRPr="00504724" w:rsidRDefault="00504724" w:rsidP="006758C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  <w:tr w:rsidR="00504724" w:rsidRPr="003F054C" w14:paraId="00EC7976" w14:textId="77777777" w:rsidTr="00105AFE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0BB82E" w14:textId="6D00F3F5" w:rsidR="00504724" w:rsidRPr="00504724" w:rsidRDefault="00C367CC" w:rsidP="006758CE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22.01.</w:t>
            </w:r>
            <w:r w:rsidR="00504724">
              <w:rPr>
                <w:rFonts w:ascii="Palatino Linotype" w:hAnsi="Palatino Linotype"/>
                <w:sz w:val="27"/>
                <w:szCs w:val="27"/>
                <w:lang w:val="sr-Cyrl-RS"/>
              </w:rPr>
              <w:t>2024.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A58864" w14:textId="27B95542" w:rsidR="00504724" w:rsidRPr="00C367CC" w:rsidRDefault="00504724" w:rsidP="006758C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Институт за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нукларне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науке Винча</w:t>
            </w:r>
            <w:r w:rsidR="00C367C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r w:rsidR="00C367CC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Институт од националног значаја за Републику Србију, Београд, Србија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6E34CD" w14:textId="1A8B5965" w:rsidR="00504724" w:rsidRPr="00504724" w:rsidRDefault="00504724" w:rsidP="006758CE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Виши научни сарадник</w:t>
            </w:r>
          </w:p>
        </w:tc>
      </w:tr>
    </w:tbl>
    <w:p w14:paraId="3278610B" w14:textId="77777777" w:rsidR="008F2E37" w:rsidRPr="003F054C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5765"/>
        <w:gridCol w:w="1674"/>
      </w:tblGrid>
      <w:tr w:rsidR="003F054C" w:rsidRPr="007063BC" w14:paraId="09556D74" w14:textId="77777777" w:rsidTr="003F054C">
        <w:trPr>
          <w:tblCellSpacing w:w="0" w:type="dxa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46B25" w14:textId="77777777" w:rsidR="003F054C" w:rsidRPr="007063B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063B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F209D" w14:textId="77777777" w:rsidR="003F054C" w:rsidRPr="007063B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063B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30D63" w14:textId="77777777" w:rsidR="003F054C" w:rsidRPr="007063B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7063BC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Трајање</w:t>
            </w:r>
            <w:proofErr w:type="spellEnd"/>
          </w:p>
        </w:tc>
      </w:tr>
      <w:tr w:rsidR="007063BC" w:rsidRPr="007063BC" w14:paraId="0B3A39F6" w14:textId="77777777" w:rsidTr="00EA296E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54B091" w14:textId="16514CA7" w:rsidR="007063BC" w:rsidRPr="007063BC" w:rsidRDefault="007063BC" w:rsidP="007063BC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 w:rsidRPr="007063BC">
              <w:rPr>
                <w:rFonts w:ascii="Palatino Linotype" w:hAnsi="Palatino Linotype"/>
                <w:sz w:val="27"/>
                <w:szCs w:val="27"/>
              </w:rPr>
              <w:t>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0671B6" w14:textId="47F65E63" w:rsidR="007063BC" w:rsidRPr="007063BC" w:rsidRDefault="007063BC" w:rsidP="007063BC">
            <w:pPr>
              <w:rPr>
                <w:rFonts w:ascii="Palatino Linotype" w:hAnsi="Palatino Linotype"/>
                <w:sz w:val="27"/>
                <w:szCs w:val="27"/>
              </w:rPr>
            </w:pPr>
            <w:proofErr w:type="spellStart"/>
            <w:r w:rsidRPr="007063BC">
              <w:rPr>
                <w:rFonts w:ascii="Palatino Linotype" w:hAnsi="Palatino Linotype"/>
                <w:sz w:val="27"/>
                <w:szCs w:val="27"/>
              </w:rPr>
              <w:t>Институт</w:t>
            </w:r>
            <w:proofErr w:type="spellEnd"/>
            <w:r w:rsidRPr="007063BC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7063BC">
              <w:rPr>
                <w:rFonts w:ascii="Palatino Linotype" w:hAnsi="Palatino Linotype"/>
                <w:sz w:val="27"/>
                <w:szCs w:val="27"/>
              </w:rPr>
              <w:t>за</w:t>
            </w:r>
            <w:proofErr w:type="spellEnd"/>
            <w:r w:rsidRPr="007063BC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7063BC">
              <w:rPr>
                <w:rFonts w:ascii="Palatino Linotype" w:hAnsi="Palatino Linotype"/>
                <w:sz w:val="27"/>
                <w:szCs w:val="27"/>
              </w:rPr>
              <w:t>јавно</w:t>
            </w:r>
            <w:proofErr w:type="spellEnd"/>
            <w:r w:rsidRPr="007063BC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7063BC">
              <w:rPr>
                <w:rFonts w:ascii="Palatino Linotype" w:hAnsi="Palatino Linotype"/>
                <w:sz w:val="27"/>
                <w:szCs w:val="27"/>
              </w:rPr>
              <w:t>здравље</w:t>
            </w:r>
            <w:proofErr w:type="spellEnd"/>
            <w:r w:rsidRPr="007063BC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7063BC">
              <w:rPr>
                <w:rFonts w:ascii="Palatino Linotype" w:hAnsi="Palatino Linotype"/>
                <w:sz w:val="27"/>
                <w:szCs w:val="27"/>
              </w:rPr>
              <w:t>Војводине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450E17" w14:textId="518FCCE3" w:rsidR="007063BC" w:rsidRPr="007063BC" w:rsidRDefault="007063BC" w:rsidP="007063BC">
            <w:pPr>
              <w:rPr>
                <w:rFonts w:ascii="Palatino Linotype" w:hAnsi="Palatino Linotype"/>
                <w:sz w:val="27"/>
                <w:szCs w:val="27"/>
              </w:rPr>
            </w:pPr>
            <w:r w:rsidRPr="007063BC">
              <w:rPr>
                <w:rFonts w:ascii="Palatino Linotype" w:hAnsi="Palatino Linotype"/>
                <w:sz w:val="27"/>
                <w:szCs w:val="27"/>
              </w:rPr>
              <w:t xml:space="preserve">14 </w:t>
            </w:r>
            <w:proofErr w:type="spellStart"/>
            <w:r w:rsidRPr="007063BC">
              <w:rPr>
                <w:rFonts w:ascii="Palatino Linotype" w:hAnsi="Palatino Linotype"/>
                <w:sz w:val="27"/>
                <w:szCs w:val="27"/>
              </w:rPr>
              <w:t>дана</w:t>
            </w:r>
            <w:proofErr w:type="spellEnd"/>
          </w:p>
        </w:tc>
      </w:tr>
      <w:tr w:rsidR="003F054C" w:rsidRPr="007063BC" w14:paraId="2103ED9E" w14:textId="77777777" w:rsidTr="00171B7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E4F49" w14:textId="1C1E5B77" w:rsidR="003F054C" w:rsidRPr="007063BC" w:rsidRDefault="003F054C" w:rsidP="00171B7D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487D7" w14:textId="73443E7E" w:rsidR="003F054C" w:rsidRPr="007063BC" w:rsidRDefault="003F054C" w:rsidP="00171B7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9C15FB" w14:textId="370FC6A3" w:rsidR="003F054C" w:rsidRPr="007063BC" w:rsidRDefault="003F054C" w:rsidP="00171B7D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3F054C" w:rsidRPr="007063BC" w14:paraId="267A2AC0" w14:textId="77777777" w:rsidTr="00171B7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F790D" w14:textId="6846419E" w:rsidR="003F054C" w:rsidRPr="007063B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93B979" w14:textId="620EAE6C" w:rsidR="003F054C" w:rsidRPr="007063B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F10F3" w14:textId="53A7A917" w:rsidR="003F054C" w:rsidRPr="007063BC" w:rsidRDefault="003F054C" w:rsidP="00171B7D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0A50FF18" w14:textId="59A96CFB" w:rsidR="008F2E37" w:rsidRDefault="008F2E37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53C6B259" w14:textId="77777777" w:rsidR="007063BC" w:rsidRPr="003F054C" w:rsidRDefault="007063BC" w:rsidP="00F03FAB">
      <w:pPr>
        <w:jc w:val="both"/>
        <w:rPr>
          <w:rFonts w:ascii="Palatino Linotype" w:hAnsi="Palatino Linotype"/>
          <w:sz w:val="27"/>
          <w:szCs w:val="27"/>
        </w:rPr>
      </w:pPr>
    </w:p>
    <w:p w14:paraId="6056F350" w14:textId="77777777" w:rsidR="009912AD" w:rsidRPr="003F054C" w:rsidRDefault="009912AD" w:rsidP="009912AD">
      <w:pPr>
        <w:spacing w:after="0" w:line="276" w:lineRule="auto"/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>АНГАЖОВАНОСТ У ФОРМИРАЊУ НАУЧНИ</w:t>
      </w: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CS"/>
        </w:rPr>
        <w:t>Х</w:t>
      </w:r>
      <w:r w:rsidRPr="003F054C"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 xml:space="preserve"> КАДРОВА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912AD" w:rsidRPr="003F054C" w14:paraId="4A1D051E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5078AD" w14:textId="58627233" w:rsidR="00FB5982" w:rsidRPr="00FB5982" w:rsidRDefault="00FB5982" w:rsidP="00FB5982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</w:pPr>
            <w:r w:rsidRPr="00FB5982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>Члан Комисија за оцену и одбрану мастер радова кандидата К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ристине</w:t>
            </w:r>
            <w:r w:rsidRPr="00FB5982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Стокић, „Утицај екстраката целера (</w:t>
            </w:r>
            <w:r w:rsidRPr="00FB5982">
              <w:rPr>
                <w:rFonts w:ascii="Palatino Linotype" w:eastAsia="Times New Roman" w:hAnsi="Palatino Linotype"/>
                <w:bCs/>
                <w:i/>
                <w:iCs/>
                <w:color w:val="000000"/>
                <w:sz w:val="27"/>
                <w:szCs w:val="27"/>
                <w:lang w:val="sr-Latn-RS"/>
              </w:rPr>
              <w:t>Apium graveolens</w:t>
            </w:r>
            <w:r w:rsidRPr="00FB5982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L.) на раст и на формирање биофилма патогених бактерија изолованих из хране“ ; Председник Комисије за оцену и одбрану мастер рада кандидата Николе Кнежевић, „Изабрани аспекти применe бактерија у медицини и биотехнологији“ на Природно-математичком факултету у Крагујевцу. </w:t>
            </w:r>
          </w:p>
          <w:p w14:paraId="02C13BBA" w14:textId="482E0BDC" w:rsidR="009912AD" w:rsidRPr="004825B8" w:rsidRDefault="00FB5982" w:rsidP="00FB5982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</w:pPr>
            <w:r w:rsidRPr="00FB5982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Др 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Катарина Марковић</w:t>
            </w:r>
            <w:r w:rsidRPr="00FB5982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је 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председник комисије </w:t>
            </w:r>
            <w:r w:rsidRPr="00FB5982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  <w:t xml:space="preserve"> докторске дисертације кандидата мр Тање Жугић Петровић „Микробиота аутохтоног ферментисаног производа сјеничка овчија стеља“ (Одлука Већа за природно-математичке науке Универзитета у Крагујевцу, број IV-01-9/18, 19. 01. 2022. године) на Природно-математичком факултету у Крагујевцу. Дисертација је успешно одбрањена 01. 12. 2022. године.</w:t>
            </w:r>
          </w:p>
        </w:tc>
      </w:tr>
    </w:tbl>
    <w:p w14:paraId="771280F7" w14:textId="77777777" w:rsidR="00E26F93" w:rsidRPr="003F054C" w:rsidRDefault="00E26F93" w:rsidP="009912AD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565A32BB" w14:textId="01034FA1" w:rsidR="009912AD" w:rsidRPr="003F054C" w:rsidRDefault="009912AD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912AD" w:rsidRPr="003F054C" w14:paraId="2503936C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26B1A" w14:textId="75080726" w:rsidR="009912AD" w:rsidRPr="003F054C" w:rsidRDefault="007063BC" w:rsidP="009912AD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  <w:r w:rsidRPr="007063BC"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  <w:t>2018 – 2019. Пројекат Министарства просвете, науке и технолошког развоја Републике Србије, ИИИ 41010 „Преклиничка испитивања биоактивних супстанци“ - руководилац доц. др Снежана Марковић.</w:t>
            </w:r>
          </w:p>
        </w:tc>
      </w:tr>
    </w:tbl>
    <w:p w14:paraId="153B5AF2" w14:textId="77777777" w:rsidR="009912AD" w:rsidRPr="003F054C" w:rsidRDefault="009912AD" w:rsidP="009912AD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211CBF0C" w14:textId="77777777" w:rsidR="009912AD" w:rsidRPr="003F054C" w:rsidRDefault="009912AD" w:rsidP="009912AD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912AD" w:rsidRPr="003F054C" w14:paraId="5EE781C7" w14:textId="77777777" w:rsidTr="009912A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670FD3" w14:textId="77777777" w:rsidR="00FA15EC" w:rsidRPr="00FA15EC" w:rsidRDefault="00FA15EC" w:rsidP="00FA15EC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2019 - 2023.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Учесник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на COST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акција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CA18113: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Разумевање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и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коришћење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утицаја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ниског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pH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на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микроорганизме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,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радна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група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5;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Руководилац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Петер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Лунд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,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Универзитет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у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Бирмингхаму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-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Велика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Британија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(Understanding and exploiting the impacts of low pH on microorganisms, working group 5; Action Chair Peter Lund, University of Birmingham – School of Biosciences, Birmingham – United Kingdom)</w:t>
            </w:r>
          </w:p>
          <w:p w14:paraId="22D6DD55" w14:textId="77777777" w:rsidR="00FA15EC" w:rsidRPr="00FA15EC" w:rsidRDefault="00FA15EC" w:rsidP="00FA15EC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  <w:p w14:paraId="5C450541" w14:textId="27F5CAE4" w:rsidR="009912AD" w:rsidRPr="003F054C" w:rsidRDefault="00FA15EC" w:rsidP="00FA15EC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2020 - 2021.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Трилатерални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пројекат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између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Универзитета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Павол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Јозеф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Шафарик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у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Кошицама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,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Словачка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(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Мариа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Пинкова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),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Техничког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универзитета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Острава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,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Чешка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(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Владимир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Чаблик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) и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Природно-математичког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факултета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Универзитета у Крагујевцу (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Александар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Остојић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):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Интеракције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метала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и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микроорганизама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као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основа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за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прогресивне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биотехнолошке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процесе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(Pavol Jozef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Šafárik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 University in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Košice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, Slovakia (Maria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Piknova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 xml:space="preserve">), Technical University Ostrava, Czech Republic (Vladimír </w:t>
            </w:r>
            <w:proofErr w:type="spellStart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Čablík</w:t>
            </w:r>
            <w:proofErr w:type="spellEnd"/>
            <w:r w:rsidRPr="00FA15EC">
              <w:rPr>
                <w:rFonts w:ascii="Palatino Linotype" w:eastAsia="Times New Roman" w:hAnsi="Palatino Linotype"/>
                <w:sz w:val="27"/>
                <w:szCs w:val="27"/>
              </w:rPr>
              <w:t>) and Faculty of Science, University of Kragujevac (Aleksandar Ostojić): Metal microorganism′s interaction as a basic for progressive biotechnological processes).</w:t>
            </w:r>
          </w:p>
        </w:tc>
      </w:tr>
    </w:tbl>
    <w:p w14:paraId="726A9019" w14:textId="77777777" w:rsidR="009912AD" w:rsidRPr="003F054C" w:rsidRDefault="009912AD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7D2702FE" w14:textId="77777777" w:rsidR="00603377" w:rsidRPr="003F054C" w:rsidRDefault="00603377" w:rsidP="00603377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ЧЛАНСТВО У НАУЧНИМ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 xml:space="preserve"> И</w:t>
      </w: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603377" w:rsidRPr="003F054C" w14:paraId="2ECC3124" w14:textId="77777777" w:rsidTr="006033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20497F" w14:textId="77777777" w:rsidR="00AB5069" w:rsidRPr="00AB5069" w:rsidRDefault="00AB5069" w:rsidP="00AB5069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</w:pPr>
            <w:r w:rsidRPr="00AB5069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 xml:space="preserve">Члан Српског биолошког друштва Стеван Јаковљевић из Крагујевца; </w:t>
            </w:r>
          </w:p>
          <w:p w14:paraId="014D669F" w14:textId="77777777" w:rsidR="00603377" w:rsidRDefault="00AB5069" w:rsidP="00AB5069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</w:pPr>
            <w:r w:rsidRPr="00AB5069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>Члан Српског биолошког друштва Београд</w:t>
            </w:r>
          </w:p>
          <w:p w14:paraId="33B7D752" w14:textId="3D8C4323" w:rsidR="00E763BA" w:rsidRPr="00E763BA" w:rsidRDefault="00E763BA" w:rsidP="00AB5069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</w:pPr>
            <w:r w:rsidRPr="00AB5069"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>Члан</w:t>
            </w:r>
            <w:r>
              <w:rPr>
                <w:rFonts w:ascii="Palatino Linotype" w:eastAsia="Times New Roman" w:hAnsi="Palatino Linotype"/>
                <w:bCs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eastAsia="Times New Roman" w:hAnsi="Palatino Linotype"/>
                <w:bCs/>
                <w:sz w:val="27"/>
                <w:szCs w:val="27"/>
                <w:lang w:val="sr-Cyrl-RS"/>
              </w:rPr>
              <w:t>Удружења микробиолога Србије</w:t>
            </w:r>
          </w:p>
        </w:tc>
      </w:tr>
    </w:tbl>
    <w:p w14:paraId="6A860F70" w14:textId="77777777" w:rsidR="00603377" w:rsidRPr="003F054C" w:rsidRDefault="00603377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2A4DA5CB" w14:textId="77777777" w:rsidR="00AB5069" w:rsidRDefault="00AB5069" w:rsidP="009922D8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06E757F3" w14:textId="77777777" w:rsidR="00AB5069" w:rsidRDefault="00AB5069" w:rsidP="009922D8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0A7F6975" w14:textId="7FDE1C0F" w:rsidR="009922D8" w:rsidRPr="003F054C" w:rsidRDefault="009922D8" w:rsidP="009922D8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ОРГАНИЗАЦИЈА СКУПОВА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922D8" w:rsidRPr="003F054C" w14:paraId="0DE39684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5938C5" w14:textId="3DB5F632" w:rsidR="00B958FA" w:rsidRPr="00B958FA" w:rsidRDefault="00927931" w:rsidP="00E763BA">
            <w:pPr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 w:rsidRPr="00E763BA"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</w:t>
            </w:r>
            <w:r w:rsidR="00E763BA" w:rsidRPr="00E763BA">
              <w:rPr>
                <w:rFonts w:ascii="Palatino Linotype" w:hAnsi="Palatino Linotype"/>
                <w:sz w:val="27"/>
                <w:szCs w:val="27"/>
              </w:rPr>
              <w:t xml:space="preserve">2023 </w:t>
            </w:r>
            <w:r w:rsidR="00E763BA" w:rsidRPr="00E763BA">
              <w:rPr>
                <w:rFonts w:ascii="Palatino Linotype" w:hAnsi="Palatino Linotype"/>
                <w:sz w:val="27"/>
                <w:szCs w:val="27"/>
                <w:lang w:val="sr-Cyrl-RS"/>
              </w:rPr>
              <w:t>члан научног одбора</w:t>
            </w:r>
            <w:r w:rsidR="00B958FA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конференције</w:t>
            </w:r>
            <w:r w:rsidR="00E763BA" w:rsidRPr="00E763BA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</w:t>
            </w:r>
            <w:r w:rsidR="00E763BA" w:rsidRPr="00E763BA">
              <w:rPr>
                <w:rFonts w:ascii="Palatino Linotype" w:hAnsi="Palatino Linotype"/>
                <w:sz w:val="27"/>
                <w:szCs w:val="27"/>
              </w:rPr>
              <w:t>Second International Conference on Chemoinformatic and Bioinformatics (ICCBIKG)</w:t>
            </w:r>
          </w:p>
        </w:tc>
      </w:tr>
    </w:tbl>
    <w:p w14:paraId="6F11FB39" w14:textId="77777777" w:rsidR="009922D8" w:rsidRPr="003F054C" w:rsidRDefault="009922D8" w:rsidP="009912AD">
      <w:pPr>
        <w:jc w:val="both"/>
        <w:rPr>
          <w:rFonts w:ascii="Palatino Linotype" w:hAnsi="Palatino Linotype"/>
          <w:sz w:val="27"/>
          <w:szCs w:val="27"/>
        </w:rPr>
      </w:pPr>
    </w:p>
    <w:p w14:paraId="1FDFBF88" w14:textId="7E752A90" w:rsidR="008F2E37" w:rsidRPr="00C41F9D" w:rsidRDefault="008F2E37" w:rsidP="008F2E37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НАУЧНО-ИСТРАЖИВАЧКИ РАД</w:t>
      </w:r>
      <w:r w:rsidR="00C41F9D"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*</w:t>
      </w: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7"/>
        <w:gridCol w:w="2105"/>
      </w:tblGrid>
      <w:tr w:rsidR="00927931" w:rsidRPr="00927931" w14:paraId="1766F9E5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AC1037" w14:textId="12C2D21E" w:rsidR="00927931" w:rsidRPr="00F3474F" w:rsidRDefault="00927931" w:rsidP="00105AF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М1</w:t>
            </w:r>
            <w:r w:rsidR="00105AFE" w:rsidRPr="00F3474F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 w14:paraId="1DF6C9DA" w14:textId="2A5D59ED" w:rsidR="00927931" w:rsidRPr="00F3474F" w:rsidRDefault="00105AFE" w:rsidP="00C41F9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Монографије</w:t>
            </w:r>
            <w:proofErr w:type="spellEnd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Монографск</w:t>
            </w:r>
            <w:proofErr w:type="spellEnd"/>
            <w:r w:rsidR="00C41F9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студиј</w:t>
            </w:r>
            <w:proofErr w:type="spellEnd"/>
            <w:r w:rsidR="00C41F9D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Тематски</w:t>
            </w:r>
            <w:proofErr w:type="spellEnd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F3474F" w:rsidRPr="00F3474F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зборници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41F9D"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AA68B2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677F3D7E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24A66E18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8D87FA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927931" w:rsidRPr="00927931" w14:paraId="3ED13772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DA5441" w14:textId="26D16001" w:rsidR="00927931" w:rsidRPr="00927931" w:rsidRDefault="00927931" w:rsidP="0092793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 w:rsid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20</w:t>
            </w:r>
          </w:p>
          <w:p w14:paraId="15DF0AAC" w14:textId="0666593D" w:rsidR="00927931" w:rsidRPr="00C41F9D" w:rsidRDefault="00C41F9D" w:rsidP="00C41F9D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C41F9D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Рад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A91FC9" w14:textId="77777777" w:rsidR="00927931" w:rsidRP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lastRenderedPageBreak/>
              <w:t>Број</w:t>
            </w:r>
            <w:proofErr w:type="spellEnd"/>
          </w:p>
          <w:p w14:paraId="197988A1" w14:textId="77777777" w:rsidR="00927931" w:rsidRDefault="00927931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  <w:p w14:paraId="7B351771" w14:textId="2F9F46A6" w:rsidR="00FB5982" w:rsidRPr="00927931" w:rsidRDefault="008B1755" w:rsidP="0092793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40</w:t>
            </w:r>
          </w:p>
        </w:tc>
      </w:tr>
      <w:tr w:rsidR="00FB5982" w:rsidRPr="00927931" w14:paraId="386F045A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FC4F7C" w14:textId="77777777" w:rsidR="00FB5982" w:rsidRPr="00C572AE" w:rsidRDefault="00FB5982" w:rsidP="00FB5982">
            <w:pPr>
              <w:jc w:val="both"/>
              <w:rPr>
                <w:rFonts w:ascii="Palatino Linotype" w:hAnsi="Palatino Linotype"/>
                <w:b/>
                <w:bCs/>
                <w:color w:val="000000"/>
                <w:lang w:val="sr-Latn-RS"/>
              </w:rPr>
            </w:pPr>
            <w:r w:rsidRPr="00C572AE">
              <w:rPr>
                <w:rFonts w:ascii="Palatino Linotype" w:eastAsia="Times New Roman" w:hAnsi="Palatino Linotype"/>
                <w:color w:val="000000"/>
                <w:lang w:val="sr-Latn-RS"/>
              </w:rPr>
              <w:t>1.</w:t>
            </w:r>
            <w:r w:rsidRPr="00C572AE">
              <w:rPr>
                <w:rFonts w:ascii="Palatino Linotype" w:hAnsi="Palatino Linotype"/>
                <w:b/>
                <w:bCs/>
                <w:color w:val="000000"/>
                <w:lang w:val="sr-Latn-RS"/>
              </w:rPr>
              <w:t xml:space="preserve"> </w:t>
            </w:r>
            <w:r w:rsidRPr="00AC4FFC">
              <w:rPr>
                <w:rFonts w:ascii="Palatino Linotype" w:hAnsi="Palatino Linotype"/>
                <w:color w:val="000000"/>
                <w:lang w:val="sr-Latn-RS"/>
              </w:rPr>
              <w:t xml:space="preserve">Mirjana </w:t>
            </w:r>
            <w:r w:rsidRPr="00AC4FFC">
              <w:rPr>
                <w:rFonts w:ascii="Palatino Linotype" w:hAnsi="Palatino Linotype"/>
                <w:color w:val="000000"/>
                <w:lang w:val="sr-Cyrl-RS"/>
              </w:rPr>
              <w:t>Grujović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color w:val="000000"/>
                <w:lang w:val="sr-Latn-RS"/>
              </w:rPr>
              <w:t xml:space="preserve">Katarina </w:t>
            </w:r>
            <w:r w:rsidRPr="00AC4FFC">
              <w:rPr>
                <w:rFonts w:ascii="Palatino Linotype" w:hAnsi="Palatino Linotype"/>
                <w:b/>
                <w:bCs/>
                <w:color w:val="000000"/>
                <w:lang w:val="sr-Cyrl-RS"/>
              </w:rPr>
              <w:t>Mladenović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 xml:space="preserve">Teresa 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Semedo-Lemsaddek, 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 xml:space="preserve">Matra 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Laranjo, 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 xml:space="preserve">Olgica 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>Stefanović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 xml:space="preserve">, Sunčica 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>Kocić-Tanackov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>,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Advantages and disadvantages of non-starter lactic acid bacteria from traditional fermented foods: potential use as starters or probiotics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>,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</w:t>
            </w:r>
            <w:r w:rsidRPr="00C572AE">
              <w:rPr>
                <w:rFonts w:ascii="Palatino Linotype" w:hAnsi="Palatino Linotype"/>
                <w:i/>
                <w:iCs/>
                <w:color w:val="000000"/>
                <w:lang w:val="sr-Cyrl-RS"/>
              </w:rPr>
              <w:t>Comprehensive Reviews in Food Science and Food Safety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, 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>(202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>2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 xml:space="preserve">), vol. 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>21 (2)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>, str.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 xml:space="preserve"> 1537-1567.</w:t>
            </w:r>
            <w:r w:rsidRPr="00C572AE">
              <w:rPr>
                <w:rFonts w:ascii="Palatino Linotype" w:hAnsi="Palatino Linotype"/>
              </w:rPr>
              <w:t xml:space="preserve"> 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>DOI: 10.1111/1541-4337.12897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>; IF</w:t>
            </w:r>
            <w:r w:rsidRPr="00C572AE">
              <w:rPr>
                <w:rFonts w:ascii="Palatino Linotype" w:hAnsi="Palatino Linotype"/>
                <w:color w:val="000000"/>
                <w:vertAlign w:val="subscript"/>
                <w:lang w:val="sr-Cyrl-RS"/>
              </w:rPr>
              <w:t>2021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>: 15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>.</w:t>
            </w:r>
            <w:r w:rsidRPr="00C572AE">
              <w:rPr>
                <w:rFonts w:ascii="Palatino Linotype" w:hAnsi="Palatino Linotype"/>
                <w:color w:val="000000"/>
                <w:lang w:val="sr-Cyrl-RS"/>
              </w:rPr>
              <w:t>786</w:t>
            </w:r>
            <w:r w:rsidRPr="00C572AE">
              <w:rPr>
                <w:rFonts w:ascii="Palatino Linotype" w:hAnsi="Palatino Linotype"/>
                <w:color w:val="000000"/>
                <w:lang w:val="sr-Latn-RS"/>
              </w:rPr>
              <w:t xml:space="preserve">; </w:t>
            </w:r>
            <w:r w:rsidRPr="00C572AE">
              <w:rPr>
                <w:rFonts w:ascii="Palatino Linotype" w:hAnsi="Palatino Linotype"/>
                <w:b/>
                <w:bCs/>
                <w:color w:val="000000"/>
                <w:lang w:val="sr-Latn-RS"/>
              </w:rPr>
              <w:t>M21a</w:t>
            </w:r>
          </w:p>
          <w:p w14:paraId="3A820BEF" w14:textId="77777777" w:rsidR="00FB5982" w:rsidRPr="00C572AE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 w:rsidRPr="00C572AE">
              <w:rPr>
                <w:rFonts w:ascii="Palatino Linotype" w:hAnsi="Palatino Linotype"/>
                <w:lang w:val="sr-Latn-RS"/>
              </w:rPr>
              <w:t xml:space="preserve">2. </w:t>
            </w:r>
            <w:r w:rsidRPr="00AC4FFC">
              <w:rPr>
                <w:rFonts w:ascii="Palatino Linotype" w:hAnsi="Palatino Linotype"/>
                <w:lang w:val="sr-Latn-RS"/>
              </w:rPr>
              <w:t>Mirjana Muruzović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Olgica Stefanović, Sava Vasić, Ljiljana Čomić, Extracts of </w:t>
            </w:r>
            <w:r w:rsidRPr="00C572AE">
              <w:rPr>
                <w:rFonts w:ascii="Palatino Linotype" w:hAnsi="Palatino Linotype"/>
                <w:i/>
                <w:iCs/>
                <w:lang w:val="sr-Latn-RS"/>
              </w:rPr>
              <w:t>Agrimonia eupatoria</w:t>
            </w:r>
            <w:r w:rsidRPr="00C572AE">
              <w:rPr>
                <w:rFonts w:ascii="Palatino Linotype" w:hAnsi="Palatino Linotype"/>
                <w:lang w:val="sr-Latn-RS"/>
              </w:rPr>
              <w:t xml:space="preserve"> L. as sources of biologically active compounds and evaluation of their antioxidant, antimicrobial and antibiofilm activities, </w:t>
            </w:r>
            <w:r w:rsidRPr="00C572AE">
              <w:rPr>
                <w:rFonts w:ascii="Palatino Linotype" w:hAnsi="Palatino Linotype"/>
                <w:i/>
                <w:iCs/>
                <w:lang w:val="sr-Latn-RS"/>
              </w:rPr>
              <w:t>Journal of Food and Drug Analysis</w:t>
            </w:r>
            <w:r w:rsidRPr="00C572AE">
              <w:rPr>
                <w:rFonts w:ascii="Palatino Linotype" w:hAnsi="Palatino Linotype"/>
                <w:lang w:val="sr-Latn-RS"/>
              </w:rPr>
              <w:t>, (2016), vol. 24(3), str. 539–547. DOI: 10.1016/j.jfda.2016.02.007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572AE">
              <w:rPr>
                <w:rFonts w:ascii="Palatino Linotype" w:hAnsi="Palatino Linotype"/>
                <w:lang w:val="sr-Latn-RS"/>
              </w:rPr>
              <w:t>IF</w:t>
            </w:r>
            <w:r w:rsidRPr="00B02379">
              <w:rPr>
                <w:rFonts w:ascii="Palatino Linotype" w:hAnsi="Palatino Linotype"/>
                <w:vertAlign w:val="subscript"/>
                <w:lang w:val="sr-Latn-RS"/>
              </w:rPr>
              <w:t>2016</w:t>
            </w:r>
            <w:r w:rsidRPr="00C572AE">
              <w:rPr>
                <w:rFonts w:ascii="Palatino Linotype" w:hAnsi="Palatino Linotype"/>
                <w:lang w:val="sr-Latn-RS"/>
              </w:rPr>
              <w:t>: 3.048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B02379">
              <w:rPr>
                <w:rFonts w:ascii="Palatino Linotype" w:hAnsi="Palatino Linotype"/>
                <w:b/>
                <w:bCs/>
                <w:lang w:val="sr-Latn-RS"/>
              </w:rPr>
              <w:t>M21</w:t>
            </w:r>
          </w:p>
          <w:p w14:paraId="2A109908" w14:textId="77777777" w:rsidR="00FB5982" w:rsidRPr="00C572AE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3</w:t>
            </w:r>
            <w:r w:rsidRPr="00C572AE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>Mirjana Muruzović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Ljiljana Čomić, In vitro evaluation of resistance to environmental stress by planktonic and biofilm form of lactic acid bacteria isolated from traditionally made cheese from Serbia, </w:t>
            </w:r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>Food Bioscience</w:t>
            </w:r>
            <w:r w:rsidRPr="00C572AE">
              <w:rPr>
                <w:rFonts w:ascii="Palatino Linotype" w:hAnsi="Palatino Linotype"/>
                <w:lang w:val="sr-Latn-RS"/>
              </w:rPr>
              <w:t>, (2018), vol. 23, str. 54-59. DOI: 10.1016/j.fbio.2018.03.005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572AE">
              <w:rPr>
                <w:rFonts w:ascii="Palatino Linotype" w:hAnsi="Palatino Linotype"/>
                <w:lang w:val="sr-Latn-RS"/>
              </w:rPr>
              <w:t>IF</w:t>
            </w:r>
            <w:r w:rsidRPr="00B02379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Pr="00C572AE">
              <w:rPr>
                <w:rFonts w:ascii="Palatino Linotype" w:hAnsi="Palatino Linotype"/>
                <w:lang w:val="sr-Latn-RS"/>
              </w:rPr>
              <w:t>: 3.220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B02379">
              <w:rPr>
                <w:rFonts w:ascii="Palatino Linotype" w:hAnsi="Palatino Linotype"/>
                <w:b/>
                <w:bCs/>
                <w:lang w:val="sr-Latn-RS"/>
              </w:rPr>
              <w:t>M21</w:t>
            </w:r>
          </w:p>
          <w:p w14:paraId="59CB8D24" w14:textId="77777777" w:rsidR="00FB5982" w:rsidRPr="00C572AE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4</w:t>
            </w:r>
            <w:r w:rsidRPr="00C572AE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Maja Kiš, Sanja Furmeg, Vesna Jaki Tkalec, Olgica Stefanović, Sunčica Kocić-Tanackov, Enterobacteriaceae in food safety with an emphasis on raw milk and meat, </w:t>
            </w:r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>Applied Microbiology and Biotechnology</w:t>
            </w:r>
            <w:r w:rsidRPr="00C572AE">
              <w:rPr>
                <w:rFonts w:ascii="Palatino Linotype" w:hAnsi="Palatino Linotype"/>
                <w:lang w:val="sr-Latn-RS"/>
              </w:rPr>
              <w:t>, (2021), vol. 105, str. 8615–8627. DOI: 10.1007/s00253-021-11655-7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572AE">
              <w:rPr>
                <w:rFonts w:ascii="Palatino Linotype" w:hAnsi="Palatino Linotype"/>
                <w:lang w:val="sr-Latn-RS"/>
              </w:rPr>
              <w:t>IF2021: 5.560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B02379">
              <w:rPr>
                <w:rFonts w:ascii="Palatino Linotype" w:hAnsi="Palatino Linotype"/>
                <w:b/>
                <w:bCs/>
                <w:lang w:val="sr-Latn-RS"/>
              </w:rPr>
              <w:t>M21</w:t>
            </w:r>
          </w:p>
          <w:p w14:paraId="70F2719F" w14:textId="77777777" w:rsidR="00FB5982" w:rsidRPr="00C572AE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5</w:t>
            </w:r>
            <w:r w:rsidRPr="00C572AE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B02379">
              <w:rPr>
                <w:rFonts w:ascii="Palatino Linotype" w:hAnsi="Palatino Linotype"/>
                <w:b/>
                <w:bCs/>
                <w:lang w:val="sr-Latn-RS"/>
              </w:rPr>
              <w:t>,</w:t>
            </w:r>
            <w:r w:rsidRPr="00C572AE">
              <w:rPr>
                <w:rFonts w:ascii="Palatino Linotype" w:hAnsi="Palatino Linotype"/>
                <w:lang w:val="sr-Latn-RS"/>
              </w:rPr>
              <w:t xml:space="preserve"> Tanja Žugić Petrović,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Vladimir Tomović, Sunčica Kocić-Tanackov, Teresa Semedo-Lemsaddek, Duvan chvarci: product characterization and comparison between traditional and industrial production, </w:t>
            </w:r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>LWT-Food Science and Technology</w:t>
            </w:r>
            <w:r w:rsidRPr="00C572AE">
              <w:rPr>
                <w:rFonts w:ascii="Palatino Linotype" w:hAnsi="Palatino Linotype"/>
                <w:lang w:val="sr-Latn-RS"/>
              </w:rPr>
              <w:t>, (2022), vol. 154, str. 1-8. DOI: 10.1016/j.lwt.2021.112895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572AE">
              <w:rPr>
                <w:rFonts w:ascii="Palatino Linotype" w:hAnsi="Palatino Linotype"/>
                <w:lang w:val="sr-Latn-RS"/>
              </w:rPr>
              <w:t>IF</w:t>
            </w:r>
            <w:r w:rsidRPr="00B02379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Pr="00C572AE">
              <w:rPr>
                <w:rFonts w:ascii="Palatino Linotype" w:hAnsi="Palatino Linotype"/>
                <w:lang w:val="sr-Latn-RS"/>
              </w:rPr>
              <w:t>: 6.056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B02379">
              <w:rPr>
                <w:rFonts w:ascii="Palatino Linotype" w:hAnsi="Palatino Linotype"/>
                <w:b/>
                <w:bCs/>
                <w:lang w:val="sr-Latn-RS"/>
              </w:rPr>
              <w:t>M21</w:t>
            </w:r>
          </w:p>
          <w:p w14:paraId="1FFDCEE9" w14:textId="77777777" w:rsidR="00FB5982" w:rsidRPr="00C572AE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6</w:t>
            </w:r>
            <w:r w:rsidRPr="00C572AE">
              <w:rPr>
                <w:rFonts w:ascii="Palatino Linotype" w:hAnsi="Palatino Linotype"/>
                <w:lang w:val="sr-Latn-RS"/>
              </w:rPr>
              <w:t xml:space="preserve">. Aleksandar Kočović, Jovana Jeremić, Jovana Bradić, Miroslav Sovrlić, Jovica Tomović, Perica Vasiljević, Marijana Andjić, Nevena Draginić,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Dejan Baskić, Suzana Popović, Sanja Matić, Vladimir Živković, Nevena Jeremić, Vladimir Jakovljević, Nedeljko Manojlović, Phytochemical analysis, antioxidant, antimicrobial and cytotoxic activity of different extracts of </w:t>
            </w:r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>Xanthoparmelia stenophylla</w:t>
            </w:r>
            <w:r w:rsidRPr="00C572AE">
              <w:rPr>
                <w:rFonts w:ascii="Palatino Linotype" w:hAnsi="Palatino Linotype"/>
                <w:lang w:val="sr-Latn-RS"/>
              </w:rPr>
              <w:t xml:space="preserve"> lichen from Stara Planina, Serbia. </w:t>
            </w:r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>Plants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(2022), vol. 11(13), str. 1624. DOI: </w:t>
            </w:r>
            <w:hyperlink r:id="rId8" w:history="1">
              <w:r w:rsidRPr="007D0FE9">
                <w:rPr>
                  <w:rStyle w:val="Hyperlink"/>
                  <w:rFonts w:ascii="Palatino Linotype" w:hAnsi="Palatino Linotype"/>
                  <w:lang w:val="sr-Latn-RS"/>
                </w:rPr>
                <w:t>https://doi.org/10.3390/plants11131624</w:t>
              </w:r>
            </w:hyperlink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572AE">
              <w:rPr>
                <w:rFonts w:ascii="Palatino Linotype" w:hAnsi="Palatino Linotype"/>
                <w:lang w:val="sr-Latn-RS"/>
              </w:rPr>
              <w:t>IF</w:t>
            </w:r>
            <w:r w:rsidRPr="00B02379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Pr="00C572AE">
              <w:rPr>
                <w:rFonts w:ascii="Palatino Linotype" w:hAnsi="Palatino Linotype"/>
                <w:lang w:val="sr-Latn-RS"/>
              </w:rPr>
              <w:t>: 4.658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B02379">
              <w:rPr>
                <w:rFonts w:ascii="Palatino Linotype" w:hAnsi="Palatino Linotype"/>
                <w:b/>
                <w:bCs/>
                <w:lang w:val="sr-Latn-RS"/>
              </w:rPr>
              <w:t>M21</w:t>
            </w:r>
          </w:p>
          <w:p w14:paraId="66F774B8" w14:textId="77777777" w:rsidR="00FB5982" w:rsidRDefault="00FB5982" w:rsidP="00FB5982">
            <w:pPr>
              <w:jc w:val="both"/>
              <w:rPr>
                <w:rFonts w:ascii="Palatino Linotype" w:hAnsi="Palatino Linotype"/>
                <w:b/>
                <w:bCs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7</w:t>
            </w:r>
            <w:r w:rsidRPr="00C572AE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Marković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C572AE">
              <w:rPr>
                <w:rFonts w:ascii="Palatino Linotype" w:hAnsi="Palatino Linotype"/>
                <w:lang w:val="sr-Latn-RS"/>
              </w:rPr>
              <w:t xml:space="preserve">, Maja Koraćević, Danijela Nikodijević, Milena Milutinović, Teresa Semedo-Lemsaddek, Milan Djilas, Colicins and microcins produced by Enterobacteriaceae: characterization, mode of action, and putative applications. </w:t>
            </w:r>
            <w:r w:rsidRPr="00B02379">
              <w:rPr>
                <w:rFonts w:ascii="Palatino Linotype" w:hAnsi="Palatino Linotype"/>
                <w:i/>
                <w:iCs/>
                <w:lang w:val="sr-Latn-RS"/>
              </w:rPr>
              <w:t>International Journal of Environmental Research and Public Health</w:t>
            </w:r>
            <w:r w:rsidRPr="00C572AE">
              <w:rPr>
                <w:rFonts w:ascii="Palatino Linotype" w:hAnsi="Palatino Linotype"/>
                <w:lang w:val="sr-Latn-RS"/>
              </w:rPr>
              <w:t>, (2022), vol. 19(18), str. 11825. DOI: 10.3390/ijerph191811825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572AE">
              <w:rPr>
                <w:rFonts w:ascii="Palatino Linotype" w:hAnsi="Palatino Linotype"/>
                <w:lang w:val="sr-Latn-RS"/>
              </w:rPr>
              <w:t>IF</w:t>
            </w:r>
            <w:r w:rsidRPr="00B02379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Pr="00C572AE">
              <w:rPr>
                <w:rFonts w:ascii="Palatino Linotype" w:hAnsi="Palatino Linotype"/>
                <w:lang w:val="sr-Latn-RS"/>
              </w:rPr>
              <w:t>: 4.614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B02379">
              <w:rPr>
                <w:rFonts w:ascii="Palatino Linotype" w:hAnsi="Palatino Linotype"/>
                <w:b/>
                <w:bCs/>
                <w:lang w:val="sr-Latn-RS"/>
              </w:rPr>
              <w:t>M21</w:t>
            </w:r>
          </w:p>
          <w:p w14:paraId="3E4599E6" w14:textId="77777777" w:rsidR="00FB5982" w:rsidRPr="009921A7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8</w:t>
            </w:r>
            <w:r w:rsidRPr="009921A7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>Mirjana Muruzović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Tanja Žugić Petrović, Ljiljana Čomić, Characterization of lactic acid bacteria isolated from traditionally made Serbian cheese and </w:t>
            </w:r>
            <w:r w:rsidRPr="009921A7">
              <w:rPr>
                <w:rFonts w:ascii="Palatino Linotype" w:hAnsi="Palatino Linotype"/>
                <w:lang w:val="sr-Latn-RS"/>
              </w:rPr>
              <w:lastRenderedPageBreak/>
              <w:t xml:space="preserve">evaluation of their antagonistic potential against Enterobacteriaceae, </w:t>
            </w:r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>Journal of Food Processing and Preservation</w:t>
            </w:r>
            <w:r w:rsidRPr="009921A7">
              <w:rPr>
                <w:rFonts w:ascii="Palatino Linotype" w:hAnsi="Palatino Linotype"/>
                <w:lang w:val="sr-Latn-RS"/>
              </w:rPr>
              <w:t>, (2018), vol. 42(4), str. 1-9. DOI: 10.1111/jfpp.13577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lang w:val="sr-Latn-RS"/>
              </w:rPr>
              <w:t>IF</w:t>
            </w:r>
            <w:r w:rsidRPr="009921A7">
              <w:rPr>
                <w:rFonts w:ascii="Palatino Linotype" w:hAnsi="Palatino Linotype"/>
                <w:vertAlign w:val="subscript"/>
                <w:lang w:val="sr-Latn-RS"/>
              </w:rPr>
              <w:t>2017</w:t>
            </w:r>
            <w:r w:rsidRPr="009921A7">
              <w:rPr>
                <w:rFonts w:ascii="Palatino Linotype" w:hAnsi="Palatino Linotype"/>
                <w:lang w:val="sr-Latn-RS"/>
              </w:rPr>
              <w:t>: 1.510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b/>
                <w:bCs/>
                <w:lang w:val="sr-Latn-RS"/>
              </w:rPr>
              <w:t>M22</w:t>
            </w:r>
          </w:p>
          <w:p w14:paraId="0F2DEB58" w14:textId="77777777" w:rsidR="00FB5982" w:rsidRPr="009921A7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9</w:t>
            </w:r>
            <w:r w:rsidRPr="009921A7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>Mirjana Muruzović,</w:t>
            </w:r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Milan Đilas, Olgica Stefanović, Ljiljana Čomić, In vitro evaluation of antimicrobial potential and ability of biofilm formation of autochthonous </w:t>
            </w:r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>Lactobacillus</w:t>
            </w:r>
            <w:r w:rsidRPr="009921A7">
              <w:rPr>
                <w:rFonts w:ascii="Palatino Linotype" w:hAnsi="Palatino Linotype"/>
                <w:lang w:val="sr-Latn-RS"/>
              </w:rPr>
              <w:t xml:space="preserve"> spp. and </w:t>
            </w:r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>Lactococcus</w:t>
            </w:r>
            <w:r w:rsidRPr="009921A7">
              <w:rPr>
                <w:rFonts w:ascii="Palatino Linotype" w:hAnsi="Palatino Linotype"/>
                <w:lang w:val="sr-Latn-RS"/>
              </w:rPr>
              <w:t xml:space="preserve"> spp. isolated from traditionally made cheese from Southeastern Serbia, </w:t>
            </w:r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>Journal of Food Processing and Preservation</w:t>
            </w:r>
            <w:r w:rsidRPr="009921A7">
              <w:rPr>
                <w:rFonts w:ascii="Palatino Linotype" w:hAnsi="Palatino Linotype"/>
                <w:lang w:val="sr-Latn-RS"/>
              </w:rPr>
              <w:t>, (2018), vol. 42(11), str. 1-10. DOI: 10.1111/jfpp.13776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lang w:val="sr-Latn-RS"/>
              </w:rPr>
              <w:t>IF</w:t>
            </w:r>
            <w:r w:rsidRPr="009921A7">
              <w:rPr>
                <w:rFonts w:ascii="Palatino Linotype" w:hAnsi="Palatino Linotype"/>
                <w:vertAlign w:val="subscript"/>
                <w:lang w:val="sr-Latn-RS"/>
              </w:rPr>
              <w:t>2017</w:t>
            </w:r>
            <w:r w:rsidRPr="009921A7">
              <w:rPr>
                <w:rFonts w:ascii="Palatino Linotype" w:hAnsi="Palatino Linotype"/>
                <w:lang w:val="sr-Latn-RS"/>
              </w:rPr>
              <w:t>: 1.510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b/>
                <w:bCs/>
                <w:lang w:val="sr-Latn-RS"/>
              </w:rPr>
              <w:t>M22</w:t>
            </w:r>
          </w:p>
          <w:p w14:paraId="6FAA39D3" w14:textId="77777777" w:rsidR="00FB5982" w:rsidRPr="009921A7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10</w:t>
            </w:r>
            <w:r w:rsidRPr="009921A7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Muruzović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Tanja Žugić Petrović, Olgica Stefanović, Ljiljana Čomić, Isolation and identification of Enterobacteriaceae from traditional Serbian cheese and their physiological characteristics, </w:t>
            </w:r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>Journal of Food Safety</w:t>
            </w:r>
            <w:r w:rsidRPr="009921A7">
              <w:rPr>
                <w:rFonts w:ascii="Palatino Linotype" w:hAnsi="Palatino Linotype"/>
                <w:lang w:val="sr-Latn-RS"/>
              </w:rPr>
              <w:t>, (2018), vol. 38(1), str. 1–9. DOI: 10.1111/jfs.12387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lang w:val="sr-Latn-RS"/>
              </w:rPr>
              <w:t>IF</w:t>
            </w:r>
            <w:r w:rsidRPr="009921A7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Pr="009921A7">
              <w:rPr>
                <w:rFonts w:ascii="Palatino Linotype" w:hAnsi="Palatino Linotype"/>
                <w:lang w:val="sr-Latn-RS"/>
              </w:rPr>
              <w:t>: 1.665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b/>
                <w:bCs/>
                <w:lang w:val="sr-Latn-RS"/>
              </w:rPr>
              <w:t>M22</w:t>
            </w:r>
          </w:p>
          <w:p w14:paraId="70794FF5" w14:textId="77777777" w:rsidR="00FB5982" w:rsidRPr="009921A7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11</w:t>
            </w:r>
            <w:r w:rsidRPr="009921A7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Muruzović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Ljiljana Čomić, </w:t>
            </w:r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>Escherichia coli</w:t>
            </w:r>
            <w:r w:rsidRPr="009921A7">
              <w:rPr>
                <w:rFonts w:ascii="Palatino Linotype" w:hAnsi="Palatino Linotype"/>
                <w:lang w:val="sr-Latn-RS"/>
              </w:rPr>
              <w:t xml:space="preserve"> identification and isolation from traditional cheese produced in Southeastern Serbia, </w:t>
            </w:r>
            <w:r w:rsidRPr="009921A7">
              <w:rPr>
                <w:rFonts w:ascii="Palatino Linotype" w:hAnsi="Palatino Linotype"/>
                <w:i/>
                <w:iCs/>
                <w:lang w:val="sr-Latn-RS"/>
              </w:rPr>
              <w:t>Journal of Food Safety</w:t>
            </w:r>
            <w:r w:rsidRPr="009921A7">
              <w:rPr>
                <w:rFonts w:ascii="Palatino Linotype" w:hAnsi="Palatino Linotype"/>
                <w:lang w:val="sr-Latn-RS"/>
              </w:rPr>
              <w:t>, (2018), vol. 38(4), DOI:10.1111/jfs.12477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lang w:val="sr-Latn-RS"/>
              </w:rPr>
              <w:t>IF</w:t>
            </w:r>
            <w:r w:rsidRPr="009921A7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Pr="009921A7">
              <w:rPr>
                <w:rFonts w:ascii="Palatino Linotype" w:hAnsi="Palatino Linotype"/>
                <w:lang w:val="sr-Latn-RS"/>
              </w:rPr>
              <w:t>: 1.665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034FE">
              <w:rPr>
                <w:rFonts w:ascii="Palatino Linotype" w:hAnsi="Palatino Linotype"/>
                <w:b/>
                <w:bCs/>
                <w:lang w:val="sr-Latn-RS"/>
              </w:rPr>
              <w:t>M22</w:t>
            </w:r>
          </w:p>
          <w:p w14:paraId="78FD5107" w14:textId="77777777" w:rsidR="00FB5982" w:rsidRPr="009921A7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12</w:t>
            </w:r>
            <w:r w:rsidRPr="009921A7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Danijela Nikodijević, Ljiljana Čomić, Autochthonous lactic acid bacteria - presentation of potential probiotics application, </w:t>
            </w:r>
            <w:r w:rsidRPr="00C034FE">
              <w:rPr>
                <w:rFonts w:ascii="Palatino Linotype" w:hAnsi="Palatino Linotype"/>
                <w:i/>
                <w:iCs/>
                <w:lang w:val="sr-Latn-RS"/>
              </w:rPr>
              <w:t>Biotechnology Letters</w:t>
            </w:r>
            <w:r w:rsidRPr="009921A7">
              <w:rPr>
                <w:rFonts w:ascii="Palatino Linotype" w:hAnsi="Palatino Linotype"/>
                <w:lang w:val="sr-Latn-RS"/>
              </w:rPr>
              <w:t>, (2019), vol. 41(11), 1319–1331. DOI: 10.1007/s10529-019-02729-8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lang w:val="sr-Latn-RS"/>
              </w:rPr>
              <w:t>IF</w:t>
            </w:r>
            <w:r w:rsidRPr="00C034FE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Pr="009921A7">
              <w:rPr>
                <w:rFonts w:ascii="Palatino Linotype" w:hAnsi="Palatino Linotype"/>
                <w:lang w:val="sr-Latn-RS"/>
              </w:rPr>
              <w:t>: 2</w:t>
            </w:r>
            <w:r>
              <w:rPr>
                <w:rFonts w:ascii="Palatino Linotype" w:hAnsi="Palatino Linotype"/>
                <w:lang w:val="sr-Latn-RS"/>
              </w:rPr>
              <w:t>.</w:t>
            </w:r>
            <w:r w:rsidRPr="009921A7">
              <w:rPr>
                <w:rFonts w:ascii="Palatino Linotype" w:hAnsi="Palatino Linotype"/>
                <w:lang w:val="sr-Latn-RS"/>
              </w:rPr>
              <w:t>154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034FE">
              <w:rPr>
                <w:rFonts w:ascii="Palatino Linotype" w:hAnsi="Palatino Linotype"/>
                <w:b/>
                <w:bCs/>
                <w:lang w:val="sr-Latn-RS"/>
              </w:rPr>
              <w:t>M22</w:t>
            </w:r>
          </w:p>
          <w:p w14:paraId="291A7075" w14:textId="77777777" w:rsidR="00FB5982" w:rsidRPr="009921A7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13</w:t>
            </w:r>
            <w:r w:rsidRPr="009921A7">
              <w:rPr>
                <w:rFonts w:ascii="Palatino Linotype" w:hAnsi="Palatino Linotype"/>
                <w:lang w:val="sr-Latn-RS"/>
              </w:rPr>
              <w:t xml:space="preserve">. Tanja Žugić Petrović, Predrag Ilić,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Sunčica Kocić-Tanackov, Ljiljana Čomić, Assessment of safety aspect and probiotic potential of autochthonous </w:t>
            </w:r>
            <w:r w:rsidRPr="00C034FE">
              <w:rPr>
                <w:rFonts w:ascii="Palatino Linotype" w:hAnsi="Palatino Linotype"/>
                <w:i/>
                <w:iCs/>
                <w:lang w:val="sr-Latn-RS"/>
              </w:rPr>
              <w:t>Enterococcus faecium</w:t>
            </w:r>
            <w:r w:rsidRPr="009921A7">
              <w:rPr>
                <w:rFonts w:ascii="Palatino Linotype" w:hAnsi="Palatino Linotype"/>
                <w:lang w:val="sr-Latn-RS"/>
              </w:rPr>
              <w:t xml:space="preserve"> strains isolated from spontaneous fermented sausage, </w:t>
            </w:r>
            <w:r w:rsidRPr="00C034FE">
              <w:rPr>
                <w:rFonts w:ascii="Palatino Linotype" w:hAnsi="Palatino Linotype"/>
                <w:i/>
                <w:iCs/>
                <w:lang w:val="sr-Latn-RS"/>
              </w:rPr>
              <w:t>Biotechnology Letters</w:t>
            </w:r>
            <w:r w:rsidRPr="009921A7">
              <w:rPr>
                <w:rFonts w:ascii="Palatino Linotype" w:hAnsi="Palatino Linotype"/>
                <w:lang w:val="sr-Latn-RS"/>
              </w:rPr>
              <w:t>, (2020), vol. 42(8), str. 1513–1525. DOI: 10.1007/s10529-020-02874-5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lang w:val="sr-Latn-RS"/>
              </w:rPr>
              <w:t>IF</w:t>
            </w:r>
            <w:r w:rsidRPr="00C034FE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Pr="009921A7">
              <w:rPr>
                <w:rFonts w:ascii="Palatino Linotype" w:hAnsi="Palatino Linotype"/>
                <w:lang w:val="sr-Latn-RS"/>
              </w:rPr>
              <w:t>: 2.154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034FE">
              <w:rPr>
                <w:rFonts w:ascii="Palatino Linotype" w:hAnsi="Palatino Linotype"/>
                <w:b/>
                <w:bCs/>
                <w:lang w:val="sr-Latn-RS"/>
              </w:rPr>
              <w:t>M22</w:t>
            </w:r>
          </w:p>
          <w:p w14:paraId="7658F62B" w14:textId="77777777" w:rsidR="00FB5982" w:rsidRPr="009921A7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14</w:t>
            </w:r>
            <w:r w:rsidRPr="009921A7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9921A7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9921A7">
              <w:rPr>
                <w:rFonts w:ascii="Palatino Linotype" w:hAnsi="Palatino Linotype"/>
                <w:lang w:val="sr-Latn-RS"/>
              </w:rPr>
              <w:t>, Sunčića Kocić-Tanackov, Sandra Bulut, Mirela Iličić, Sandra Degenek, Teresa Semedo-Lemsaddek, Serbian traditional goat cheese: physico-chemical, sensory, hygienic and safety characteristics</w:t>
            </w:r>
            <w:r>
              <w:rPr>
                <w:rFonts w:ascii="Palatino Linotype" w:hAnsi="Palatino Linotype"/>
                <w:lang w:val="sr-Latn-RS"/>
              </w:rPr>
              <w:t>,</w:t>
            </w:r>
            <w:r w:rsidRPr="009921A7">
              <w:rPr>
                <w:rFonts w:ascii="Palatino Linotype" w:hAnsi="Palatino Linotype"/>
                <w:lang w:val="sr-Latn-RS"/>
              </w:rPr>
              <w:t xml:space="preserve"> </w:t>
            </w:r>
            <w:r w:rsidRPr="00C034FE">
              <w:rPr>
                <w:rFonts w:ascii="Palatino Linotype" w:hAnsi="Palatino Linotype"/>
                <w:i/>
                <w:iCs/>
                <w:lang w:val="sr-Latn-RS"/>
              </w:rPr>
              <w:t>Microorganisms</w:t>
            </w:r>
            <w:r w:rsidRPr="009921A7">
              <w:rPr>
                <w:rFonts w:ascii="Palatino Linotype" w:hAnsi="Palatino Linotype"/>
                <w:lang w:val="sr-Latn-RS"/>
              </w:rPr>
              <w:t>, (2022), vol. 10(1), str. 90-108. DOI: 10.3390/microorganisms10010090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9921A7">
              <w:rPr>
                <w:rFonts w:ascii="Palatino Linotype" w:hAnsi="Palatino Linotype"/>
                <w:lang w:val="sr-Latn-RS"/>
              </w:rPr>
              <w:t>IF</w:t>
            </w:r>
            <w:r w:rsidRPr="00C034FE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Pr="009921A7">
              <w:rPr>
                <w:rFonts w:ascii="Palatino Linotype" w:hAnsi="Palatino Linotype"/>
                <w:lang w:val="sr-Latn-RS"/>
              </w:rPr>
              <w:t>: 4.926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034FE">
              <w:rPr>
                <w:rFonts w:ascii="Palatino Linotype" w:hAnsi="Palatino Linotype"/>
                <w:b/>
                <w:bCs/>
                <w:lang w:val="sr-Latn-RS"/>
              </w:rPr>
              <w:t>M22</w:t>
            </w:r>
          </w:p>
          <w:p w14:paraId="4DE8BC44" w14:textId="7F7B8490" w:rsidR="00FB5982" w:rsidRPr="00FE6980" w:rsidRDefault="00FB5982" w:rsidP="00FB5982">
            <w:pPr>
              <w:jc w:val="both"/>
              <w:rPr>
                <w:rFonts w:ascii="Palatino Linotype" w:hAnsi="Palatino Linotype"/>
                <w:b/>
                <w:bCs/>
                <w:sz w:val="24"/>
                <w:szCs w:val="24"/>
                <w:lang w:val="sr-Latn-RS"/>
              </w:rPr>
            </w:pPr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15. Mirjana Grujović, </w:t>
            </w:r>
            <w:r w:rsidRPr="00FE6980">
              <w:rPr>
                <w:rFonts w:ascii="Palatino Linotype" w:hAnsi="Palatino Linotype"/>
                <w:b/>
                <w:bCs/>
                <w:sz w:val="24"/>
                <w:szCs w:val="24"/>
                <w:lang w:val="sr-Latn-RS"/>
              </w:rPr>
              <w:t>Katarina Mladenović</w:t>
            </w:r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, Stefan Marković, Nevena Đukić, Jelena Stajić, Aleksandar Ostojić, Nenad Zlatić, Chemical, radiological and microbiological characterization of a drinking water source: a case study,  </w:t>
            </w:r>
            <w:r w:rsidRPr="00FE6980">
              <w:rPr>
                <w:rFonts w:ascii="Palatino Linotype" w:hAnsi="Palatino Linotype"/>
                <w:i/>
                <w:iCs/>
                <w:sz w:val="24"/>
                <w:szCs w:val="24"/>
                <w:lang w:val="sr-Latn-RS"/>
              </w:rPr>
              <w:t>Letters in Applied Microbiology</w:t>
            </w:r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>, (2022), vol. 75(5), str. 1136-1150. DOI: 10.1111/lam.13778; IF</w:t>
            </w:r>
            <w:r w:rsidRPr="00FE6980">
              <w:rPr>
                <w:rFonts w:ascii="Palatino Linotype" w:hAnsi="Palatino Linotype"/>
                <w:sz w:val="24"/>
                <w:szCs w:val="24"/>
                <w:vertAlign w:val="subscript"/>
                <w:lang w:val="sr-Latn-RS"/>
              </w:rPr>
              <w:t>2020</w:t>
            </w:r>
            <w:r w:rsidRPr="00FE6980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: 2.858; </w:t>
            </w:r>
            <w:r w:rsidRPr="00FE6980">
              <w:rPr>
                <w:rFonts w:ascii="Palatino Linotype" w:hAnsi="Palatino Linotype"/>
                <w:b/>
                <w:bCs/>
                <w:sz w:val="24"/>
                <w:szCs w:val="24"/>
                <w:lang w:val="sr-Latn-RS"/>
              </w:rPr>
              <w:t>M22</w:t>
            </w:r>
          </w:p>
          <w:p w14:paraId="409974CF" w14:textId="565149A4" w:rsidR="00FE6980" w:rsidRPr="00FE6980" w:rsidRDefault="00FE6980" w:rsidP="00FE6980">
            <w:pPr>
              <w:pStyle w:val="TableParagraph"/>
              <w:tabs>
                <w:tab w:val="left" w:pos="290"/>
              </w:tabs>
              <w:spacing w:line="237" w:lineRule="auto"/>
              <w:ind w:right="31"/>
              <w:jc w:val="both"/>
              <w:rPr>
                <w:rFonts w:ascii="Palatino Linotype" w:hAnsi="Palatino Linotype"/>
                <w:b/>
                <w:bCs/>
                <w:lang w:val="sr-Latn-RS"/>
              </w:rPr>
            </w:pPr>
            <w:r w:rsidRPr="00FE6980">
              <w:rPr>
                <w:rFonts w:ascii="Palatino Linotype" w:hAnsi="Palatino Linotype"/>
                <w:lang w:val="sr-Cyrl-RS"/>
              </w:rPr>
              <w:t xml:space="preserve">16. </w:t>
            </w:r>
            <w:r w:rsidRPr="00FE6980">
              <w:rPr>
                <w:rFonts w:ascii="Palatino Linotype" w:hAnsi="Palatino Linotype"/>
              </w:rPr>
              <w:t>Rakovic</w:t>
            </w:r>
            <w:r w:rsidRPr="00FE6980">
              <w:rPr>
                <w:rFonts w:ascii="Palatino Linotype" w:hAnsi="Palatino Linotype"/>
                <w:spacing w:val="-2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I,</w:t>
            </w:r>
            <w:r w:rsidRPr="00FE6980">
              <w:rPr>
                <w:rFonts w:ascii="Palatino Linotype" w:hAnsi="Palatino Linotype"/>
                <w:spacing w:val="-18"/>
              </w:rPr>
              <w:t xml:space="preserve"> </w:t>
            </w:r>
            <w:proofErr w:type="spellStart"/>
            <w:r w:rsidRPr="00FE6980">
              <w:rPr>
                <w:rFonts w:ascii="Palatino Linotype" w:hAnsi="Palatino Linotype"/>
              </w:rPr>
              <w:t>Boggojevski</w:t>
            </w:r>
            <w:proofErr w:type="spellEnd"/>
            <w:r w:rsidRPr="00FE6980">
              <w:rPr>
                <w:rFonts w:ascii="Palatino Linotype" w:hAnsi="Palatino Linotype"/>
                <w:spacing w:val="-1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J,</w:t>
            </w:r>
            <w:r w:rsidRPr="00FE6980">
              <w:rPr>
                <w:rFonts w:ascii="Palatino Linotype" w:hAnsi="Palatino Linotype"/>
                <w:spacing w:val="-16"/>
              </w:rPr>
              <w:t xml:space="preserve"> </w:t>
            </w:r>
            <w:r w:rsidRPr="00FE6980">
              <w:rPr>
                <w:rFonts w:ascii="Palatino Linotype" w:hAnsi="Palatino Linotype"/>
                <w:b/>
              </w:rPr>
              <w:t>Mladenovic</w:t>
            </w:r>
            <w:r w:rsidRPr="00FE6980">
              <w:rPr>
                <w:rFonts w:ascii="Palatino Linotype" w:hAnsi="Palatino Linotype"/>
                <w:b/>
                <w:spacing w:val="-18"/>
              </w:rPr>
              <w:t xml:space="preserve"> </w:t>
            </w:r>
            <w:r w:rsidRPr="00FE6980">
              <w:rPr>
                <w:rFonts w:ascii="Palatino Linotype" w:hAnsi="Palatino Linotype"/>
                <w:b/>
              </w:rPr>
              <w:t>K,</w:t>
            </w:r>
            <w:r w:rsidRPr="00FE6980">
              <w:rPr>
                <w:rFonts w:ascii="Palatino Linotype" w:hAnsi="Palatino Linotype"/>
                <w:b/>
                <w:spacing w:val="-15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Petrovic</w:t>
            </w:r>
            <w:r w:rsidRPr="00FE6980">
              <w:rPr>
                <w:rFonts w:ascii="Palatino Linotype" w:hAnsi="Palatino Linotype"/>
                <w:spacing w:val="-2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A,</w:t>
            </w:r>
            <w:r w:rsidRPr="00FE6980">
              <w:rPr>
                <w:rFonts w:ascii="Palatino Linotype" w:hAnsi="Palatino Linotype"/>
                <w:spacing w:val="-18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Divac</w:t>
            </w:r>
            <w:r w:rsidRPr="00FE6980">
              <w:rPr>
                <w:rFonts w:ascii="Palatino Linotype" w:hAnsi="Palatino Linotype"/>
                <w:spacing w:val="-1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V,</w:t>
            </w:r>
            <w:r w:rsidRPr="00FE6980">
              <w:rPr>
                <w:rFonts w:ascii="Palatino Linotype" w:hAnsi="Palatino Linotype"/>
                <w:spacing w:val="-1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Mihailovic</w:t>
            </w:r>
            <w:r w:rsidRPr="00FE6980">
              <w:rPr>
                <w:rFonts w:ascii="Palatino Linotype" w:hAnsi="Palatino Linotype"/>
                <w:spacing w:val="-1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K,</w:t>
            </w:r>
            <w:r w:rsidRPr="00FE6980">
              <w:rPr>
                <w:rFonts w:ascii="Palatino Linotype" w:hAnsi="Palatino Linotype"/>
                <w:spacing w:val="-1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Jovicic PB,</w:t>
            </w:r>
            <w:r w:rsidRPr="00FE6980">
              <w:rPr>
                <w:rFonts w:ascii="Palatino Linotype" w:hAnsi="Palatino Linotype"/>
                <w:spacing w:val="-30"/>
              </w:rPr>
              <w:t xml:space="preserve"> </w:t>
            </w:r>
            <w:proofErr w:type="spellStart"/>
            <w:r w:rsidRPr="00FE6980">
              <w:rPr>
                <w:rFonts w:ascii="Palatino Linotype" w:hAnsi="Palatino Linotype"/>
              </w:rPr>
              <w:t>Rvovic</w:t>
            </w:r>
            <w:proofErr w:type="spellEnd"/>
            <w:r w:rsidRPr="00FE6980">
              <w:rPr>
                <w:rFonts w:ascii="Palatino Linotype" w:hAnsi="Palatino Linotype"/>
                <w:spacing w:val="-31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DM,</w:t>
            </w:r>
            <w:r w:rsidRPr="00FE6980">
              <w:rPr>
                <w:rFonts w:ascii="Palatino Linotype" w:hAnsi="Palatino Linotype"/>
                <w:spacing w:val="-29"/>
              </w:rPr>
              <w:t xml:space="preserve"> </w:t>
            </w:r>
            <w:proofErr w:type="spellStart"/>
            <w:r w:rsidRPr="00FE6980">
              <w:rPr>
                <w:rFonts w:ascii="Palatino Linotype" w:hAnsi="Palatino Linotype"/>
              </w:rPr>
              <w:t>Canovic</w:t>
            </w:r>
            <w:proofErr w:type="spellEnd"/>
            <w:r w:rsidRPr="00FE6980">
              <w:rPr>
                <w:rFonts w:ascii="Palatino Linotype" w:hAnsi="Palatino Linotype"/>
                <w:spacing w:val="-31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P,</w:t>
            </w:r>
            <w:r w:rsidRPr="00FE6980">
              <w:rPr>
                <w:rFonts w:ascii="Palatino Linotype" w:hAnsi="Palatino Linotype"/>
                <w:spacing w:val="-2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Milivojevic</w:t>
            </w:r>
            <w:r w:rsidRPr="00FE6980">
              <w:rPr>
                <w:rFonts w:ascii="Palatino Linotype" w:hAnsi="Palatino Linotype"/>
                <w:spacing w:val="-31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N,</w:t>
            </w:r>
            <w:r w:rsidRPr="00FE6980">
              <w:rPr>
                <w:rFonts w:ascii="Palatino Linotype" w:hAnsi="Palatino Linotype"/>
                <w:spacing w:val="-3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Zivanovic</w:t>
            </w:r>
            <w:r w:rsidRPr="00FE6980">
              <w:rPr>
                <w:rFonts w:ascii="Palatino Linotype" w:hAnsi="Palatino Linotype"/>
                <w:spacing w:val="-3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M,</w:t>
            </w:r>
            <w:r w:rsidRPr="00FE6980">
              <w:rPr>
                <w:rFonts w:ascii="Palatino Linotype" w:hAnsi="Palatino Linotype"/>
                <w:spacing w:val="-27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Radojevic</w:t>
            </w:r>
            <w:r w:rsidRPr="00FE6980">
              <w:rPr>
                <w:rFonts w:ascii="Palatino Linotype" w:hAnsi="Palatino Linotype"/>
                <w:spacing w:val="-3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I.</w:t>
            </w:r>
            <w:r w:rsidRPr="00FE6980">
              <w:rPr>
                <w:rFonts w:ascii="Palatino Linotype" w:hAnsi="Palatino Linotype"/>
                <w:spacing w:val="-3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2020.</w:t>
            </w:r>
            <w:r w:rsidRPr="00FE6980">
              <w:rPr>
                <w:rFonts w:ascii="Palatino Linotype" w:hAnsi="Palatino Linotype"/>
                <w:spacing w:val="-2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 xml:space="preserve">Synthesis, </w:t>
            </w:r>
            <w:r w:rsidRPr="00FE6980">
              <w:rPr>
                <w:rFonts w:ascii="Palatino Linotype" w:hAnsi="Palatino Linotype"/>
                <w:w w:val="95"/>
              </w:rPr>
              <w:t xml:space="preserve">Characterization and Biological Studies of a </w:t>
            </w:r>
            <w:proofErr w:type="spellStart"/>
            <w:r w:rsidRPr="00FE6980">
              <w:rPr>
                <w:rFonts w:ascii="Palatino Linotype" w:hAnsi="Palatino Linotype"/>
                <w:w w:val="95"/>
              </w:rPr>
              <w:t>Organoselenium</w:t>
            </w:r>
            <w:proofErr w:type="spellEnd"/>
            <w:r w:rsidRPr="00FE6980">
              <w:rPr>
                <w:rFonts w:ascii="Palatino Linotype" w:hAnsi="Palatino Linotype"/>
                <w:w w:val="95"/>
              </w:rPr>
              <w:t xml:space="preserve"> trans-Palladium(II) </w:t>
            </w:r>
            <w:r w:rsidRPr="00FE6980">
              <w:rPr>
                <w:rFonts w:ascii="Palatino Linotype" w:hAnsi="Palatino Linotype"/>
              </w:rPr>
              <w:t>Complexes, Medicinal chemistry (</w:t>
            </w:r>
            <w:proofErr w:type="spellStart"/>
            <w:r w:rsidRPr="00FE6980">
              <w:rPr>
                <w:rFonts w:ascii="Palatino Linotype" w:hAnsi="Palatino Linotype"/>
              </w:rPr>
              <w:t>Shāriqah</w:t>
            </w:r>
            <w:proofErr w:type="spellEnd"/>
            <w:r w:rsidRPr="00FE6980">
              <w:rPr>
                <w:rFonts w:ascii="Palatino Linotype" w:hAnsi="Palatino Linotype"/>
              </w:rPr>
              <w:t xml:space="preserve"> (United Arab Emirates). DOI:</w:t>
            </w:r>
            <w:r w:rsidRPr="00FE6980">
              <w:rPr>
                <w:rFonts w:ascii="Palatino Linotype" w:hAnsi="Palatino Linotype"/>
                <w:spacing w:val="62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10.2174/1573406416666200930112442</w:t>
            </w:r>
            <w:r w:rsidRPr="00FE6980">
              <w:rPr>
                <w:rFonts w:ascii="Palatino Linotype" w:hAnsi="Palatino Linotype"/>
                <w:color w:val="333333"/>
              </w:rPr>
              <w:tab/>
              <w:t>IF</w:t>
            </w:r>
            <w:r w:rsidRPr="00FE6980">
              <w:rPr>
                <w:rFonts w:ascii="Palatino Linotype" w:hAnsi="Palatino Linotype"/>
                <w:color w:val="333333"/>
                <w:vertAlign w:val="subscript"/>
              </w:rPr>
              <w:t>2021</w:t>
            </w:r>
            <w:r w:rsidRPr="00FE6980">
              <w:rPr>
                <w:rFonts w:ascii="Palatino Linotype" w:hAnsi="Palatino Linotype"/>
                <w:color w:val="333333"/>
              </w:rPr>
              <w:t>:2.745</w:t>
            </w:r>
            <w:r w:rsidRPr="00FE6980">
              <w:rPr>
                <w:rFonts w:ascii="Palatino Linotype" w:hAnsi="Palatino Linotype"/>
                <w:color w:val="333333"/>
                <w:lang w:val="sr-Cyrl-RS"/>
              </w:rPr>
              <w:t xml:space="preserve"> </w:t>
            </w:r>
            <w:r w:rsidRPr="00FE6980">
              <w:rPr>
                <w:rFonts w:ascii="Palatino Linotype" w:hAnsi="Palatino Linotype"/>
                <w:b/>
                <w:bCs/>
                <w:lang w:val="sr-Latn-RS"/>
              </w:rPr>
              <w:t>M22</w:t>
            </w:r>
          </w:p>
          <w:p w14:paraId="07830EE5" w14:textId="77777777" w:rsidR="00FE6980" w:rsidRPr="00FE6980" w:rsidRDefault="00FE6980" w:rsidP="00FE6980">
            <w:pPr>
              <w:pStyle w:val="TableParagraph"/>
              <w:tabs>
                <w:tab w:val="left" w:pos="290"/>
              </w:tabs>
              <w:spacing w:line="237" w:lineRule="auto"/>
              <w:ind w:right="31"/>
              <w:jc w:val="both"/>
              <w:rPr>
                <w:rFonts w:ascii="Palatino Linotype" w:hAnsi="Palatino Linotype"/>
                <w:sz w:val="24"/>
                <w:szCs w:val="24"/>
                <w:highlight w:val="yellow"/>
                <w:lang w:val="sr-Cyrl-RS"/>
              </w:rPr>
            </w:pPr>
          </w:p>
          <w:p w14:paraId="748B653A" w14:textId="6E8FF0FD" w:rsidR="00FB5982" w:rsidRPr="00545834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lastRenderedPageBreak/>
              <w:t>1</w:t>
            </w:r>
            <w:r w:rsidR="00FE6980">
              <w:rPr>
                <w:rFonts w:ascii="Palatino Linotype" w:hAnsi="Palatino Linotype"/>
                <w:lang w:val="sr-Cyrl-RS"/>
              </w:rPr>
              <w:t>7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Muruzović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Olgica Stefanović, Sava Vasić, Ljiljana Čomić, Antimicrobial, antioxidant and antibiofilm activity of extracts of </w:t>
            </w:r>
            <w:r w:rsidRPr="006D0DF6">
              <w:rPr>
                <w:rFonts w:ascii="Palatino Linotype" w:hAnsi="Palatino Linotype"/>
                <w:i/>
                <w:iCs/>
                <w:lang w:val="sr-Latn-RS"/>
              </w:rPr>
              <w:t>Melilotus officinalis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(L.) Pall.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Journal of Animal and Plant Science</w:t>
            </w:r>
            <w:r w:rsidRPr="00545834">
              <w:rPr>
                <w:rFonts w:ascii="Palatino Linotype" w:hAnsi="Palatino Linotype"/>
                <w:lang w:val="sr-Latn-RS"/>
              </w:rPr>
              <w:t>, (2016), vol. 26(5), str. 1436–1444.</w:t>
            </w:r>
            <w:r>
              <w:rPr>
                <w:rFonts w:ascii="Palatino Linotype" w:hAnsi="Palatino Linotype"/>
                <w:lang w:val="sr-Latn-RS"/>
              </w:rPr>
              <w:t xml:space="preserve">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6D0DF6">
              <w:rPr>
                <w:rFonts w:ascii="Palatino Linotype" w:hAnsi="Palatino Linotype"/>
                <w:vertAlign w:val="subscript"/>
                <w:lang w:val="sr-Latn-RS"/>
              </w:rPr>
              <w:t>2015</w:t>
            </w:r>
            <w:r w:rsidRPr="00545834">
              <w:rPr>
                <w:rFonts w:ascii="Palatino Linotype" w:hAnsi="Palatino Linotype"/>
                <w:lang w:val="sr-Latn-RS"/>
              </w:rPr>
              <w:t>: 0.529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22B74AD2" w14:textId="29E7F141" w:rsidR="00FB5982" w:rsidRDefault="00FB5982" w:rsidP="00FB5982">
            <w:pPr>
              <w:jc w:val="both"/>
              <w:rPr>
                <w:rFonts w:ascii="Palatino Linotype" w:hAnsi="Palatino Linotype"/>
                <w:b/>
                <w:bCs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1</w:t>
            </w:r>
            <w:r w:rsidR="00FE6980">
              <w:rPr>
                <w:rFonts w:ascii="Palatino Linotype" w:hAnsi="Palatino Linotype"/>
                <w:lang w:val="sr-Cyrl-RS"/>
              </w:rPr>
              <w:t>8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>Mirjana Muruzović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, Katarina Mladenović</w:t>
            </w:r>
            <w:r w:rsidRPr="00545834">
              <w:rPr>
                <w:rFonts w:ascii="Palatino Linotype" w:hAnsi="Palatino Linotype"/>
                <w:lang w:val="sr-Latn-RS"/>
              </w:rPr>
              <w:t>, Tanja Žugić Petrović, Ljiljana Čomić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, In vitro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evaluation of the antimicrobial potential of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Streptococcus uberis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isolated from a local cheese from Southeastern Serbia,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Veterinarski arhiv</w:t>
            </w:r>
            <w:r w:rsidRPr="00545834">
              <w:rPr>
                <w:rFonts w:ascii="Palatino Linotype" w:hAnsi="Palatino Linotype"/>
                <w:lang w:val="sr-Latn-RS"/>
              </w:rPr>
              <w:t>, (2018), vol. 88(4), str. 521-534. DOI: 10.24099/vet.arhiv.0007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Pr="00545834">
              <w:rPr>
                <w:rFonts w:ascii="Palatino Linotype" w:hAnsi="Palatino Linotype"/>
                <w:lang w:val="sr-Latn-RS"/>
              </w:rPr>
              <w:t>: 0.426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39BE2521" w14:textId="3A8CE7E5" w:rsidR="00FE6980" w:rsidRDefault="00FE6980" w:rsidP="00FE6980">
            <w:pPr>
              <w:pStyle w:val="TableParagraph"/>
              <w:tabs>
                <w:tab w:val="left" w:pos="422"/>
              </w:tabs>
              <w:spacing w:before="1" w:line="237" w:lineRule="auto"/>
              <w:ind w:left="0" w:right="32"/>
              <w:jc w:val="both"/>
              <w:rPr>
                <w:rFonts w:ascii="Palatino Linotype" w:hAnsi="Palatino Linotype"/>
              </w:rPr>
            </w:pPr>
            <w:r w:rsidRPr="00FE6980">
              <w:rPr>
                <w:rFonts w:ascii="Palatino Linotype" w:hAnsi="Palatino Linotype"/>
                <w:lang w:val="sr-Cyrl-RS"/>
              </w:rPr>
              <w:t xml:space="preserve">19. </w:t>
            </w:r>
            <w:r w:rsidRPr="00FE6980">
              <w:rPr>
                <w:rFonts w:ascii="Palatino Linotype" w:hAnsi="Palatino Linotype"/>
              </w:rPr>
              <w:t>Rakovic</w:t>
            </w:r>
            <w:r w:rsidRPr="00FE6980">
              <w:rPr>
                <w:rFonts w:ascii="Palatino Linotype" w:hAnsi="Palatino Linotype"/>
                <w:spacing w:val="-12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I,</w:t>
            </w:r>
            <w:r w:rsidRPr="00FE6980">
              <w:rPr>
                <w:rFonts w:ascii="Palatino Linotype" w:hAnsi="Palatino Linotype"/>
                <w:spacing w:val="-1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Radojevic</w:t>
            </w:r>
            <w:r w:rsidRPr="00FE6980">
              <w:rPr>
                <w:rFonts w:ascii="Palatino Linotype" w:hAnsi="Palatino Linotype"/>
                <w:spacing w:val="-11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I,</w:t>
            </w:r>
            <w:r w:rsidRPr="00FE6980">
              <w:rPr>
                <w:rFonts w:ascii="Palatino Linotype" w:hAnsi="Palatino Linotype"/>
                <w:spacing w:val="-7"/>
              </w:rPr>
              <w:t xml:space="preserve"> </w:t>
            </w:r>
            <w:r w:rsidRPr="00FE6980">
              <w:rPr>
                <w:rFonts w:ascii="Palatino Linotype" w:hAnsi="Palatino Linotype"/>
                <w:b/>
              </w:rPr>
              <w:t>Mladenovic</w:t>
            </w:r>
            <w:r w:rsidRPr="00FE6980">
              <w:rPr>
                <w:rFonts w:ascii="Palatino Linotype" w:hAnsi="Palatino Linotype"/>
                <w:b/>
                <w:spacing w:val="-10"/>
              </w:rPr>
              <w:t xml:space="preserve"> </w:t>
            </w:r>
            <w:r w:rsidRPr="00FE6980">
              <w:rPr>
                <w:rFonts w:ascii="Palatino Linotype" w:hAnsi="Palatino Linotype"/>
                <w:b/>
              </w:rPr>
              <w:t>K</w:t>
            </w:r>
            <w:r w:rsidRPr="00FE6980">
              <w:rPr>
                <w:rFonts w:ascii="Palatino Linotype" w:hAnsi="Palatino Linotype"/>
              </w:rPr>
              <w:t>,</w:t>
            </w:r>
            <w:r w:rsidRPr="00FE6980">
              <w:rPr>
                <w:rFonts w:ascii="Palatino Linotype" w:hAnsi="Palatino Linotype"/>
                <w:spacing w:val="-9"/>
              </w:rPr>
              <w:t xml:space="preserve"> </w:t>
            </w:r>
            <w:proofErr w:type="spellStart"/>
            <w:r w:rsidRPr="00FE6980">
              <w:rPr>
                <w:rFonts w:ascii="Palatino Linotype" w:hAnsi="Palatino Linotype"/>
              </w:rPr>
              <w:t>Popovsja</w:t>
            </w:r>
            <w:proofErr w:type="spellEnd"/>
            <w:r w:rsidRPr="00FE6980">
              <w:rPr>
                <w:rFonts w:ascii="Palatino Linotype" w:hAnsi="Palatino Linotype"/>
                <w:spacing w:val="-1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Jovicic</w:t>
            </w:r>
            <w:r w:rsidRPr="00FE6980">
              <w:rPr>
                <w:rFonts w:ascii="Palatino Linotype" w:hAnsi="Palatino Linotype"/>
                <w:spacing w:val="-11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B,</w:t>
            </w:r>
            <w:r w:rsidRPr="00FE6980">
              <w:rPr>
                <w:rFonts w:ascii="Palatino Linotype" w:hAnsi="Palatino Linotype"/>
                <w:spacing w:val="-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Petrovic</w:t>
            </w:r>
            <w:r w:rsidRPr="00FE6980">
              <w:rPr>
                <w:rFonts w:ascii="Palatino Linotype" w:hAnsi="Palatino Linotype"/>
                <w:spacing w:val="-11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S,</w:t>
            </w:r>
            <w:r w:rsidRPr="00FE6980">
              <w:rPr>
                <w:rFonts w:ascii="Palatino Linotype" w:hAnsi="Palatino Linotype"/>
                <w:spacing w:val="-10"/>
              </w:rPr>
              <w:t xml:space="preserve"> </w:t>
            </w:r>
            <w:proofErr w:type="spellStart"/>
            <w:r w:rsidRPr="00FE6980">
              <w:rPr>
                <w:rFonts w:ascii="Palatino Linotype" w:hAnsi="Palatino Linotype"/>
              </w:rPr>
              <w:t>Canovic</w:t>
            </w:r>
            <w:proofErr w:type="spellEnd"/>
            <w:r w:rsidRPr="00FE6980">
              <w:rPr>
                <w:rFonts w:ascii="Palatino Linotype" w:hAnsi="Palatino Linotype"/>
                <w:spacing w:val="-12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 xml:space="preserve">P, </w:t>
            </w:r>
            <w:proofErr w:type="spellStart"/>
            <w:r w:rsidRPr="00FE6980">
              <w:rPr>
                <w:rFonts w:ascii="Palatino Linotype" w:hAnsi="Palatino Linotype"/>
              </w:rPr>
              <w:t>Čomic</w:t>
            </w:r>
            <w:proofErr w:type="spellEnd"/>
            <w:r w:rsidRPr="00FE6980">
              <w:rPr>
                <w:rFonts w:ascii="Palatino Linotype" w:hAnsi="Palatino Linotype"/>
              </w:rPr>
              <w:t xml:space="preserve"> LJ, </w:t>
            </w:r>
            <w:proofErr w:type="spellStart"/>
            <w:r w:rsidRPr="00FE6980">
              <w:rPr>
                <w:rFonts w:ascii="Palatino Linotype" w:hAnsi="Palatino Linotype"/>
              </w:rPr>
              <w:t>Canovic</w:t>
            </w:r>
            <w:proofErr w:type="spellEnd"/>
            <w:r w:rsidRPr="00FE6980">
              <w:rPr>
                <w:rFonts w:ascii="Palatino Linotype" w:hAnsi="Palatino Linotype"/>
              </w:rPr>
              <w:t xml:space="preserve"> P, </w:t>
            </w:r>
            <w:proofErr w:type="spellStart"/>
            <w:r w:rsidRPr="00FE6980">
              <w:rPr>
                <w:rFonts w:ascii="Palatino Linotype" w:hAnsi="Palatino Linotype"/>
              </w:rPr>
              <w:t>Bogojevski</w:t>
            </w:r>
            <w:proofErr w:type="spellEnd"/>
            <w:r w:rsidRPr="00FE6980">
              <w:rPr>
                <w:rFonts w:ascii="Palatino Linotype" w:hAnsi="Palatino Linotype"/>
              </w:rPr>
              <w:t xml:space="preserve"> J. 2018. Antimicrobial, antioxidant and DNA- </w:t>
            </w:r>
            <w:r w:rsidRPr="00FE6980">
              <w:rPr>
                <w:rFonts w:ascii="Palatino Linotype" w:hAnsi="Palatino Linotype"/>
                <w:w w:val="95"/>
              </w:rPr>
              <w:t>binding</w:t>
            </w:r>
            <w:r w:rsidRPr="00FE6980">
              <w:rPr>
                <w:rFonts w:ascii="Palatino Linotype" w:hAnsi="Palatino Linotype"/>
                <w:spacing w:val="-14"/>
                <w:w w:val="95"/>
              </w:rPr>
              <w:t xml:space="preserve"> </w:t>
            </w:r>
            <w:r w:rsidRPr="00FE6980">
              <w:rPr>
                <w:rFonts w:ascii="Palatino Linotype" w:hAnsi="Palatino Linotype"/>
                <w:w w:val="95"/>
              </w:rPr>
              <w:t>studies</w:t>
            </w:r>
            <w:r w:rsidRPr="00FE6980">
              <w:rPr>
                <w:rFonts w:ascii="Palatino Linotype" w:hAnsi="Palatino Linotype"/>
                <w:spacing w:val="-14"/>
                <w:w w:val="95"/>
              </w:rPr>
              <w:t xml:space="preserve"> </w:t>
            </w:r>
            <w:r w:rsidRPr="00FE6980">
              <w:rPr>
                <w:rFonts w:ascii="Palatino Linotype" w:hAnsi="Palatino Linotype"/>
                <w:w w:val="95"/>
              </w:rPr>
              <w:t>of</w:t>
            </w:r>
            <w:r w:rsidRPr="00FE6980">
              <w:rPr>
                <w:rFonts w:ascii="Palatino Linotype" w:hAnsi="Palatino Linotype"/>
                <w:spacing w:val="-15"/>
                <w:w w:val="95"/>
              </w:rPr>
              <w:t xml:space="preserve"> </w:t>
            </w:r>
            <w:r w:rsidRPr="00FE6980">
              <w:rPr>
                <w:rFonts w:ascii="Palatino Linotype" w:hAnsi="Palatino Linotype"/>
                <w:w w:val="95"/>
              </w:rPr>
              <w:t>palladium(II)</w:t>
            </w:r>
            <w:r w:rsidRPr="00FE6980">
              <w:rPr>
                <w:rFonts w:ascii="Palatino Linotype" w:hAnsi="Palatino Linotype"/>
                <w:spacing w:val="-14"/>
                <w:w w:val="95"/>
              </w:rPr>
              <w:t xml:space="preserve"> </w:t>
            </w:r>
            <w:r w:rsidRPr="00FE6980">
              <w:rPr>
                <w:rFonts w:ascii="Palatino Linotype" w:hAnsi="Palatino Linotype"/>
                <w:w w:val="95"/>
              </w:rPr>
              <w:t>complexes</w:t>
            </w:r>
            <w:r w:rsidRPr="00FE6980">
              <w:rPr>
                <w:rFonts w:ascii="Palatino Linotype" w:hAnsi="Palatino Linotype"/>
                <w:spacing w:val="-14"/>
                <w:w w:val="95"/>
              </w:rPr>
              <w:t xml:space="preserve"> </w:t>
            </w:r>
            <w:r w:rsidRPr="00FE6980">
              <w:rPr>
                <w:rFonts w:ascii="Palatino Linotype" w:hAnsi="Palatino Linotype"/>
                <w:w w:val="95"/>
              </w:rPr>
              <w:t>with</w:t>
            </w:r>
            <w:r w:rsidRPr="00FE6980">
              <w:rPr>
                <w:rFonts w:ascii="Palatino Linotype" w:hAnsi="Palatino Linotype"/>
                <w:spacing w:val="-14"/>
                <w:w w:val="95"/>
              </w:rPr>
              <w:t xml:space="preserve"> </w:t>
            </w:r>
            <w:r w:rsidRPr="00FE6980">
              <w:rPr>
                <w:rFonts w:ascii="Palatino Linotype" w:hAnsi="Palatino Linotype"/>
                <w:w w:val="95"/>
              </w:rPr>
              <w:t>different</w:t>
            </w:r>
            <w:r w:rsidRPr="00FE6980">
              <w:rPr>
                <w:rFonts w:ascii="Palatino Linotype" w:hAnsi="Palatino Linotype"/>
                <w:spacing w:val="-14"/>
                <w:w w:val="95"/>
              </w:rPr>
              <w:t xml:space="preserve"> </w:t>
            </w:r>
            <w:r w:rsidRPr="00FE6980">
              <w:rPr>
                <w:rFonts w:ascii="Palatino Linotype" w:hAnsi="Palatino Linotype"/>
                <w:w w:val="95"/>
              </w:rPr>
              <w:t>chelate</w:t>
            </w:r>
            <w:r w:rsidRPr="00FE6980">
              <w:rPr>
                <w:rFonts w:ascii="Palatino Linotype" w:hAnsi="Palatino Linotype"/>
                <w:spacing w:val="-14"/>
                <w:w w:val="95"/>
              </w:rPr>
              <w:t xml:space="preserve"> </w:t>
            </w:r>
            <w:r w:rsidRPr="00FE6980">
              <w:rPr>
                <w:rFonts w:ascii="Palatino Linotype" w:hAnsi="Palatino Linotype"/>
                <w:w w:val="95"/>
              </w:rPr>
              <w:t>ligands</w:t>
            </w:r>
            <w:r w:rsidRPr="00FE6980">
              <w:rPr>
                <w:rFonts w:ascii="Palatino Linotype" w:hAnsi="Palatino Linotype"/>
                <w:spacing w:val="-14"/>
                <w:w w:val="95"/>
              </w:rPr>
              <w:t xml:space="preserve"> </w:t>
            </w:r>
            <w:r w:rsidRPr="00FE6980">
              <w:rPr>
                <w:rFonts w:ascii="Palatino Linotype" w:hAnsi="Palatino Linotype"/>
                <w:w w:val="95"/>
              </w:rPr>
              <w:t xml:space="preserve">containing </w:t>
            </w:r>
            <w:r w:rsidRPr="00FE6980">
              <w:rPr>
                <w:rFonts w:ascii="Palatino Linotype" w:hAnsi="Palatino Linotype"/>
              </w:rPr>
              <w:t>nitrogen</w:t>
            </w:r>
            <w:r w:rsidRPr="00FE6980">
              <w:rPr>
                <w:rFonts w:ascii="Palatino Linotype" w:hAnsi="Palatino Linotype"/>
                <w:spacing w:val="-21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donor</w:t>
            </w:r>
            <w:r w:rsidRPr="00FE6980">
              <w:rPr>
                <w:rFonts w:ascii="Palatino Linotype" w:hAnsi="Palatino Linotype"/>
                <w:spacing w:val="-1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atoms.</w:t>
            </w:r>
            <w:r w:rsidRPr="00FE6980">
              <w:rPr>
                <w:rFonts w:ascii="Palatino Linotype" w:hAnsi="Palatino Linotype"/>
                <w:spacing w:val="-18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Journal</w:t>
            </w:r>
            <w:r w:rsidRPr="00FE6980">
              <w:rPr>
                <w:rFonts w:ascii="Palatino Linotype" w:hAnsi="Palatino Linotype"/>
                <w:spacing w:val="-2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of</w:t>
            </w:r>
            <w:r w:rsidRPr="00FE6980">
              <w:rPr>
                <w:rFonts w:ascii="Palatino Linotype" w:hAnsi="Palatino Linotype"/>
                <w:spacing w:val="-1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the</w:t>
            </w:r>
            <w:r w:rsidRPr="00FE6980">
              <w:rPr>
                <w:rFonts w:ascii="Palatino Linotype" w:hAnsi="Palatino Linotype"/>
                <w:spacing w:val="-21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Serbian</w:t>
            </w:r>
            <w:r w:rsidRPr="00FE6980">
              <w:rPr>
                <w:rFonts w:ascii="Palatino Linotype" w:hAnsi="Palatino Linotype"/>
                <w:spacing w:val="-1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Chemical</w:t>
            </w:r>
            <w:r w:rsidRPr="00FE6980">
              <w:rPr>
                <w:rFonts w:ascii="Palatino Linotype" w:hAnsi="Palatino Linotype"/>
                <w:spacing w:val="-19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Society</w:t>
            </w:r>
            <w:r w:rsidRPr="00FE6980">
              <w:rPr>
                <w:rFonts w:ascii="Palatino Linotype" w:hAnsi="Palatino Linotype"/>
                <w:spacing w:val="-2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83(00):71-71.</w:t>
            </w:r>
            <w:r w:rsidRPr="00FE6980">
              <w:rPr>
                <w:rFonts w:ascii="Palatino Linotype" w:hAnsi="Palatino Linotype"/>
                <w:spacing w:val="-20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 xml:space="preserve">DOI: </w:t>
            </w:r>
            <w:hyperlink r:id="rId9">
              <w:r w:rsidRPr="00FE6980">
                <w:rPr>
                  <w:rFonts w:ascii="Palatino Linotype" w:hAnsi="Palatino Linotype"/>
                </w:rPr>
                <w:t>10.2298/JSC180507071R</w:t>
              </w:r>
            </w:hyperlink>
            <w:r>
              <w:rPr>
                <w:rFonts w:ascii="Palatino Linotype" w:hAnsi="Palatino Linotype"/>
                <w:lang w:val="sr-Cyrl-RS"/>
              </w:rPr>
              <w:t xml:space="preserve"> </w:t>
            </w:r>
            <w:r w:rsidRPr="00FE6980">
              <w:rPr>
                <w:rFonts w:ascii="Palatino Linotype" w:hAnsi="Palatino Linotype"/>
                <w:w w:val="95"/>
              </w:rPr>
              <w:tab/>
            </w:r>
            <w:r w:rsidRPr="00FE6980">
              <w:rPr>
                <w:rFonts w:ascii="Palatino Linotype" w:hAnsi="Palatino Linotype"/>
              </w:rPr>
              <w:t>IF</w:t>
            </w:r>
            <w:r w:rsidRPr="00FE6980">
              <w:rPr>
                <w:rFonts w:ascii="Palatino Linotype" w:hAnsi="Palatino Linotype"/>
                <w:vertAlign w:val="subscript"/>
              </w:rPr>
              <w:t>2021</w:t>
            </w:r>
            <w:r w:rsidRPr="00FE6980">
              <w:rPr>
                <w:rFonts w:ascii="Palatino Linotype" w:hAnsi="Palatino Linotype"/>
              </w:rPr>
              <w:t>:</w:t>
            </w:r>
            <w:r w:rsidRPr="00FE6980">
              <w:rPr>
                <w:rFonts w:ascii="Palatino Linotype" w:hAnsi="Palatino Linotype"/>
                <w:spacing w:val="-18"/>
              </w:rPr>
              <w:t xml:space="preserve"> </w:t>
            </w:r>
            <w:r w:rsidRPr="00FE6980">
              <w:rPr>
                <w:rFonts w:ascii="Palatino Linotype" w:hAnsi="Palatino Linotype"/>
              </w:rPr>
              <w:t>1.240</w:t>
            </w:r>
          </w:p>
          <w:p w14:paraId="52D083D0" w14:textId="7E6A17FF" w:rsidR="00FE6980" w:rsidRDefault="00FE6980" w:rsidP="00FE6980">
            <w:pPr>
              <w:pStyle w:val="TableParagraph"/>
              <w:tabs>
                <w:tab w:val="left" w:pos="422"/>
              </w:tabs>
              <w:spacing w:before="1" w:line="237" w:lineRule="auto"/>
              <w:ind w:left="0" w:right="32"/>
              <w:jc w:val="both"/>
              <w:rPr>
                <w:rFonts w:ascii="Palatino Linotype" w:hAnsi="Palatino Linotype"/>
                <w:b/>
                <w:bCs/>
                <w:lang w:val="sr-Latn-RS"/>
              </w:rPr>
            </w:pP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47279D74" w14:textId="77777777" w:rsidR="00FE6980" w:rsidRPr="00FE6980" w:rsidRDefault="00FE6980" w:rsidP="00FE6980">
            <w:pPr>
              <w:pStyle w:val="TableParagraph"/>
              <w:tabs>
                <w:tab w:val="left" w:pos="422"/>
              </w:tabs>
              <w:spacing w:before="1" w:line="237" w:lineRule="auto"/>
              <w:ind w:left="0" w:right="32"/>
              <w:jc w:val="both"/>
              <w:rPr>
                <w:rFonts w:ascii="Palatino Linotype" w:hAnsi="Palatino Linotype"/>
              </w:rPr>
            </w:pPr>
          </w:p>
          <w:p w14:paraId="6CBE31BA" w14:textId="7BAAE6D2" w:rsidR="00FB5982" w:rsidRPr="00545834" w:rsidRDefault="00FE6980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Cyrl-RS"/>
              </w:rPr>
              <w:t>20</w:t>
            </w:r>
            <w:r w:rsidR="00FB5982"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r w:rsidR="00FB5982"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="00FB5982"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="00FB5982" w:rsidRPr="00AC4FFC">
              <w:rPr>
                <w:rFonts w:ascii="Palatino Linotype" w:hAnsi="Palatino Linotype"/>
                <w:lang w:val="sr-Latn-RS"/>
              </w:rPr>
              <w:t>Mirjana Muruzović</w:t>
            </w:r>
            <w:r w:rsidR="00FB5982" w:rsidRPr="00545834">
              <w:rPr>
                <w:rFonts w:ascii="Palatino Linotype" w:hAnsi="Palatino Linotype"/>
                <w:lang w:val="sr-Latn-RS"/>
              </w:rPr>
              <w:t xml:space="preserve">, Olgica Stefanović, Tanja Žugić Petrović, Ljiljana Čomić, Effects of some potassium preservatives on physiological activities of selected food borne bacteria, </w:t>
            </w:r>
            <w:r w:rsidR="00FB5982" w:rsidRPr="007458E7">
              <w:rPr>
                <w:rFonts w:ascii="Palatino Linotype" w:hAnsi="Palatino Linotype"/>
                <w:i/>
                <w:iCs/>
                <w:lang w:val="sr-Latn-RS"/>
              </w:rPr>
              <w:t>Acta Alimentaria</w:t>
            </w:r>
            <w:r w:rsidR="00FB5982" w:rsidRPr="00545834">
              <w:rPr>
                <w:rFonts w:ascii="Palatino Linotype" w:hAnsi="Palatino Linotype"/>
                <w:lang w:val="sr-Latn-RS"/>
              </w:rPr>
              <w:t>, (2018), vol. 47(2), str. 171–180. DOI: 10.1556/066.2018.47.2.5</w:t>
            </w:r>
            <w:r w:rsidR="00FB5982">
              <w:rPr>
                <w:rFonts w:ascii="Palatino Linotype" w:hAnsi="Palatino Linotype"/>
                <w:lang w:val="sr-Latn-RS"/>
              </w:rPr>
              <w:t xml:space="preserve">; </w:t>
            </w:r>
            <w:r w:rsidR="00FB5982" w:rsidRPr="00545834">
              <w:rPr>
                <w:rFonts w:ascii="Palatino Linotype" w:hAnsi="Palatino Linotype"/>
                <w:lang w:val="sr-Latn-RS"/>
              </w:rPr>
              <w:t>IF</w:t>
            </w:r>
            <w:r w:rsidR="00FB5982" w:rsidRPr="007458E7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="00FB5982" w:rsidRPr="00545834">
              <w:rPr>
                <w:rFonts w:ascii="Palatino Linotype" w:hAnsi="Palatino Linotype"/>
                <w:lang w:val="sr-Latn-RS"/>
              </w:rPr>
              <w:t>: 0.547</w:t>
            </w:r>
            <w:r w:rsidR="00FB5982">
              <w:rPr>
                <w:rFonts w:ascii="Palatino Linotype" w:hAnsi="Palatino Linotype"/>
                <w:lang w:val="sr-Latn-RS"/>
              </w:rPr>
              <w:t xml:space="preserve">; </w:t>
            </w:r>
            <w:r w:rsidR="00FB5982"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5786ABCC" w14:textId="125ECB31" w:rsidR="00FB5982" w:rsidRPr="00545834" w:rsidRDefault="00FE6980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Cyrl-RS"/>
              </w:rPr>
              <w:t>21</w:t>
            </w:r>
            <w:r w:rsidR="00FB5982"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r w:rsidR="00FB5982"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="00FB5982"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="00FB5982" w:rsidRPr="00AC4FFC">
              <w:rPr>
                <w:rFonts w:ascii="Palatino Linotype" w:hAnsi="Palatino Linotype"/>
                <w:lang w:val="sr-Latn-RS"/>
              </w:rPr>
              <w:t>Mirjana Muruzović</w:t>
            </w:r>
            <w:r w:rsidR="00FB5982" w:rsidRPr="00545834">
              <w:rPr>
                <w:rFonts w:ascii="Palatino Linotype" w:hAnsi="Palatino Linotype"/>
                <w:lang w:val="sr-Latn-RS"/>
              </w:rPr>
              <w:t xml:space="preserve">, Ljiljana Čomić, The effects of environmental factors on planktonic growth and biofilm formation of </w:t>
            </w:r>
            <w:r w:rsidR="00FB5982" w:rsidRPr="007458E7">
              <w:rPr>
                <w:rFonts w:ascii="Palatino Linotype" w:hAnsi="Palatino Linotype"/>
                <w:i/>
                <w:iCs/>
                <w:lang w:val="sr-Latn-RS"/>
              </w:rPr>
              <w:t>Serratia odorifera</w:t>
            </w:r>
            <w:r w:rsidR="00FB5982" w:rsidRPr="00545834">
              <w:rPr>
                <w:rFonts w:ascii="Palatino Linotype" w:hAnsi="Palatino Linotype"/>
                <w:lang w:val="sr-Latn-RS"/>
              </w:rPr>
              <w:t xml:space="preserve"> and </w:t>
            </w:r>
            <w:r w:rsidR="00FB5982" w:rsidRPr="007458E7">
              <w:rPr>
                <w:rFonts w:ascii="Palatino Linotype" w:hAnsi="Palatino Linotype"/>
                <w:i/>
                <w:iCs/>
                <w:lang w:val="sr-Latn-RS"/>
              </w:rPr>
              <w:t>Serratia marcescens</w:t>
            </w:r>
            <w:r w:rsidR="00FB5982" w:rsidRPr="00545834">
              <w:rPr>
                <w:rFonts w:ascii="Palatino Linotype" w:hAnsi="Palatino Linotype"/>
                <w:lang w:val="sr-Latn-RS"/>
              </w:rPr>
              <w:t xml:space="preserve"> isolated from traditionally made cheese, </w:t>
            </w:r>
            <w:r w:rsidR="00FB5982" w:rsidRPr="007458E7">
              <w:rPr>
                <w:rFonts w:ascii="Palatino Linotype" w:hAnsi="Palatino Linotype"/>
                <w:i/>
                <w:iCs/>
                <w:lang w:val="sr-Latn-RS"/>
              </w:rPr>
              <w:t>Acta Alimentaria</w:t>
            </w:r>
            <w:r w:rsidR="00FB5982" w:rsidRPr="00545834">
              <w:rPr>
                <w:rFonts w:ascii="Palatino Linotype" w:hAnsi="Palatino Linotype"/>
                <w:lang w:val="sr-Latn-RS"/>
              </w:rPr>
              <w:t>, (2018), vol. 47(3), str. 370-378. DOI: 10.1556/066.2018.47.3.13</w:t>
            </w:r>
            <w:r w:rsidR="00FB5982">
              <w:rPr>
                <w:rFonts w:ascii="Palatino Linotype" w:hAnsi="Palatino Linotype"/>
                <w:lang w:val="sr-Latn-RS"/>
              </w:rPr>
              <w:t xml:space="preserve">; </w:t>
            </w:r>
            <w:r w:rsidR="00FB5982" w:rsidRPr="00545834">
              <w:rPr>
                <w:rFonts w:ascii="Palatino Linotype" w:hAnsi="Palatino Linotype"/>
                <w:lang w:val="sr-Latn-RS"/>
              </w:rPr>
              <w:t>IF</w:t>
            </w:r>
            <w:r w:rsidR="00FB5982" w:rsidRPr="007458E7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="00FB5982" w:rsidRPr="00545834">
              <w:rPr>
                <w:rFonts w:ascii="Palatino Linotype" w:hAnsi="Palatino Linotype"/>
                <w:lang w:val="sr-Latn-RS"/>
              </w:rPr>
              <w:t>: 0.547</w:t>
            </w:r>
            <w:r w:rsidR="00FB5982">
              <w:rPr>
                <w:rFonts w:ascii="Palatino Linotype" w:hAnsi="Palatino Linotype"/>
                <w:lang w:val="sr-Latn-RS"/>
              </w:rPr>
              <w:t xml:space="preserve">; </w:t>
            </w:r>
            <w:r w:rsidR="00FB5982"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64799B6E" w14:textId="4AF15913" w:rsidR="00FB5982" w:rsidRPr="00545834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2</w:t>
            </w:r>
            <w:r w:rsidR="00FE6980">
              <w:rPr>
                <w:rFonts w:ascii="Palatino Linotype" w:hAnsi="Palatino Linotype"/>
                <w:lang w:val="sr-Cyrl-RS"/>
              </w:rPr>
              <w:t>2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Tanja Žugić Petrović, Predrag Ilić, </w:t>
            </w:r>
            <w:r w:rsidRPr="00AC4FFC">
              <w:rPr>
                <w:rFonts w:ascii="Palatino Linotype" w:hAnsi="Palatino Linotype"/>
                <w:lang w:val="sr-Latn-RS"/>
              </w:rPr>
              <w:t>Mirjana Muruzović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Dragana Stanisavljević, Ljiljana Čomić, Dry-fermented sausage as probiotic carrier food,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Fleischwirtschaft</w:t>
            </w:r>
            <w:r w:rsidRPr="00545834">
              <w:rPr>
                <w:rFonts w:ascii="Palatino Linotype" w:hAnsi="Palatino Linotype"/>
                <w:lang w:val="sr-Latn-RS"/>
              </w:rPr>
              <w:t>, (2019), vol. 99(2), str. 100-103.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Pr="00545834">
              <w:rPr>
                <w:rFonts w:ascii="Palatino Linotype" w:hAnsi="Palatino Linotype"/>
                <w:lang w:val="sr-Latn-RS"/>
              </w:rPr>
              <w:t xml:space="preserve">: 0.172 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284CC180" w14:textId="300446A3" w:rsidR="00FB5982" w:rsidRPr="00545834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2</w:t>
            </w:r>
            <w:r w:rsidR="00FE6980">
              <w:rPr>
                <w:rFonts w:ascii="Palatino Linotype" w:hAnsi="Palatino Linotype"/>
                <w:lang w:val="sr-Cyrl-RS"/>
              </w:rPr>
              <w:t>3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Muruzović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Sava Vasić, Ljiljana Čomić, The symbiotic effect of temperature and sugars on the planktonic growth and biofilm formation of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Klebsiella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spp. isolated from traditionally made cheese,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Romanian Biotechnological Letters</w:t>
            </w:r>
            <w:r w:rsidRPr="00545834">
              <w:rPr>
                <w:rFonts w:ascii="Palatino Linotype" w:hAnsi="Palatino Linotype"/>
                <w:lang w:val="sr-Latn-RS"/>
              </w:rPr>
              <w:t>, (2019), vol. 24(3), str. 400-406. DOI: 10.26327/RBL2017.132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2018</w:t>
            </w:r>
            <w:r w:rsidRPr="00545834">
              <w:rPr>
                <w:rFonts w:ascii="Palatino Linotype" w:hAnsi="Palatino Linotype"/>
                <w:lang w:val="sr-Latn-RS"/>
              </w:rPr>
              <w:t>: 0.590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23A80C9D" w14:textId="1585C7C0" w:rsidR="00FB5982" w:rsidRPr="00545834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2</w:t>
            </w:r>
            <w:r w:rsidR="00FE6980">
              <w:rPr>
                <w:rFonts w:ascii="Palatino Linotype" w:hAnsi="Palatino Linotype"/>
                <w:lang w:val="sr-Cyrl-RS"/>
              </w:rPr>
              <w:t>4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Tanja Žugić Petrović, Lјiljana Čomić, Rating of antagonistic potential and ability of biofilm formation of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Enterococcus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spp. isolated from Serbian cheese,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Veterinarski arhiv</w:t>
            </w:r>
            <w:r w:rsidRPr="00545834">
              <w:rPr>
                <w:rFonts w:ascii="Palatino Linotype" w:hAnsi="Palatino Linotype"/>
                <w:lang w:val="sr-Latn-RS"/>
              </w:rPr>
              <w:t>, (2019), vol. 89(5), str. 653–667. DOI: 10.24099/vet.arhiv.0485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2019</w:t>
            </w:r>
            <w:r w:rsidRPr="00545834">
              <w:rPr>
                <w:rFonts w:ascii="Palatino Linotype" w:hAnsi="Palatino Linotype"/>
                <w:lang w:val="sr-Latn-RS"/>
              </w:rPr>
              <w:t>: 0.426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00F8B6F6" w14:textId="47D96B29" w:rsidR="00FB5982" w:rsidRPr="00545834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2</w:t>
            </w:r>
            <w:r w:rsidR="00FE6980">
              <w:rPr>
                <w:rFonts w:ascii="Palatino Linotype" w:hAnsi="Palatino Linotype"/>
                <w:lang w:val="sr-Cyrl-RS"/>
              </w:rPr>
              <w:t>5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Danijela Nikodijević, Ljiljana Čomić, The hydrophobicity of enterobacteria and their co-aggregation with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Enterococcus faecalis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isolated from Serbian cheese,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Bioscience of Microbiota, Food and Health</w:t>
            </w:r>
            <w:r w:rsidRPr="00545834">
              <w:rPr>
                <w:rFonts w:ascii="Palatino Linotype" w:hAnsi="Palatino Linotype"/>
                <w:lang w:val="sr-Latn-RS"/>
              </w:rPr>
              <w:t>, (2020), vol. 39(4), str. 227-233. DOI: 10.12938/bmfh.2020-004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2020</w:t>
            </w:r>
            <w:r w:rsidRPr="00545834">
              <w:rPr>
                <w:rFonts w:ascii="Palatino Linotype" w:hAnsi="Palatino Linotype"/>
                <w:lang w:val="sr-Latn-RS"/>
              </w:rPr>
              <w:t>: 3.121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608F9943" w14:textId="043DF512" w:rsidR="00FB5982" w:rsidRPr="00545834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2</w:t>
            </w:r>
            <w:r w:rsidR="00FE6980">
              <w:rPr>
                <w:rFonts w:ascii="Palatino Linotype" w:hAnsi="Palatino Linotype"/>
                <w:lang w:val="sr-Cyrl-RS"/>
              </w:rPr>
              <w:t>6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Tanja Žugić Petrović, Predrag Ilić,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545834">
              <w:rPr>
                <w:rFonts w:ascii="Palatino Linotype" w:hAnsi="Palatino Linotype"/>
                <w:lang w:val="sr-Latn-RS"/>
              </w:rPr>
              <w:t>, Sunčica Kocić-Tanackov, Ljiljana Čomić, Probiotic potential of autochthone microbiota from dry-</w:t>
            </w:r>
            <w:r w:rsidRPr="00545834">
              <w:rPr>
                <w:rFonts w:ascii="Palatino Linotype" w:hAnsi="Palatino Linotype"/>
                <w:lang w:val="sr-Latn-RS"/>
              </w:rPr>
              <w:lastRenderedPageBreak/>
              <w:t xml:space="preserve">rippened sheep ham,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Journal of Food Safety and Food Quality/Archiv Fur Lebensmittelhygiene</w:t>
            </w:r>
            <w:r w:rsidRPr="00545834">
              <w:rPr>
                <w:rFonts w:ascii="Palatino Linotype" w:hAnsi="Palatino Linotype"/>
                <w:lang w:val="sr-Latn-RS"/>
              </w:rPr>
              <w:t>, (2020), vol. 71, str. 146-151. DOI: 10.2376/0003-925X-71-146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2020</w:t>
            </w:r>
            <w:r w:rsidRPr="00545834">
              <w:rPr>
                <w:rFonts w:ascii="Palatino Linotype" w:hAnsi="Palatino Linotype"/>
                <w:lang w:val="sr-Latn-RS"/>
              </w:rPr>
              <w:t>: 0.356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7FF78B62" w14:textId="14952A0B" w:rsidR="00FB5982" w:rsidRPr="00545834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2</w:t>
            </w:r>
            <w:r w:rsidR="00FE6980">
              <w:rPr>
                <w:rFonts w:ascii="Palatino Linotype" w:hAnsi="Palatino Linotype"/>
                <w:lang w:val="sr-Cyrl-RS"/>
              </w:rPr>
              <w:t>7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Ljiljana Čomić, Ivana Radojević, Sava Vasić,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Traditionally made red wines produced from an autochthonous grapevine variety as a source of biologically active compounds and their antioxidant and biological potential,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Journal of Food and Nutrition Research</w:t>
            </w:r>
            <w:r w:rsidRPr="00545834">
              <w:rPr>
                <w:rFonts w:ascii="Palatino Linotype" w:hAnsi="Palatino Linotype"/>
                <w:lang w:val="sr-Latn-RS"/>
              </w:rPr>
              <w:t>, (2020), vol. 59(4), str. 301–310.</w:t>
            </w:r>
            <w:r>
              <w:rPr>
                <w:rFonts w:ascii="Palatino Linotype" w:hAnsi="Palatino Linotype"/>
                <w:lang w:val="sr-Latn-RS"/>
              </w:rPr>
              <w:t xml:space="preserve">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2020</w:t>
            </w:r>
            <w:r w:rsidRPr="00545834">
              <w:rPr>
                <w:rFonts w:ascii="Palatino Linotype" w:hAnsi="Palatino Linotype"/>
                <w:lang w:val="sr-Latn-RS"/>
              </w:rPr>
              <w:t>: 1.333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56AB376B" w14:textId="32B91F74" w:rsidR="00FB5982" w:rsidRPr="00545834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2</w:t>
            </w:r>
            <w:r w:rsidR="00FE6980">
              <w:rPr>
                <w:rFonts w:ascii="Palatino Linotype" w:hAnsi="Palatino Linotype"/>
                <w:lang w:val="sr-Cyrl-RS"/>
              </w:rPr>
              <w:t>8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Ljiljana Čomić, The probiotic potential and evaluation of the safety aspect of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Enterococcus </w:t>
            </w:r>
            <w:r w:rsidRPr="00545834">
              <w:rPr>
                <w:rFonts w:ascii="Palatino Linotype" w:hAnsi="Palatino Linotype"/>
                <w:lang w:val="sr-Latn-RS"/>
              </w:rPr>
              <w:t xml:space="preserve">sp. strains isolated from traditionally made Serbian cheese,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Veterinarski arhiv</w:t>
            </w:r>
            <w:r w:rsidRPr="00545834">
              <w:rPr>
                <w:rFonts w:ascii="Palatino Linotype" w:hAnsi="Palatino Linotype"/>
                <w:lang w:val="sr-Latn-RS"/>
              </w:rPr>
              <w:t>, (2021), vol. 91(3), str. 319-328. DOI: 10.24099/vet.arhiv.0925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2020</w:t>
            </w:r>
            <w:r w:rsidRPr="00545834">
              <w:rPr>
                <w:rFonts w:ascii="Palatino Linotype" w:hAnsi="Palatino Linotype"/>
                <w:lang w:val="sr-Latn-RS"/>
              </w:rPr>
              <w:t>: 0.496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3F23B3C9" w14:textId="61D17367" w:rsidR="00FB5982" w:rsidRPr="00545834" w:rsidRDefault="008B1755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29</w:t>
            </w:r>
            <w:r w:rsidR="00FB5982" w:rsidRPr="00545834">
              <w:rPr>
                <w:rFonts w:ascii="Palatino Linotype" w:hAnsi="Palatino Linotype"/>
                <w:lang w:val="sr-Latn-RS"/>
              </w:rPr>
              <w:t xml:space="preserve">. Saša Milosavljević, Tanja Žugić Petrović, </w:t>
            </w:r>
            <w:r w:rsidR="00FB5982"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="00FB5982"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="00FB5982"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="00FB5982" w:rsidRPr="007458E7">
              <w:rPr>
                <w:rFonts w:ascii="Palatino Linotype" w:hAnsi="Palatino Linotype"/>
                <w:b/>
                <w:bCs/>
                <w:lang w:val="sr-Latn-RS"/>
              </w:rPr>
              <w:t>,</w:t>
            </w:r>
            <w:r w:rsidR="00FB5982" w:rsidRPr="00545834">
              <w:rPr>
                <w:rFonts w:ascii="Palatino Linotype" w:hAnsi="Palatino Linotype"/>
                <w:lang w:val="sr-Latn-RS"/>
              </w:rPr>
              <w:t xml:space="preserve"> Stefan Kolašinac, Dragan Orović, Quality assessment, antimicrobial activity organic sunflower honey and use of MALDI-TOF mass spectrometry for the identification bacteria isolated from honey, </w:t>
            </w:r>
            <w:r w:rsidR="00FB5982" w:rsidRPr="007458E7">
              <w:rPr>
                <w:rFonts w:ascii="Palatino Linotype" w:hAnsi="Palatino Linotype"/>
                <w:i/>
                <w:iCs/>
                <w:lang w:val="sr-Latn-RS"/>
              </w:rPr>
              <w:t>Progress in Nutrition</w:t>
            </w:r>
            <w:r w:rsidR="00FB5982" w:rsidRPr="00545834">
              <w:rPr>
                <w:rFonts w:ascii="Palatino Linotype" w:hAnsi="Palatino Linotype"/>
                <w:lang w:val="sr-Latn-RS"/>
              </w:rPr>
              <w:t>, (2021), vol. 23(2): DOI: 10.23751/pn.v23i2.9307</w:t>
            </w:r>
            <w:r w:rsidR="00FB5982">
              <w:rPr>
                <w:rFonts w:ascii="Palatino Linotype" w:hAnsi="Palatino Linotype"/>
                <w:lang w:val="sr-Latn-RS"/>
              </w:rPr>
              <w:t xml:space="preserve">; </w:t>
            </w:r>
            <w:r w:rsidR="00FB5982" w:rsidRPr="00545834">
              <w:rPr>
                <w:rFonts w:ascii="Palatino Linotype" w:hAnsi="Palatino Linotype"/>
                <w:lang w:val="sr-Latn-RS"/>
              </w:rPr>
              <w:t>IF</w:t>
            </w:r>
            <w:r w:rsidR="00FB5982" w:rsidRPr="007458E7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="00FB5982" w:rsidRPr="00545834">
              <w:rPr>
                <w:rFonts w:ascii="Palatino Linotype" w:hAnsi="Palatino Linotype"/>
                <w:lang w:val="sr-Latn-RS"/>
              </w:rPr>
              <w:t>: 0.567</w:t>
            </w:r>
            <w:r w:rsidR="00FB5982">
              <w:rPr>
                <w:rFonts w:ascii="Palatino Linotype" w:hAnsi="Palatino Linotype"/>
                <w:lang w:val="sr-Latn-RS"/>
              </w:rPr>
              <w:t xml:space="preserve">; </w:t>
            </w:r>
            <w:r w:rsidR="00FB5982"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57B4F0B9" w14:textId="67E313BA" w:rsidR="00FB5982" w:rsidRPr="00545834" w:rsidRDefault="00FE6980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Cyrl-RS"/>
              </w:rPr>
              <w:t>3</w:t>
            </w:r>
            <w:r w:rsidR="008B1755">
              <w:rPr>
                <w:rFonts w:ascii="Palatino Linotype" w:hAnsi="Palatino Linotype"/>
                <w:lang w:val="sr-Latn-RS"/>
              </w:rPr>
              <w:t>0</w:t>
            </w:r>
            <w:r w:rsidR="00FB5982" w:rsidRPr="00545834">
              <w:rPr>
                <w:rFonts w:ascii="Palatino Linotype" w:hAnsi="Palatino Linotype"/>
                <w:lang w:val="sr-Latn-RS"/>
              </w:rPr>
              <w:t xml:space="preserve">. Tanja Žugić Petrović, Predrag Ilić, </w:t>
            </w:r>
            <w:r w:rsidR="00FB5982"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="00FB5982"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="00FB5982"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="00FB5982" w:rsidRPr="00545834">
              <w:rPr>
                <w:rFonts w:ascii="Palatino Linotype" w:hAnsi="Palatino Linotype"/>
                <w:lang w:val="sr-Latn-RS"/>
              </w:rPr>
              <w:t xml:space="preserve">, Sunčica Kocić-Tanackov, Ljiljana Čomić, </w:t>
            </w:r>
            <w:r w:rsidR="00FB5982" w:rsidRPr="007458E7">
              <w:rPr>
                <w:rFonts w:ascii="Palatino Linotype" w:hAnsi="Palatino Linotype"/>
                <w:i/>
                <w:iCs/>
                <w:lang w:val="sr-Latn-RS"/>
              </w:rPr>
              <w:t>Lactobacillus curvatus</w:t>
            </w:r>
            <w:r w:rsidR="00FB5982" w:rsidRPr="00545834">
              <w:rPr>
                <w:rFonts w:ascii="Palatino Linotype" w:hAnsi="Palatino Linotype"/>
                <w:lang w:val="sr-Latn-RS"/>
              </w:rPr>
              <w:t xml:space="preserve"> from fermented sausages as new probiotic functional foods, </w:t>
            </w:r>
            <w:r w:rsidR="00FB5982" w:rsidRPr="007458E7">
              <w:rPr>
                <w:rFonts w:ascii="Palatino Linotype" w:hAnsi="Palatino Linotype"/>
                <w:i/>
                <w:iCs/>
                <w:lang w:val="sr-Latn-RS"/>
              </w:rPr>
              <w:t>Food Science and Technology</w:t>
            </w:r>
            <w:r w:rsidR="00FB5982" w:rsidRPr="00545834">
              <w:rPr>
                <w:rFonts w:ascii="Palatino Linotype" w:hAnsi="Palatino Linotype"/>
                <w:lang w:val="sr-Latn-RS"/>
              </w:rPr>
              <w:t>, (2022), DOI: 10.1590/fst.17121</w:t>
            </w:r>
            <w:r w:rsidR="00FB5982">
              <w:rPr>
                <w:rFonts w:ascii="Palatino Linotype" w:hAnsi="Palatino Linotype"/>
                <w:lang w:val="sr-Latn-RS"/>
              </w:rPr>
              <w:t xml:space="preserve">; </w:t>
            </w:r>
            <w:r w:rsidR="00FB5982" w:rsidRPr="00545834">
              <w:rPr>
                <w:rFonts w:ascii="Palatino Linotype" w:hAnsi="Palatino Linotype"/>
                <w:lang w:val="sr-Latn-RS"/>
              </w:rPr>
              <w:t>IF</w:t>
            </w:r>
            <w:r w:rsidR="00FB5982" w:rsidRPr="007458E7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="00FB5982" w:rsidRPr="00545834">
              <w:rPr>
                <w:rFonts w:ascii="Palatino Linotype" w:hAnsi="Palatino Linotype"/>
                <w:lang w:val="sr-Latn-RS"/>
              </w:rPr>
              <w:t>: 2.602</w:t>
            </w:r>
            <w:r w:rsidR="00FB5982">
              <w:rPr>
                <w:rFonts w:ascii="Palatino Linotype" w:hAnsi="Palatino Linotype"/>
                <w:lang w:val="sr-Latn-RS"/>
              </w:rPr>
              <w:t xml:space="preserve">; </w:t>
            </w:r>
            <w:r w:rsidR="00FB5982"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5383D22E" w14:textId="6AB10B28" w:rsidR="00FB5982" w:rsidRPr="00545834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3</w:t>
            </w:r>
            <w:r w:rsidR="008B1755">
              <w:rPr>
                <w:rFonts w:ascii="Palatino Linotype" w:hAnsi="Palatino Linotype"/>
                <w:lang w:val="sr-Latn-RS"/>
              </w:rPr>
              <w:t>1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Jelena Grujić, Ljiljana Čomić, Ecological parameters which control the in vitro development and growth of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Klebsiella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isolates from traditional Serbian cheese</w:t>
            </w:r>
            <w:r>
              <w:rPr>
                <w:rFonts w:ascii="Palatino Linotype" w:hAnsi="Palatino Linotype"/>
                <w:lang w:val="sr-Latn-RS"/>
              </w:rPr>
              <w:t>,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Journal of Food Safety and Food Quality/ Archiv Für Lebensmittelhygiene</w:t>
            </w:r>
            <w:r w:rsidRPr="00545834">
              <w:rPr>
                <w:rFonts w:ascii="Palatino Linotype" w:hAnsi="Palatino Linotype"/>
                <w:lang w:val="sr-Latn-RS"/>
              </w:rPr>
              <w:t>, (2022), vol. 73, str. 25-32. DOI: 10.2376/0003-925X-73-XX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Pr="00545834">
              <w:rPr>
                <w:rFonts w:ascii="Palatino Linotype" w:hAnsi="Palatino Linotype"/>
                <w:lang w:val="sr-Latn-RS"/>
              </w:rPr>
              <w:t>: 0.378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03231AE9" w14:textId="6D495BFD" w:rsidR="00FB5982" w:rsidRPr="00545834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3</w:t>
            </w:r>
            <w:r w:rsidR="008B1755">
              <w:rPr>
                <w:rFonts w:ascii="Palatino Linotype" w:hAnsi="Palatino Linotype"/>
                <w:lang w:val="sr-Latn-RS"/>
              </w:rPr>
              <w:t>2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Ivana Radojević,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545834">
              <w:rPr>
                <w:rFonts w:ascii="Palatino Linotype" w:hAnsi="Palatino Linotype"/>
                <w:lang w:val="sr-Latn-RS"/>
              </w:rPr>
              <w:t>, Sava Vasić, Grape stalks as a source of antioxidant and antimicrobial substances and their potential application</w:t>
            </w:r>
            <w:r>
              <w:rPr>
                <w:rFonts w:ascii="Palatino Linotype" w:hAnsi="Palatino Linotype"/>
                <w:lang w:val="sr-Latn-RS"/>
              </w:rPr>
              <w:t>,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Botanica Serbica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(2022), vol. 46(2), str. 179-186. DOI: </w:t>
            </w:r>
            <w:hyperlink r:id="rId10" w:history="1">
              <w:r w:rsidRPr="007D0FE9">
                <w:rPr>
                  <w:rStyle w:val="Hyperlink"/>
                  <w:rFonts w:ascii="Palatino Linotype" w:hAnsi="Palatino Linotype"/>
                  <w:lang w:val="sr-Latn-RS"/>
                </w:rPr>
                <w:t>https://doi.org/10.2298/BOTSERB2202179R</w:t>
              </w:r>
            </w:hyperlink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Pr="00545834">
              <w:rPr>
                <w:rFonts w:ascii="Palatino Linotype" w:hAnsi="Palatino Linotype"/>
                <w:lang w:val="sr-Latn-RS"/>
              </w:rPr>
              <w:t>: 0.574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74CC1B35" w14:textId="67419D36" w:rsidR="00FB5982" w:rsidRDefault="00FB5982" w:rsidP="00FB5982">
            <w:pPr>
              <w:jc w:val="both"/>
              <w:rPr>
                <w:rFonts w:ascii="Palatino Linotype" w:hAnsi="Palatino Linotype"/>
                <w:b/>
                <w:bCs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3</w:t>
            </w:r>
            <w:r w:rsidR="008B1755">
              <w:rPr>
                <w:rFonts w:ascii="Palatino Linotype" w:hAnsi="Palatino Linotype"/>
                <w:lang w:val="sr-Latn-RS"/>
              </w:rPr>
              <w:t>3</w:t>
            </w:r>
            <w:r w:rsidRPr="00545834">
              <w:rPr>
                <w:rFonts w:ascii="Palatino Linotype" w:hAnsi="Palatino Linotype"/>
                <w:lang w:val="sr-Latn-RS"/>
              </w:rPr>
              <w:t xml:space="preserve">. Olgica Stefanović, Dijana Mladenović,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545834">
              <w:rPr>
                <w:rFonts w:ascii="Palatino Linotype" w:hAnsi="Palatino Linotype"/>
                <w:lang w:val="sr-Latn-RS"/>
              </w:rPr>
              <w:t xml:space="preserve">, Dragana Ivanović,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Escherichia coli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biofilm formation and control by phenolic compounds from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Salvia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 xml:space="preserve">officinalis </w:t>
            </w:r>
            <w:r w:rsidRPr="00545834">
              <w:rPr>
                <w:rFonts w:ascii="Palatino Linotype" w:hAnsi="Palatino Linotype"/>
                <w:lang w:val="sr-Latn-RS"/>
              </w:rPr>
              <w:t>extracts</w:t>
            </w:r>
            <w:r>
              <w:rPr>
                <w:rFonts w:ascii="Palatino Linotype" w:hAnsi="Palatino Linotype"/>
                <w:lang w:val="sr-Latn-RS"/>
              </w:rPr>
              <w:t>,</w:t>
            </w:r>
            <w:r w:rsidRPr="00545834">
              <w:rPr>
                <w:rFonts w:ascii="Palatino Linotype" w:hAnsi="Palatino Linotype"/>
                <w:lang w:val="sr-Latn-RS"/>
              </w:rPr>
              <w:t xml:space="preserve"> </w:t>
            </w:r>
            <w:r w:rsidRPr="007458E7">
              <w:rPr>
                <w:rFonts w:ascii="Palatino Linotype" w:hAnsi="Palatino Linotype"/>
                <w:i/>
                <w:iCs/>
                <w:lang w:val="sr-Latn-RS"/>
              </w:rPr>
              <w:t>Indian Journal of Experimental Biology</w:t>
            </w:r>
            <w:r w:rsidRPr="00545834">
              <w:rPr>
                <w:rFonts w:ascii="Palatino Linotype" w:hAnsi="Palatino Linotype"/>
                <w:lang w:val="sr-Latn-RS"/>
              </w:rPr>
              <w:t>, (2022), vol. 60, str. 771-780. DOI: 10.56042/ijeb.v60i10.41435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545834">
              <w:rPr>
                <w:rFonts w:ascii="Palatino Linotype" w:hAnsi="Palatino Linotype"/>
                <w:lang w:val="sr-Latn-RS"/>
              </w:rPr>
              <w:t>IF</w:t>
            </w:r>
            <w:r w:rsidRPr="007458E7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Pr="00545834">
              <w:rPr>
                <w:rFonts w:ascii="Palatino Linotype" w:hAnsi="Palatino Linotype"/>
                <w:lang w:val="sr-Latn-RS"/>
              </w:rPr>
              <w:t>: 0.944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1EBF0DC2" w14:textId="37451DCD" w:rsidR="008B1755" w:rsidRDefault="008B1755" w:rsidP="00FB5982">
            <w:pPr>
              <w:jc w:val="both"/>
              <w:rPr>
                <w:rFonts w:ascii="Palatino Linotype" w:hAnsi="Palatino Linotype"/>
                <w:b/>
                <w:bCs/>
                <w:lang w:val="sr-Latn-RS"/>
              </w:rPr>
            </w:pPr>
            <w:r w:rsidRPr="008B1755">
              <w:rPr>
                <w:rFonts w:ascii="Palatino Linotype" w:hAnsi="Palatino Linotype"/>
                <w:lang w:val="sr-Latn-RS"/>
              </w:rPr>
              <w:t>3</w:t>
            </w:r>
            <w:r>
              <w:rPr>
                <w:rFonts w:ascii="Palatino Linotype" w:hAnsi="Palatino Linotype"/>
                <w:lang w:val="sr-Latn-RS"/>
              </w:rPr>
              <w:t>4</w:t>
            </w:r>
            <w:r w:rsidRPr="008B1755">
              <w:rPr>
                <w:rFonts w:ascii="Palatino Linotype" w:hAnsi="Palatino Linotype"/>
                <w:lang w:val="sr-Latn-RS"/>
              </w:rPr>
              <w:t>.</w:t>
            </w:r>
            <w:r>
              <w:rPr>
                <w:rFonts w:ascii="Palatino Linotype" w:hAnsi="Palatino Linotype"/>
                <w:lang w:val="sr-Latn-RS"/>
              </w:rPr>
              <w:t xml:space="preserve"> </w:t>
            </w:r>
            <w:hyperlink r:id="rId11" w:history="1">
              <w:r w:rsidRPr="00A50B1D">
                <w:rPr>
                  <w:rFonts w:ascii="Palatino Linotype" w:eastAsia="Times New Roman" w:hAnsi="Palatino Linotype"/>
                  <w:bdr w:val="none" w:sz="0" w:space="0" w:color="auto" w:frame="1"/>
                </w:rPr>
                <w:t>Zugic-Petrovic Tanja D</w:t>
              </w:r>
              <w:r>
                <w:rPr>
                  <w:rFonts w:ascii="Palatino Linotype" w:eastAsia="Times New Roman" w:hAnsi="Palatino Linotype"/>
                  <w:bdr w:val="none" w:sz="0" w:space="0" w:color="auto" w:frame="1"/>
                </w:rPr>
                <w:t>,</w:t>
              </w:r>
              <w:r w:rsidRPr="00A50B1D">
                <w:rPr>
                  <w:rFonts w:ascii="Palatino Linotype" w:eastAsia="Times New Roman" w:hAnsi="Palatino Linotype"/>
                  <w:bdr w:val="none" w:sz="0" w:space="0" w:color="auto" w:frame="1"/>
                </w:rPr>
                <w:t> </w:t>
              </w:r>
            </w:hyperlink>
            <w:hyperlink r:id="rId12" w:history="1">
              <w:r w:rsidRPr="00A50B1D">
                <w:rPr>
                  <w:rFonts w:ascii="Palatino Linotype" w:eastAsia="Times New Roman" w:hAnsi="Palatino Linotype"/>
                  <w:bdr w:val="none" w:sz="0" w:space="0" w:color="auto" w:frame="1"/>
                </w:rPr>
                <w:t>Ilic Predrag D </w:t>
              </w:r>
            </w:hyperlink>
            <w:r w:rsidRPr="00A50B1D">
              <w:rPr>
                <w:rFonts w:ascii="Palatino Linotype" w:eastAsia="Times New Roman" w:hAnsi="Palatino Linotype"/>
              </w:rPr>
              <w:t xml:space="preserve">, </w:t>
            </w:r>
            <w:r w:rsidRPr="00F86FD4">
              <w:rPr>
                <w:rFonts w:ascii="Palatino Linotype" w:eastAsia="Times New Roman" w:hAnsi="Palatino Linotype"/>
                <w:b/>
                <w:bCs/>
                <w:bdr w:val="none" w:sz="0" w:space="0" w:color="auto" w:frame="1"/>
              </w:rPr>
              <w:t>Mladenovic Katarina G</w:t>
            </w:r>
            <w:r w:rsidRPr="00A50B1D">
              <w:rPr>
                <w:rFonts w:ascii="Palatino Linotype" w:eastAsia="Times New Roman" w:hAnsi="Palatino Linotype"/>
                <w:bdr w:val="none" w:sz="0" w:space="0" w:color="auto" w:frame="1"/>
              </w:rPr>
              <w:t>,</w:t>
            </w:r>
            <w:r w:rsidRPr="00A50B1D">
              <w:rPr>
                <w:rFonts w:ascii="Palatino Linotype" w:eastAsia="Times New Roman" w:hAnsi="Palatino Linotype"/>
              </w:rPr>
              <w:t> </w:t>
            </w:r>
            <w:hyperlink r:id="rId13" w:history="1">
              <w:r w:rsidRPr="00A50B1D">
                <w:rPr>
                  <w:rFonts w:ascii="Palatino Linotype" w:eastAsia="Times New Roman" w:hAnsi="Palatino Linotype"/>
                  <w:bdr w:val="none" w:sz="0" w:space="0" w:color="auto" w:frame="1"/>
                </w:rPr>
                <w:t>Comic Ljiljana R</w:t>
              </w:r>
              <w:r>
                <w:rPr>
                  <w:rFonts w:ascii="Palatino Linotype" w:eastAsia="Times New Roman" w:hAnsi="Palatino Linotype"/>
                  <w:bdr w:val="none" w:sz="0" w:space="0" w:color="auto" w:frame="1"/>
                </w:rPr>
                <w:t xml:space="preserve"> (2022)</w:t>
              </w:r>
              <w:r w:rsidRPr="00A50B1D">
                <w:rPr>
                  <w:rFonts w:ascii="Palatino Linotype" w:eastAsia="Times New Roman" w:hAnsi="Palatino Linotype"/>
                  <w:bdr w:val="none" w:sz="0" w:space="0" w:color="auto" w:frame="1"/>
                </w:rPr>
                <w:t> </w:t>
              </w:r>
            </w:hyperlink>
            <w:r w:rsidRPr="00A50B1D">
              <w:rPr>
                <w:rFonts w:ascii="Palatino Linotype" w:eastAsia="Times New Roman" w:hAnsi="Palatino Linotype"/>
              </w:rPr>
              <w:t> </w:t>
            </w:r>
            <w:r w:rsidRPr="00A50B1D">
              <w:rPr>
                <w:rFonts w:ascii="Palatino Linotype" w:hAnsi="Palatino Linotype"/>
              </w:rPr>
              <w:t xml:space="preserve">Probiotic potential of lactobacillus and </w:t>
            </w:r>
            <w:proofErr w:type="spellStart"/>
            <w:r w:rsidRPr="00A50B1D">
              <w:rPr>
                <w:rFonts w:ascii="Palatino Linotype" w:hAnsi="Palatino Linotype"/>
              </w:rPr>
              <w:t>leuconostoc</w:t>
            </w:r>
            <w:proofErr w:type="spellEnd"/>
            <w:r w:rsidRPr="00A50B1D">
              <w:rPr>
                <w:rFonts w:ascii="Palatino Linotype" w:hAnsi="Palatino Linotype"/>
              </w:rPr>
              <w:t xml:space="preserve"> strains isolated from traditional spontaneously fermented sheep ham</w:t>
            </w:r>
            <w:r>
              <w:rPr>
                <w:rFonts w:ascii="Palatino Linotype" w:hAnsi="Palatino Linotype"/>
              </w:rPr>
              <w:t>.</w:t>
            </w:r>
            <w:r w:rsidRPr="00A50B1D">
              <w:rPr>
                <w:rFonts w:ascii="Palatino Linotype" w:hAnsi="Palatino Linotype"/>
              </w:rPr>
              <w:t xml:space="preserve"> </w:t>
            </w:r>
            <w:r w:rsidRPr="000B00B9">
              <w:rPr>
                <w:rFonts w:ascii="Palatino Linotype" w:hAnsi="Palatino Linotype"/>
                <w:i/>
                <w:iCs/>
              </w:rPr>
              <w:t>Journal of animal and plant sciences</w:t>
            </w:r>
            <w:r w:rsidR="000B00B9">
              <w:rPr>
                <w:rFonts w:ascii="Palatino Linotype" w:hAnsi="Palatino Linotype"/>
                <w:i/>
                <w:iCs/>
              </w:rPr>
              <w:t>,</w:t>
            </w:r>
            <w:r w:rsidRPr="00A50B1D">
              <w:rPr>
                <w:rFonts w:ascii="Palatino Linotype" w:hAnsi="Palatino Linotype"/>
              </w:rPr>
              <w:t xml:space="preserve"> 32</w:t>
            </w:r>
            <w:r>
              <w:rPr>
                <w:rFonts w:ascii="Palatino Linotype" w:hAnsi="Palatino Linotype"/>
                <w:lang w:val="sr-Latn-RS"/>
              </w:rPr>
              <w:t>:</w:t>
            </w:r>
            <w:r w:rsidRPr="00A50B1D">
              <w:rPr>
                <w:rFonts w:ascii="Palatino Linotype" w:hAnsi="Palatino Linotype"/>
              </w:rPr>
              <w:t xml:space="preserve"> 861-869</w:t>
            </w:r>
            <w:r>
              <w:rPr>
                <w:rFonts w:ascii="Palatino Linotype" w:hAnsi="Palatino Linotype"/>
              </w:rPr>
              <w:t>;</w:t>
            </w:r>
            <w:r w:rsidR="00377F14" w:rsidRPr="00545834">
              <w:rPr>
                <w:rFonts w:ascii="Palatino Linotype" w:hAnsi="Palatino Linotype"/>
                <w:lang w:val="sr-Latn-RS"/>
              </w:rPr>
              <w:t xml:space="preserve"> IF</w:t>
            </w:r>
            <w:r w:rsidR="00377F14" w:rsidRPr="007458E7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="00377F14" w:rsidRPr="00545834">
              <w:rPr>
                <w:rFonts w:ascii="Palatino Linotype" w:hAnsi="Palatino Linotype"/>
                <w:lang w:val="sr-Latn-RS"/>
              </w:rPr>
              <w:t xml:space="preserve">: </w:t>
            </w:r>
            <w:r w:rsidR="00377F14">
              <w:rPr>
                <w:rFonts w:ascii="Palatino Linotype" w:hAnsi="Palatino Linotype"/>
                <w:lang w:val="sr-Latn-RS"/>
              </w:rPr>
              <w:t>0.570;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 xml:space="preserve"> M23</w:t>
            </w:r>
          </w:p>
          <w:p w14:paraId="1417BFA4" w14:textId="7C5B0334" w:rsidR="008B1755" w:rsidRPr="008B1755" w:rsidRDefault="008B1755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 w:rsidRPr="008B1755">
              <w:rPr>
                <w:rFonts w:ascii="Palatino Linotype" w:hAnsi="Palatino Linotype"/>
              </w:rPr>
              <w:t>3</w:t>
            </w:r>
            <w:r>
              <w:rPr>
                <w:rFonts w:ascii="Palatino Linotype" w:hAnsi="Palatino Linotype"/>
              </w:rPr>
              <w:t>5</w:t>
            </w:r>
            <w:r w:rsidRPr="008B1755">
              <w:rPr>
                <w:rFonts w:ascii="Palatino Linotype" w:hAnsi="Palatino Linotype"/>
              </w:rPr>
              <w:t xml:space="preserve">. </w:t>
            </w:r>
            <w:r w:rsidRPr="00D33FEC">
              <w:rPr>
                <w:rFonts w:ascii="Palatino Linotype" w:hAnsi="Palatino Linotype"/>
              </w:rPr>
              <w:t>Radojević</w:t>
            </w:r>
            <w:r>
              <w:rPr>
                <w:rFonts w:ascii="Palatino Linotype" w:hAnsi="Palatino Linotype"/>
              </w:rPr>
              <w:t xml:space="preserve"> I.D</w:t>
            </w:r>
            <w:r w:rsidRPr="00D33FEC">
              <w:rPr>
                <w:rFonts w:ascii="Palatino Linotype" w:hAnsi="Palatino Linotype"/>
              </w:rPr>
              <w:t xml:space="preserve">, </w:t>
            </w:r>
            <w:r w:rsidRPr="00F86FD4">
              <w:rPr>
                <w:rFonts w:ascii="Palatino Linotype" w:hAnsi="Palatino Linotype"/>
                <w:b/>
                <w:bCs/>
              </w:rPr>
              <w:t>Mladenović K</w:t>
            </w:r>
            <w:r w:rsidRPr="00D33FEC">
              <w:rPr>
                <w:rFonts w:ascii="Palatino Linotype" w:hAnsi="Palatino Linotype"/>
              </w:rPr>
              <w:t xml:space="preserve">. G., </w:t>
            </w:r>
            <w:proofErr w:type="spellStart"/>
            <w:r w:rsidRPr="00D33FEC">
              <w:rPr>
                <w:rFonts w:ascii="Palatino Linotype" w:hAnsi="Palatino Linotype"/>
              </w:rPr>
              <w:t>Čomić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 w:rsidRPr="00D33FEC">
              <w:rPr>
                <w:rFonts w:ascii="Palatino Linotype" w:hAnsi="Palatino Linotype"/>
              </w:rPr>
              <w:t>Lj</w:t>
            </w:r>
            <w:proofErr w:type="spellEnd"/>
            <w:r w:rsidRPr="00D33FEC">
              <w:rPr>
                <w:rFonts w:ascii="Palatino Linotype" w:hAnsi="Palatino Linotype"/>
              </w:rPr>
              <w:t xml:space="preserve">. R., </w:t>
            </w:r>
            <w:proofErr w:type="spellStart"/>
            <w:r w:rsidRPr="00D33FEC">
              <w:rPr>
                <w:rFonts w:ascii="Palatino Linotype" w:hAnsi="Palatino Linotype"/>
              </w:rPr>
              <w:t>Raković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r w:rsidRPr="00D33FEC">
              <w:rPr>
                <w:rFonts w:ascii="Palatino Linotype" w:hAnsi="Palatino Linotype"/>
              </w:rPr>
              <w:t>I. R., Milošević-Djordjević O. M, Grujičić D. V., Marković</w:t>
            </w:r>
            <w:r>
              <w:rPr>
                <w:rFonts w:ascii="Palatino Linotype" w:hAnsi="Palatino Linotype"/>
              </w:rPr>
              <w:t xml:space="preserve"> </w:t>
            </w:r>
            <w:r w:rsidRPr="00D33FEC">
              <w:rPr>
                <w:rFonts w:ascii="Palatino Linotype" w:hAnsi="Palatino Linotype"/>
              </w:rPr>
              <w:t xml:space="preserve">A. M., </w:t>
            </w:r>
            <w:proofErr w:type="spellStart"/>
            <w:r w:rsidRPr="00D33FEC">
              <w:rPr>
                <w:rFonts w:ascii="Palatino Linotype" w:hAnsi="Palatino Linotype"/>
              </w:rPr>
              <w:t>Tubić</w:t>
            </w:r>
            <w:proofErr w:type="spellEnd"/>
            <w:r w:rsidRPr="00D33FEC">
              <w:rPr>
                <w:rFonts w:ascii="Palatino Linotype" w:hAnsi="Palatino Linotype"/>
              </w:rPr>
              <w:t xml:space="preserve"> </w:t>
            </w:r>
            <w:proofErr w:type="spellStart"/>
            <w:r w:rsidRPr="00D33FEC">
              <w:rPr>
                <w:rFonts w:ascii="Palatino Linotype" w:hAnsi="Palatino Linotype"/>
              </w:rPr>
              <w:t>Vukajlović</w:t>
            </w:r>
            <w:proofErr w:type="spellEnd"/>
            <w:r w:rsidRPr="00D33FEC">
              <w:rPr>
                <w:rFonts w:ascii="Palatino Linotype" w:hAnsi="Palatino Linotype"/>
              </w:rPr>
              <w:t xml:space="preserve"> M.</w:t>
            </w:r>
            <w:r>
              <w:rPr>
                <w:rFonts w:ascii="Palatino Linotype" w:hAnsi="Palatino Linotype"/>
              </w:rPr>
              <w:t xml:space="preserve">J., </w:t>
            </w:r>
            <w:proofErr w:type="spellStart"/>
            <w:r w:rsidRPr="00D33FEC">
              <w:rPr>
                <w:rFonts w:ascii="Palatino Linotype" w:hAnsi="Palatino Linotype"/>
              </w:rPr>
              <w:t>Djelić</w:t>
            </w:r>
            <w:proofErr w:type="spellEnd"/>
            <w:r>
              <w:rPr>
                <w:rFonts w:ascii="Palatino Linotype" w:hAnsi="Palatino Linotype"/>
              </w:rPr>
              <w:t xml:space="preserve"> G</w:t>
            </w:r>
            <w:r w:rsidRPr="00D33FEC">
              <w:rPr>
                <w:rFonts w:ascii="Palatino Linotype" w:hAnsi="Palatino Linotype"/>
              </w:rPr>
              <w:t xml:space="preserve"> , </w:t>
            </w:r>
            <w:proofErr w:type="spellStart"/>
            <w:r w:rsidRPr="00D33FEC">
              <w:rPr>
                <w:rFonts w:ascii="Palatino Linotype" w:hAnsi="Palatino Linotype"/>
              </w:rPr>
              <w:t>Topuzović</w:t>
            </w:r>
            <w:proofErr w:type="spellEnd"/>
            <w:r>
              <w:rPr>
                <w:rFonts w:ascii="Palatino Linotype" w:hAnsi="Palatino Linotype"/>
              </w:rPr>
              <w:t xml:space="preserve"> M, </w:t>
            </w:r>
            <w:r w:rsidRPr="00D33FEC">
              <w:rPr>
                <w:rFonts w:ascii="Palatino Linotype" w:hAnsi="Palatino Linotype"/>
              </w:rPr>
              <w:t xml:space="preserve"> Mihailović </w:t>
            </w:r>
            <w:r w:rsidRPr="00D33FEC">
              <w:rPr>
                <w:rFonts w:ascii="Palatino Linotype" w:hAnsi="Palatino Linotype"/>
              </w:rPr>
              <w:lastRenderedPageBreak/>
              <w:t>N. R.</w:t>
            </w:r>
            <w:r>
              <w:rPr>
                <w:rFonts w:ascii="Palatino Linotype" w:hAnsi="Palatino Linotype"/>
              </w:rPr>
              <w:t xml:space="preserve"> (2022)</w:t>
            </w:r>
            <w:r w:rsidRPr="00D33FEC">
              <w:rPr>
                <w:rFonts w:ascii="Palatino Linotype" w:hAnsi="Palatino Linotype"/>
              </w:rPr>
              <w:t xml:space="preserve"> Unexplored biological properties and phytochemical characterization of methanolic extracts of </w:t>
            </w:r>
            <w:r w:rsidRPr="00D33FEC">
              <w:rPr>
                <w:rFonts w:ascii="Palatino Linotype" w:hAnsi="Palatino Linotype"/>
                <w:i/>
                <w:iCs/>
              </w:rPr>
              <w:t xml:space="preserve">Achillea </w:t>
            </w:r>
            <w:proofErr w:type="spellStart"/>
            <w:r>
              <w:rPr>
                <w:rFonts w:ascii="Palatino Linotype" w:hAnsi="Palatino Linotype"/>
                <w:i/>
                <w:iCs/>
              </w:rPr>
              <w:t>a</w:t>
            </w:r>
            <w:r w:rsidRPr="00D33FEC">
              <w:rPr>
                <w:rFonts w:ascii="Palatino Linotype" w:hAnsi="Palatino Linotype"/>
                <w:i/>
                <w:iCs/>
              </w:rPr>
              <w:t>geratifolia</w:t>
            </w:r>
            <w:proofErr w:type="spellEnd"/>
            <w:r w:rsidRPr="00D33FEC">
              <w:rPr>
                <w:rFonts w:ascii="Palatino Linotype" w:hAnsi="Palatino Linotype"/>
              </w:rPr>
              <w:t xml:space="preserve"> Subsp. Serbica (Nyman) Heimerl</w:t>
            </w:r>
            <w:r>
              <w:rPr>
                <w:rFonts w:ascii="Palatino Linotype" w:hAnsi="Palatino Linotype"/>
              </w:rPr>
              <w:t>.</w:t>
            </w:r>
            <w:r w:rsidRPr="00D33FEC">
              <w:rPr>
                <w:rFonts w:ascii="Palatino Linotype" w:hAnsi="Palatino Linotype"/>
              </w:rPr>
              <w:t xml:space="preserve"> </w:t>
            </w:r>
            <w:r w:rsidRPr="000B00B9">
              <w:rPr>
                <w:rFonts w:ascii="Palatino Linotype" w:hAnsi="Palatino Linotype"/>
                <w:i/>
                <w:iCs/>
              </w:rPr>
              <w:t>Journal of animal and plant sciences</w:t>
            </w:r>
            <w:r w:rsidR="000B00B9">
              <w:rPr>
                <w:rFonts w:ascii="Palatino Linotype" w:hAnsi="Palatino Linotype"/>
                <w:i/>
                <w:iCs/>
              </w:rPr>
              <w:t>,</w:t>
            </w:r>
            <w:r>
              <w:rPr>
                <w:rFonts w:ascii="Palatino Linotype" w:hAnsi="Palatino Linotype"/>
              </w:rPr>
              <w:t xml:space="preserve"> </w:t>
            </w:r>
            <w:r w:rsidRPr="00D33FEC">
              <w:rPr>
                <w:rFonts w:ascii="Palatino Linotype" w:hAnsi="Palatino Linotype"/>
              </w:rPr>
              <w:t>32</w:t>
            </w:r>
            <w:r>
              <w:rPr>
                <w:rFonts w:ascii="Palatino Linotype" w:hAnsi="Palatino Linotype"/>
              </w:rPr>
              <w:t>: 1-13.</w:t>
            </w:r>
            <w:r w:rsidR="00377F14" w:rsidRPr="00545834">
              <w:rPr>
                <w:rFonts w:ascii="Palatino Linotype" w:hAnsi="Palatino Linotype"/>
                <w:lang w:val="sr-Latn-RS"/>
              </w:rPr>
              <w:t xml:space="preserve"> IF</w:t>
            </w:r>
            <w:r w:rsidR="00377F14" w:rsidRPr="007458E7">
              <w:rPr>
                <w:rFonts w:ascii="Palatino Linotype" w:hAnsi="Palatino Linotype"/>
                <w:vertAlign w:val="subscript"/>
                <w:lang w:val="sr-Latn-RS"/>
              </w:rPr>
              <w:t>2021</w:t>
            </w:r>
            <w:r w:rsidR="00377F14" w:rsidRPr="00545834">
              <w:rPr>
                <w:rFonts w:ascii="Palatino Linotype" w:hAnsi="Palatino Linotype"/>
                <w:lang w:val="sr-Latn-RS"/>
              </w:rPr>
              <w:t xml:space="preserve">: </w:t>
            </w:r>
            <w:r w:rsidR="00377F14">
              <w:rPr>
                <w:rFonts w:ascii="Palatino Linotype" w:hAnsi="Palatino Linotype"/>
                <w:lang w:val="sr-Latn-RS"/>
              </w:rPr>
              <w:t>0.570;</w:t>
            </w:r>
            <w:r w:rsidR="00377F14" w:rsidRPr="007458E7">
              <w:rPr>
                <w:rFonts w:ascii="Palatino Linotype" w:hAnsi="Palatino Linotype"/>
                <w:b/>
                <w:bCs/>
                <w:lang w:val="sr-Latn-RS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 </w:t>
            </w:r>
            <w:r w:rsidRPr="007458E7">
              <w:rPr>
                <w:rFonts w:ascii="Palatino Linotype" w:hAnsi="Palatino Linotype"/>
                <w:b/>
                <w:bCs/>
                <w:lang w:val="sr-Latn-RS"/>
              </w:rPr>
              <w:t>M23</w:t>
            </w:r>
          </w:p>
          <w:p w14:paraId="553CB3CB" w14:textId="6DD61EB5" w:rsidR="00FB5982" w:rsidRPr="00CB6CA6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3</w:t>
            </w:r>
            <w:r w:rsidR="008B1755">
              <w:rPr>
                <w:rFonts w:ascii="Palatino Linotype" w:hAnsi="Palatino Linotype"/>
                <w:lang w:val="sr-Latn-RS"/>
              </w:rPr>
              <w:t>6</w:t>
            </w:r>
            <w:r w:rsidRPr="00CB6CA6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Ljiljana Čomić, Tolerance of autochthonous lactic acid bacteria to different processing conditions </w:t>
            </w:r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>in vitro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</w:t>
            </w:r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>Food and Feed Research</w:t>
            </w:r>
            <w:r w:rsidRPr="00CB6CA6">
              <w:rPr>
                <w:rFonts w:ascii="Palatino Linotype" w:hAnsi="Palatino Linotype"/>
                <w:lang w:val="sr-Latn-RS"/>
              </w:rPr>
              <w:t>, (2020), vol. 47(2), str. 119 – 129. DOI: 10.5937/ffr47-29426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B6CA6">
              <w:rPr>
                <w:rFonts w:ascii="Palatino Linotype" w:hAnsi="Palatino Linotype"/>
                <w:b/>
                <w:bCs/>
                <w:lang w:val="sr-Latn-RS"/>
              </w:rPr>
              <w:t>M24</w:t>
            </w:r>
          </w:p>
          <w:p w14:paraId="14CA671D" w14:textId="1D8BF452" w:rsidR="00FB5982" w:rsidRPr="00CB6CA6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3</w:t>
            </w:r>
            <w:r w:rsidR="008B1755">
              <w:rPr>
                <w:rFonts w:ascii="Palatino Linotype" w:hAnsi="Palatino Linotype"/>
                <w:lang w:val="sr-Latn-RS"/>
              </w:rPr>
              <w:t>7</w:t>
            </w:r>
            <w:r>
              <w:rPr>
                <w:rFonts w:ascii="Palatino Linotype" w:hAnsi="Palatino Linotype"/>
                <w:lang w:val="sr-Latn-RS"/>
              </w:rPr>
              <w:t>.</w:t>
            </w:r>
            <w:r w:rsidRPr="00CB6CA6">
              <w:rPr>
                <w:rFonts w:ascii="Palatino Linotype" w:hAnsi="Palatino Linotype"/>
                <w:lang w:val="sr-Latn-RS"/>
              </w:rPr>
              <w:t xml:space="preserve">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Violeta Jakovljević, Ljiljana Čomić, Detection of enzymes produced by lactic acid bacteria isolated from traditionally made Serbian cheese and their role in the formation of its specific flavor, </w:t>
            </w:r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>Acta Agriculturae Serbica</w:t>
            </w:r>
            <w:r w:rsidRPr="00CB6CA6">
              <w:rPr>
                <w:rFonts w:ascii="Palatino Linotype" w:hAnsi="Palatino Linotype"/>
                <w:lang w:val="sr-Latn-RS"/>
              </w:rPr>
              <w:t>, (2020), vol. 25(50), str. 165‒169. DOI: 10.5937/AASer2050165G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B6CA6">
              <w:rPr>
                <w:rFonts w:ascii="Palatino Linotype" w:hAnsi="Palatino Linotype"/>
                <w:b/>
                <w:bCs/>
                <w:lang w:val="sr-Latn-RS"/>
              </w:rPr>
              <w:t>M24</w:t>
            </w:r>
          </w:p>
          <w:p w14:paraId="33E27A62" w14:textId="3D79FFF3" w:rsidR="00FB5982" w:rsidRPr="00CB6CA6" w:rsidRDefault="00FB5982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3</w:t>
            </w:r>
            <w:r w:rsidR="008B1755">
              <w:rPr>
                <w:rFonts w:ascii="Palatino Linotype" w:hAnsi="Palatino Linotype"/>
                <w:lang w:val="sr-Latn-RS"/>
              </w:rPr>
              <w:t>8</w:t>
            </w:r>
            <w:r w:rsidRPr="00CB6CA6">
              <w:rPr>
                <w:rFonts w:ascii="Palatino Linotype" w:hAnsi="Palatino Linotype"/>
                <w:lang w:val="sr-Latn-RS"/>
              </w:rPr>
              <w:t xml:space="preserve">. </w:t>
            </w:r>
            <w:r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Pr="00CB6CA6">
              <w:rPr>
                <w:rFonts w:ascii="Palatino Linotype" w:hAnsi="Palatino Linotype"/>
                <w:lang w:val="sr-Latn-RS"/>
              </w:rPr>
              <w:t xml:space="preserve">, Ljiljana Čomić, The ability of using sugars and sugar substitutes as prebiotics by autochthonous Serbian lactic acid bacteria, </w:t>
            </w:r>
            <w:r w:rsidRPr="00CB6CA6">
              <w:rPr>
                <w:rFonts w:ascii="Palatino Linotype" w:hAnsi="Palatino Linotype"/>
                <w:i/>
                <w:iCs/>
                <w:lang w:val="sr-Latn-RS"/>
              </w:rPr>
              <w:t>Kragujevac Journal of Science</w:t>
            </w:r>
            <w:r w:rsidRPr="00CB6CA6">
              <w:rPr>
                <w:rFonts w:ascii="Palatino Linotype" w:hAnsi="Palatino Linotype"/>
                <w:lang w:val="sr-Latn-RS"/>
              </w:rPr>
              <w:t>, (2020), vol. 42, str. 113–122. DOI: 10.5937/KgJSci2042113G</w:t>
            </w:r>
            <w:r>
              <w:rPr>
                <w:rFonts w:ascii="Palatino Linotype" w:hAnsi="Palatino Linotype"/>
                <w:lang w:val="sr-Latn-RS"/>
              </w:rPr>
              <w:t xml:space="preserve">; </w:t>
            </w:r>
            <w:r w:rsidRPr="00CB6CA6">
              <w:rPr>
                <w:rFonts w:ascii="Palatino Linotype" w:hAnsi="Palatino Linotype"/>
                <w:b/>
                <w:bCs/>
                <w:lang w:val="sr-Latn-RS"/>
              </w:rPr>
              <w:t>M24</w:t>
            </w:r>
          </w:p>
          <w:p w14:paraId="127DD9F2" w14:textId="4BB0B339" w:rsidR="00FB5982" w:rsidRPr="00CB6CA6" w:rsidRDefault="008B1755" w:rsidP="00FB5982">
            <w:pPr>
              <w:jc w:val="both"/>
              <w:rPr>
                <w:rFonts w:ascii="Palatino Linotype" w:hAnsi="Palatino Linotype"/>
                <w:lang w:val="sr-Latn-RS"/>
              </w:rPr>
            </w:pPr>
            <w:r>
              <w:rPr>
                <w:rFonts w:ascii="Palatino Linotype" w:hAnsi="Palatino Linotype"/>
                <w:lang w:val="sr-Latn-RS"/>
              </w:rPr>
              <w:t>39</w:t>
            </w:r>
            <w:r w:rsidR="00FB5982" w:rsidRPr="00CB6CA6">
              <w:rPr>
                <w:rFonts w:ascii="Palatino Linotype" w:hAnsi="Palatino Linotype"/>
                <w:lang w:val="sr-Latn-RS"/>
              </w:rPr>
              <w:t xml:space="preserve">. </w:t>
            </w:r>
            <w:r w:rsidR="00FB5982"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="00FB5982" w:rsidRPr="00CB6CA6">
              <w:rPr>
                <w:rFonts w:ascii="Palatino Linotype" w:hAnsi="Palatino Linotype"/>
                <w:lang w:val="sr-Latn-RS"/>
              </w:rPr>
              <w:t xml:space="preserve">, </w:t>
            </w:r>
            <w:r w:rsidR="00FB5982"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="00FB5982" w:rsidRPr="00CB6CA6">
              <w:rPr>
                <w:rFonts w:ascii="Palatino Linotype" w:hAnsi="Palatino Linotype"/>
                <w:lang w:val="sr-Latn-RS"/>
              </w:rPr>
              <w:t xml:space="preserve">, Violeta Jakovljević, Ljiljana Čomić, Broth depending production of extracellular enzymes by enterobacteria isolated from diary food (Serbian cheese), </w:t>
            </w:r>
            <w:r w:rsidR="00FB5982" w:rsidRPr="00CB6CA6">
              <w:rPr>
                <w:rFonts w:ascii="Palatino Linotype" w:hAnsi="Palatino Linotype"/>
                <w:i/>
                <w:iCs/>
                <w:lang w:val="sr-Latn-RS"/>
              </w:rPr>
              <w:t>Kragujevac Journal of Science</w:t>
            </w:r>
            <w:r w:rsidR="00FB5982" w:rsidRPr="00CB6CA6">
              <w:rPr>
                <w:rFonts w:ascii="Palatino Linotype" w:hAnsi="Palatino Linotype"/>
                <w:lang w:val="sr-Latn-RS"/>
              </w:rPr>
              <w:t>, (2020), vol. 42, str. 123–134. DOI: 10.5937/KgJSci2042123M</w:t>
            </w:r>
            <w:r w:rsidR="00FB5982">
              <w:rPr>
                <w:rFonts w:ascii="Palatino Linotype" w:hAnsi="Palatino Linotype"/>
                <w:lang w:val="sr-Latn-RS"/>
              </w:rPr>
              <w:t xml:space="preserve">; </w:t>
            </w:r>
            <w:r w:rsidR="00FB5982" w:rsidRPr="00CB6CA6">
              <w:rPr>
                <w:rFonts w:ascii="Palatino Linotype" w:hAnsi="Palatino Linotype"/>
                <w:b/>
                <w:bCs/>
                <w:lang w:val="sr-Latn-RS"/>
              </w:rPr>
              <w:t>M24</w:t>
            </w:r>
          </w:p>
          <w:p w14:paraId="7B48F1BE" w14:textId="0DEA884D" w:rsidR="00FB5982" w:rsidRPr="00FB5982" w:rsidRDefault="008B1755" w:rsidP="00FB5982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lang w:val="sr-Latn-RS"/>
              </w:rPr>
              <w:t>40</w:t>
            </w:r>
            <w:r w:rsidR="00FB5982" w:rsidRPr="00CB6CA6">
              <w:rPr>
                <w:rFonts w:ascii="Palatino Linotype" w:hAnsi="Palatino Linotype"/>
                <w:lang w:val="sr-Latn-RS"/>
              </w:rPr>
              <w:t xml:space="preserve">. </w:t>
            </w:r>
            <w:r w:rsidR="00FB5982" w:rsidRPr="00AC4FFC">
              <w:rPr>
                <w:rFonts w:ascii="Palatino Linotype" w:hAnsi="Palatino Linotype"/>
                <w:b/>
                <w:bCs/>
                <w:lang w:val="sr-Latn-RS"/>
              </w:rPr>
              <w:t>Katarina Mladenović</w:t>
            </w:r>
            <w:r w:rsidR="00FB5982" w:rsidRPr="00CB6CA6">
              <w:rPr>
                <w:rFonts w:ascii="Palatino Linotype" w:hAnsi="Palatino Linotype"/>
                <w:lang w:val="sr-Latn-RS"/>
              </w:rPr>
              <w:t xml:space="preserve">, </w:t>
            </w:r>
            <w:r w:rsidR="00FB5982" w:rsidRPr="00AC4FFC">
              <w:rPr>
                <w:rFonts w:ascii="Palatino Linotype" w:hAnsi="Palatino Linotype"/>
                <w:lang w:val="sr-Latn-RS"/>
              </w:rPr>
              <w:t>Mirjana Grujović</w:t>
            </w:r>
            <w:r w:rsidR="00FB5982" w:rsidRPr="00CB6CA6">
              <w:rPr>
                <w:rFonts w:ascii="Palatino Linotype" w:hAnsi="Palatino Linotype"/>
                <w:lang w:val="sr-Latn-RS"/>
              </w:rPr>
              <w:t xml:space="preserve">, Ljiljana Čomić, Contribution to the knowledge about the presence and role of </w:t>
            </w:r>
            <w:r w:rsidR="00FB5982" w:rsidRPr="00CB6CA6">
              <w:rPr>
                <w:rFonts w:ascii="Palatino Linotype" w:hAnsi="Palatino Linotype"/>
                <w:i/>
                <w:iCs/>
                <w:lang w:val="sr-Latn-RS"/>
              </w:rPr>
              <w:t>Enterobacter gergoviae</w:t>
            </w:r>
            <w:r w:rsidR="00FB5982" w:rsidRPr="00CB6CA6">
              <w:rPr>
                <w:rFonts w:ascii="Palatino Linotype" w:hAnsi="Palatino Linotype"/>
                <w:lang w:val="sr-Latn-RS"/>
              </w:rPr>
              <w:t xml:space="preserve"> in sensory characteristics of dairy products, </w:t>
            </w:r>
            <w:r w:rsidR="00FB5982" w:rsidRPr="00CB6CA6">
              <w:rPr>
                <w:rFonts w:ascii="Palatino Linotype" w:hAnsi="Palatino Linotype"/>
                <w:i/>
                <w:iCs/>
                <w:lang w:val="sr-Latn-RS"/>
              </w:rPr>
              <w:t>Archives of Veterinary Medicine</w:t>
            </w:r>
            <w:r w:rsidR="00FB5982" w:rsidRPr="00CB6CA6">
              <w:rPr>
                <w:rFonts w:ascii="Palatino Linotype" w:hAnsi="Palatino Linotype"/>
                <w:lang w:val="sr-Latn-RS"/>
              </w:rPr>
              <w:t>, (2020), vol. 13(1), str. 101–109. DOI: 10.46784/e-avm.v13i1.104</w:t>
            </w:r>
            <w:r w:rsidR="00FB5982">
              <w:rPr>
                <w:rFonts w:ascii="Palatino Linotype" w:hAnsi="Palatino Linotype"/>
                <w:lang w:val="sr-Latn-RS"/>
              </w:rPr>
              <w:t xml:space="preserve">; </w:t>
            </w:r>
            <w:r w:rsidR="00FB5982" w:rsidRPr="00CB6CA6">
              <w:rPr>
                <w:rFonts w:ascii="Palatino Linotype" w:hAnsi="Palatino Linotype"/>
                <w:b/>
                <w:bCs/>
                <w:lang w:val="sr-Latn-RS"/>
              </w:rPr>
              <w:t>M24</w:t>
            </w:r>
          </w:p>
        </w:tc>
      </w:tr>
      <w:tr w:rsidR="00FB5982" w:rsidRPr="00927931" w14:paraId="5CC8E5B9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FE9DD" w14:textId="719BF080" w:rsidR="00FB5982" w:rsidRPr="00927931" w:rsidRDefault="00FB5982" w:rsidP="00FB5982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М30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Зборници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међународн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их научних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ова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BA8F7" w14:textId="51EBE365" w:rsidR="00FB5982" w:rsidRDefault="00FB5982" w:rsidP="00FB598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14:paraId="617F80DE" w14:textId="737FA30E" w:rsidR="00AC4FFC" w:rsidRDefault="00AC4FFC" w:rsidP="00FB598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  <w:p w14:paraId="3414816D" w14:textId="77777777" w:rsidR="00AC4FFC" w:rsidRPr="005A0F71" w:rsidRDefault="00AC4FFC" w:rsidP="00AC4F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7"/>
                <w:szCs w:val="27"/>
                <w:lang w:val="sr-Latn-RS"/>
              </w:rPr>
            </w:pPr>
            <w:r w:rsidRPr="005A0F71">
              <w:rPr>
                <w:rFonts w:ascii="Palatino Linotype" w:eastAsia="Times New Roman" w:hAnsi="Palatino Linotype"/>
                <w:b/>
                <w:bCs/>
                <w:sz w:val="27"/>
                <w:szCs w:val="27"/>
                <w:lang w:val="sr-Latn-RS"/>
              </w:rPr>
              <w:t>15</w:t>
            </w:r>
          </w:p>
          <w:p w14:paraId="029F4B32" w14:textId="77777777" w:rsidR="00AC4FFC" w:rsidRPr="00927931" w:rsidRDefault="00AC4FFC" w:rsidP="00AC4FF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  <w:p w14:paraId="54DDD1DD" w14:textId="1F6CA8B9" w:rsidR="00FB5982" w:rsidRPr="00927931" w:rsidRDefault="00FB5982" w:rsidP="00FB598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</w:p>
        </w:tc>
      </w:tr>
      <w:tr w:rsidR="00AC4FFC" w:rsidRPr="00927931" w14:paraId="54B0A712" w14:textId="77777777" w:rsidTr="00566713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0A762D" w14:textId="77777777" w:rsidR="00AC4FFC" w:rsidRDefault="00AC4FFC" w:rsidP="00AC4FFC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Cs/>
                <w:sz w:val="24"/>
                <w:szCs w:val="24"/>
              </w:rPr>
              <w:t>1</w:t>
            </w:r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 xml:space="preserve">.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Tanja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Žugi</w:t>
            </w:r>
            <w:r>
              <w:rPr>
                <w:rFonts w:ascii="Palatino Linotype" w:hAnsi="Palatino Linotype"/>
                <w:sz w:val="24"/>
                <w:szCs w:val="24"/>
              </w:rPr>
              <w:t>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Petrović</w:t>
            </w:r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>,</w:t>
            </w:r>
            <w:r w:rsidRPr="006444BD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r w:rsidRPr="00FE727D">
              <w:rPr>
                <w:rFonts w:ascii="Palatino Linotype" w:hAnsi="Palatino Linotype"/>
                <w:bCs/>
                <w:sz w:val="24"/>
                <w:szCs w:val="24"/>
              </w:rPr>
              <w:t>Dragana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>Stanisavljević</w:t>
            </w:r>
            <w:proofErr w:type="spellEnd"/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 xml:space="preserve">, </w:t>
            </w:r>
            <w:r w:rsidRPr="006444BD">
              <w:rPr>
                <w:rFonts w:ascii="Palatino Linotype" w:hAnsi="Palatino Linotype"/>
                <w:sz w:val="24"/>
                <w:szCs w:val="24"/>
                <w:lang w:val="sr-Latn-RS"/>
              </w:rPr>
              <w:t>P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redrag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Ilić</w:t>
            </w:r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 xml:space="preserve">, </w:t>
            </w:r>
            <w:r w:rsidRPr="00AC4FFC">
              <w:rPr>
                <w:rFonts w:ascii="Palatino Linotype" w:hAnsi="Palatino Linotype"/>
                <w:bCs/>
                <w:sz w:val="24"/>
                <w:szCs w:val="24"/>
              </w:rPr>
              <w:t xml:space="preserve">Mirjana </w:t>
            </w:r>
            <w:proofErr w:type="spellStart"/>
            <w:r w:rsidRPr="00AC4FFC">
              <w:rPr>
                <w:rFonts w:ascii="Palatino Linotype" w:hAnsi="Palatino Linotype"/>
                <w:bCs/>
                <w:sz w:val="24"/>
                <w:szCs w:val="24"/>
              </w:rPr>
              <w:t>Muruzović</w:t>
            </w:r>
            <w:proofErr w:type="spellEnd"/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 xml:space="preserve">, 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L</w:t>
            </w:r>
            <w:r w:rsidRPr="006444BD">
              <w:rPr>
                <w:rFonts w:ascii="Palatino Linotype" w:hAnsi="Palatino Linotype"/>
                <w:sz w:val="24"/>
                <w:szCs w:val="24"/>
                <w:lang w:val="sr-Cyrl-RS"/>
              </w:rPr>
              <w:t>ј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iljana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Čomić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 xml:space="preserve"> Effect of different </w:t>
            </w:r>
            <w:proofErr w:type="spellStart"/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>packagink</w:t>
            </w:r>
            <w:proofErr w:type="spellEnd"/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 xml:space="preserve"> conditions on shelf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–</w:t>
            </w:r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>life of ham</w:t>
            </w:r>
            <w:r>
              <w:rPr>
                <w:rFonts w:ascii="Palatino Linotype" w:hAnsi="Palatino Linotype"/>
                <w:bCs/>
                <w:sz w:val="24"/>
                <w:szCs w:val="24"/>
              </w:rPr>
              <w:t>,</w:t>
            </w:r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 xml:space="preserve"> </w:t>
            </w:r>
            <w:r w:rsidRPr="00FE727D">
              <w:rPr>
                <w:rFonts w:ascii="Palatino Linotype" w:hAnsi="Palatino Linotype"/>
                <w:bCs/>
                <w:i/>
                <w:sz w:val="24"/>
                <w:szCs w:val="24"/>
              </w:rPr>
              <w:t xml:space="preserve">XXII International Eco </w:t>
            </w:r>
            <w:r w:rsidRPr="00FE727D">
              <w:rPr>
                <w:rFonts w:ascii="Palatino Linotype" w:hAnsi="Palatino Linotype"/>
                <w:i/>
                <w:sz w:val="24"/>
                <w:szCs w:val="24"/>
              </w:rPr>
              <w:t xml:space="preserve">– conference, X </w:t>
            </w:r>
            <w:r w:rsidRPr="00FE727D">
              <w:rPr>
                <w:rFonts w:ascii="Palatino Linotype" w:hAnsi="Palatino Linotype"/>
                <w:bCs/>
                <w:i/>
                <w:sz w:val="24"/>
                <w:szCs w:val="24"/>
              </w:rPr>
              <w:t xml:space="preserve">Eco </w:t>
            </w:r>
            <w:r w:rsidRPr="00FE727D">
              <w:rPr>
                <w:rFonts w:ascii="Palatino Linotype" w:hAnsi="Palatino Linotype"/>
                <w:i/>
                <w:sz w:val="24"/>
                <w:szCs w:val="24"/>
              </w:rPr>
              <w:t>– conference on Safe food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, Novi Sad, Se</w:t>
            </w:r>
            <w:r>
              <w:rPr>
                <w:rFonts w:ascii="Palatino Linotype" w:hAnsi="Palatino Linotype"/>
                <w:sz w:val="24"/>
                <w:szCs w:val="24"/>
              </w:rPr>
              <w:t>r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bia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, (2018), 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>Book of Processing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, str. 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181–188.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8E22BF">
              <w:rPr>
                <w:rFonts w:ascii="Palatino Linotype" w:hAnsi="Palatino Linotype"/>
                <w:b/>
                <w:bCs/>
                <w:sz w:val="24"/>
                <w:szCs w:val="24"/>
              </w:rPr>
              <w:t>M33</w:t>
            </w:r>
          </w:p>
          <w:p w14:paraId="0D646FAC" w14:textId="77777777" w:rsidR="00AC4FFC" w:rsidRPr="006444BD" w:rsidRDefault="00AC4FFC" w:rsidP="00AC4FFC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2E50F3">
              <w:rPr>
                <w:rFonts w:ascii="Palatino Linotype" w:hAnsi="Palatino Linotype"/>
                <w:sz w:val="24"/>
                <w:szCs w:val="24"/>
              </w:rPr>
              <w:t>ISBN 978-86-83177-35-6</w:t>
            </w:r>
          </w:p>
          <w:p w14:paraId="611CCC5C" w14:textId="77777777" w:rsidR="00AC4FFC" w:rsidRDefault="00AC4FFC" w:rsidP="00AC4FFC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28D8CC13" w14:textId="77777777" w:rsidR="00AC4FFC" w:rsidRPr="00196F79" w:rsidRDefault="00AC4FFC" w:rsidP="00AC4FFC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2. Tanja </w:t>
            </w:r>
            <w:proofErr w:type="spellStart"/>
            <w:r w:rsidRPr="00196F79">
              <w:rPr>
                <w:rFonts w:ascii="Palatino Linotype" w:hAnsi="Palatino Linotype"/>
                <w:sz w:val="24"/>
                <w:szCs w:val="24"/>
              </w:rPr>
              <w:t>Žugić</w:t>
            </w:r>
            <w:proofErr w:type="spellEnd"/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 Petrović, </w:t>
            </w:r>
            <w:r w:rsidRPr="00AC4FFC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AC4FFC">
              <w:rPr>
                <w:rFonts w:ascii="Palatino Linotype" w:hAnsi="Palatino Linotype"/>
                <w:sz w:val="24"/>
                <w:szCs w:val="24"/>
              </w:rPr>
              <w:t xml:space="preserve">Mirjana </w:t>
            </w:r>
            <w:proofErr w:type="spellStart"/>
            <w:r w:rsidRPr="00AC4FFC">
              <w:rPr>
                <w:rFonts w:ascii="Palatino Linotype" w:hAnsi="Palatino Linotype"/>
                <w:sz w:val="24"/>
                <w:szCs w:val="24"/>
              </w:rPr>
              <w:t>Muruzović</w:t>
            </w:r>
            <w:proofErr w:type="spellEnd"/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Zorana </w:t>
            </w:r>
            <w:proofErr w:type="spellStart"/>
            <w:r w:rsidRPr="00196F79">
              <w:rPr>
                <w:rFonts w:ascii="Palatino Linotype" w:hAnsi="Palatino Linotype"/>
                <w:sz w:val="24"/>
                <w:szCs w:val="24"/>
              </w:rPr>
              <w:t>Žugić</w:t>
            </w:r>
            <w:proofErr w:type="spellEnd"/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Suncica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196F79">
              <w:rPr>
                <w:rFonts w:ascii="Palatino Linotype" w:hAnsi="Palatino Linotype"/>
                <w:sz w:val="24"/>
                <w:szCs w:val="24"/>
              </w:rPr>
              <w:t>Kocić</w:t>
            </w:r>
            <w:proofErr w:type="spellEnd"/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196F79">
              <w:rPr>
                <w:rFonts w:ascii="Palatino Linotype" w:hAnsi="Palatino Linotype"/>
                <w:sz w:val="24"/>
                <w:szCs w:val="24"/>
              </w:rPr>
              <w:t>Tanackov</w:t>
            </w:r>
            <w:proofErr w:type="spellEnd"/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Vladimir 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Tomović,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Ljiljana </w:t>
            </w:r>
            <w:proofErr w:type="spellStart"/>
            <w:r w:rsidRPr="00196F79">
              <w:rPr>
                <w:rFonts w:ascii="Palatino Linotype" w:hAnsi="Palatino Linotype"/>
                <w:sz w:val="24"/>
                <w:szCs w:val="24"/>
              </w:rPr>
              <w:t>Čomić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 Effects of vacuum and map packaging on microbiological status and sensory properties of fresh pork</w:t>
            </w:r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196F79">
              <w:rPr>
                <w:rFonts w:ascii="Palatino Linotype" w:hAnsi="Palatino Linotype"/>
                <w:i/>
                <w:iCs/>
                <w:sz w:val="24"/>
                <w:szCs w:val="24"/>
              </w:rPr>
              <w:t>XXIV International Eco-Conference®, XI Eco-conference® on Safe Food,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 Novi Sad, Serbia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(2020). 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>Book of Processing</w:t>
            </w:r>
            <w:r>
              <w:rPr>
                <w:rFonts w:ascii="Palatino Linotype" w:hAnsi="Palatino Linotype"/>
                <w:sz w:val="24"/>
                <w:szCs w:val="24"/>
              </w:rPr>
              <w:t>, str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>. 395-402.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8E22BF">
              <w:rPr>
                <w:rFonts w:ascii="Palatino Linotype" w:hAnsi="Palatino Linotype"/>
                <w:b/>
                <w:bCs/>
                <w:sz w:val="24"/>
                <w:szCs w:val="24"/>
              </w:rPr>
              <w:t>M33</w:t>
            </w:r>
          </w:p>
          <w:p w14:paraId="2019C8E6" w14:textId="77777777" w:rsidR="00AC4FFC" w:rsidRPr="00196F79" w:rsidRDefault="00AC4FFC" w:rsidP="00AC4FFC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183CEAC9" w14:textId="77777777" w:rsidR="00AC4FFC" w:rsidRPr="00196F79" w:rsidRDefault="00AC4FFC" w:rsidP="00AC4FFC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3. </w:t>
            </w:r>
            <w:r w:rsidRPr="00AC4FFC">
              <w:rPr>
                <w:rFonts w:ascii="Palatino Linotype" w:hAnsi="Palatino Linotype"/>
                <w:sz w:val="24"/>
                <w:szCs w:val="24"/>
              </w:rPr>
              <w:t>Mirjana Grujović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Zoran 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Simić,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Simona </w:t>
            </w:r>
            <w:proofErr w:type="spellStart"/>
            <w:r w:rsidRPr="00196F79">
              <w:rPr>
                <w:rFonts w:ascii="Palatino Linotype" w:hAnsi="Palatino Linotype"/>
                <w:sz w:val="24"/>
                <w:szCs w:val="24"/>
              </w:rPr>
              <w:t>Đuretanović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 Consumption of raw water – the health risks related to the presence of heavy metals 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lastRenderedPageBreak/>
              <w:t xml:space="preserve">and </w:t>
            </w:r>
            <w:r w:rsidRPr="00CD5569">
              <w:rPr>
                <w:rFonts w:ascii="Palatino Linotype" w:hAnsi="Palatino Linotype"/>
                <w:i/>
                <w:iCs/>
                <w:sz w:val="24"/>
                <w:szCs w:val="24"/>
              </w:rPr>
              <w:t>Escherichia coli</w:t>
            </w:r>
            <w:r>
              <w:rPr>
                <w:rFonts w:ascii="Palatino Linotype" w:hAnsi="Palatino Linotype"/>
                <w:i/>
                <w:iCs/>
                <w:sz w:val="24"/>
                <w:szCs w:val="24"/>
              </w:rPr>
              <w:t>,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CD5569">
              <w:rPr>
                <w:rFonts w:ascii="Palatino Linotype" w:hAnsi="Palatino Linotype"/>
                <w:i/>
                <w:iCs/>
                <w:sz w:val="24"/>
                <w:szCs w:val="24"/>
              </w:rPr>
              <w:t>1st International Conference on Chemo and Bioinformatics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, Kragujevac, Serbia, </w:t>
            </w: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>2021</w:t>
            </w:r>
            <w:r>
              <w:rPr>
                <w:rFonts w:ascii="Palatino Linotype" w:hAnsi="Palatino Linotype"/>
                <w:sz w:val="24"/>
                <w:szCs w:val="24"/>
              </w:rPr>
              <w:t>),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 Book of Processing, </w:t>
            </w:r>
            <w:r>
              <w:rPr>
                <w:rFonts w:ascii="Palatino Linotype" w:hAnsi="Palatino Linotype"/>
                <w:sz w:val="24"/>
                <w:szCs w:val="24"/>
              </w:rPr>
              <w:t>str.</w:t>
            </w:r>
            <w:r w:rsidRPr="00196F79">
              <w:rPr>
                <w:rFonts w:ascii="Palatino Linotype" w:hAnsi="Palatino Linotype"/>
                <w:sz w:val="24"/>
                <w:szCs w:val="24"/>
              </w:rPr>
              <w:t xml:space="preserve"> 210-213. DOI:10.46793/ICCBI21.210G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  <w:r w:rsidRPr="008E22BF">
              <w:rPr>
                <w:rFonts w:ascii="Palatino Linotype" w:hAnsi="Palatino Linotype"/>
                <w:b/>
                <w:bCs/>
                <w:sz w:val="24"/>
                <w:szCs w:val="24"/>
              </w:rPr>
              <w:t>M33</w:t>
            </w:r>
          </w:p>
          <w:p w14:paraId="7407E294" w14:textId="77777777" w:rsidR="00AC4FFC" w:rsidRDefault="00AC4FFC" w:rsidP="00AC4FFC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6D8C457E" w14:textId="77777777" w:rsidR="00AC4FFC" w:rsidRPr="00D368AF" w:rsidRDefault="00AC4FFC" w:rsidP="00AC4FFC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4.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Milena </w:t>
            </w:r>
            <w:r w:rsidRPr="00B64183">
              <w:rPr>
                <w:rFonts w:ascii="Palatino Linotype" w:hAnsi="Palatino Linotype"/>
                <w:sz w:val="24"/>
                <w:szCs w:val="24"/>
              </w:rPr>
              <w:t xml:space="preserve">Jovanović, </w:t>
            </w:r>
            <w:r w:rsidRPr="00AC4FFC">
              <w:rPr>
                <w:rFonts w:ascii="Palatino Linotype" w:hAnsi="Palatino Linotype"/>
                <w:sz w:val="24"/>
                <w:szCs w:val="24"/>
              </w:rPr>
              <w:t>Mirjana Grujović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Milan </w:t>
            </w:r>
            <w:proofErr w:type="spellStart"/>
            <w:r w:rsidRPr="00D368AF">
              <w:rPr>
                <w:rFonts w:ascii="Palatino Linotype" w:hAnsi="Palatino Linotype"/>
                <w:sz w:val="24"/>
                <w:szCs w:val="24"/>
              </w:rPr>
              <w:t>Mitić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Jelena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Nikolić,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Nevena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Milivojević,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Dragana </w:t>
            </w:r>
            <w:proofErr w:type="spellStart"/>
            <w:r w:rsidRPr="00D368AF">
              <w:rPr>
                <w:rFonts w:ascii="Palatino Linotype" w:hAnsi="Palatino Linotype"/>
                <w:sz w:val="24"/>
                <w:szCs w:val="24"/>
              </w:rPr>
              <w:t>Šeklić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 2021. Phenolic profile and effects of edible mushroom </w:t>
            </w:r>
            <w:proofErr w:type="spellStart"/>
            <w:r w:rsidRPr="00B64183">
              <w:rPr>
                <w:rFonts w:ascii="Palatino Linotype" w:hAnsi="Palatino Linotype"/>
                <w:i/>
                <w:iCs/>
                <w:sz w:val="24"/>
                <w:szCs w:val="24"/>
              </w:rPr>
              <w:t>Laetiporus</w:t>
            </w:r>
            <w:proofErr w:type="spellEnd"/>
            <w:r w:rsidRPr="00B64183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4183">
              <w:rPr>
                <w:rFonts w:ascii="Palatino Linotype" w:hAnsi="Palatino Linotype"/>
                <w:i/>
                <w:iCs/>
                <w:sz w:val="24"/>
                <w:szCs w:val="24"/>
              </w:rPr>
              <w:t>sulphureus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 extract on cervical cancer cell line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B64183">
              <w:rPr>
                <w:rFonts w:ascii="Palatino Linotype" w:hAnsi="Palatino Linotype"/>
                <w:i/>
                <w:iCs/>
                <w:sz w:val="24"/>
                <w:szCs w:val="24"/>
              </w:rPr>
              <w:t>ISPEC 7th International conference on agriculture, animal sciences and rural development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MUS/Turkey,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(2021),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Book of </w:t>
            </w:r>
            <w:proofErr w:type="spellStart"/>
            <w:r w:rsidRPr="00D368AF">
              <w:rPr>
                <w:rFonts w:ascii="Palatino Linotype" w:hAnsi="Palatino Linotype"/>
                <w:sz w:val="24"/>
                <w:szCs w:val="24"/>
              </w:rPr>
              <w:t>Processings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>str.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 917-923.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8E22BF">
              <w:rPr>
                <w:rFonts w:ascii="Palatino Linotype" w:hAnsi="Palatino Linotype"/>
                <w:b/>
                <w:bCs/>
                <w:sz w:val="24"/>
                <w:szCs w:val="24"/>
              </w:rPr>
              <w:t>M33</w:t>
            </w:r>
          </w:p>
          <w:p w14:paraId="3952EB2F" w14:textId="77777777" w:rsidR="00AC4FFC" w:rsidRPr="00D368AF" w:rsidRDefault="00AC4FFC" w:rsidP="00AC4FFC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3D154004" w14:textId="77777777" w:rsidR="00AC4FFC" w:rsidRPr="00D368AF" w:rsidRDefault="00AC4FFC" w:rsidP="00AC4FFC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5. </w:t>
            </w:r>
            <w:bookmarkStart w:id="0" w:name="_Hlk120270354"/>
            <w:r>
              <w:rPr>
                <w:rFonts w:ascii="Palatino Linotype" w:hAnsi="Palatino Linotype"/>
                <w:sz w:val="24"/>
                <w:szCs w:val="24"/>
              </w:rPr>
              <w:t xml:space="preserve">Dejan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Arsenijević,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Milena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Jovanović,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Katarina </w:t>
            </w:r>
            <w:proofErr w:type="spellStart"/>
            <w:r w:rsidRPr="00D368AF">
              <w:rPr>
                <w:rFonts w:ascii="Palatino Linotype" w:hAnsi="Palatino Linotype"/>
                <w:sz w:val="24"/>
                <w:szCs w:val="24"/>
              </w:rPr>
              <w:t>Pecić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AC4FFC">
              <w:rPr>
                <w:rFonts w:ascii="Palatino Linotype" w:hAnsi="Palatino Linotype"/>
                <w:sz w:val="24"/>
                <w:szCs w:val="24"/>
              </w:rPr>
              <w:t>Mirjana Grujović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Dragana </w:t>
            </w:r>
            <w:proofErr w:type="spellStart"/>
            <w:r w:rsidRPr="00D368AF">
              <w:rPr>
                <w:rFonts w:ascii="Palatino Linotype" w:hAnsi="Palatino Linotype"/>
                <w:sz w:val="24"/>
                <w:szCs w:val="24"/>
              </w:rPr>
              <w:t>Šeklić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Effects of </w:t>
            </w:r>
            <w:proofErr w:type="spellStart"/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>Laetiporus</w:t>
            </w:r>
            <w:proofErr w:type="spellEnd"/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>sulphureus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 on viability of HELA cells in co-culture system with </w:t>
            </w:r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Saccharomyces </w:t>
            </w:r>
            <w:proofErr w:type="spellStart"/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>boulardii</w:t>
            </w:r>
            <w:proofErr w:type="spellEnd"/>
            <w:r>
              <w:rPr>
                <w:rFonts w:ascii="Palatino Linotype" w:hAnsi="Palatino Linotype"/>
                <w:i/>
                <w:iCs/>
                <w:sz w:val="24"/>
                <w:szCs w:val="24"/>
              </w:rPr>
              <w:t>, T</w:t>
            </w:r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>he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>3rd International Electronic Conference on Foods: Food, Microbiome, and Health - A Celebration of the 10th Anniversary of Foods' Impact on Our Wellbeing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>, MDPI: Basel, Switzerland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, (2022), Book of Proceedings, str.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>1–15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DOI: </w:t>
            </w:r>
            <w:hyperlink r:id="rId14" w:history="1">
              <w:r w:rsidRPr="007D0FE9">
                <w:rPr>
                  <w:rStyle w:val="Hyperlink"/>
                  <w:rFonts w:ascii="Palatino Linotype" w:hAnsi="Palatino Linotype"/>
                  <w:sz w:val="24"/>
                  <w:szCs w:val="24"/>
                </w:rPr>
                <w:t>https://doi.org/10.3390/Foods2022-13028</w:t>
              </w:r>
            </w:hyperlink>
            <w:r>
              <w:rPr>
                <w:rFonts w:ascii="Palatino Linotype" w:hAnsi="Palatino Linotype"/>
                <w:sz w:val="24"/>
                <w:szCs w:val="24"/>
              </w:rPr>
              <w:t xml:space="preserve">; </w:t>
            </w:r>
            <w:r w:rsidRPr="008E22BF">
              <w:rPr>
                <w:rFonts w:ascii="Palatino Linotype" w:hAnsi="Palatino Linotype"/>
                <w:b/>
                <w:bCs/>
                <w:sz w:val="24"/>
                <w:szCs w:val="24"/>
              </w:rPr>
              <w:t>M33</w:t>
            </w:r>
          </w:p>
          <w:p w14:paraId="7345C067" w14:textId="77777777" w:rsidR="00AC4FFC" w:rsidRPr="00D368AF" w:rsidRDefault="00AC4FFC" w:rsidP="00AC4FFC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55F31F49" w14:textId="77777777" w:rsidR="00AC4FFC" w:rsidRPr="00D368AF" w:rsidRDefault="00AC4FFC" w:rsidP="00AC4FFC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6.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Katarina </w:t>
            </w:r>
            <w:proofErr w:type="spellStart"/>
            <w:r w:rsidRPr="00D368AF">
              <w:rPr>
                <w:rFonts w:ascii="Palatino Linotype" w:hAnsi="Palatino Linotype"/>
                <w:sz w:val="24"/>
                <w:szCs w:val="24"/>
              </w:rPr>
              <w:t>Pecić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Milena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Jovanović,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Dejan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Arsenijević,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Jelena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Pavić, </w:t>
            </w:r>
            <w:r w:rsidRPr="00AC4FFC">
              <w:rPr>
                <w:rFonts w:ascii="Palatino Linotype" w:hAnsi="Palatino Linotype"/>
                <w:sz w:val="24"/>
                <w:szCs w:val="24"/>
              </w:rPr>
              <w:t>Mirjana Grujović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AC4FFC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Katarina </w:t>
            </w:r>
            <w:proofErr w:type="spellStart"/>
            <w:r w:rsidRPr="00D368AF">
              <w:rPr>
                <w:rFonts w:ascii="Palatino Linotype" w:hAnsi="Palatino Linotype"/>
                <w:sz w:val="24"/>
                <w:szCs w:val="24"/>
              </w:rPr>
              <w:t>Virijević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Marko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Živanović,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Dragana </w:t>
            </w:r>
            <w:proofErr w:type="spellStart"/>
            <w:r w:rsidRPr="00D368AF">
              <w:rPr>
                <w:rFonts w:ascii="Palatino Linotype" w:hAnsi="Palatino Linotype"/>
                <w:sz w:val="24"/>
                <w:szCs w:val="24"/>
              </w:rPr>
              <w:t>Šeklić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>Laetiporus</w:t>
            </w:r>
            <w:proofErr w:type="spellEnd"/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>sulphureus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 affects migration and superoxide anion radical level in Hela cervical Cancer Cells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D56E48">
              <w:rPr>
                <w:rFonts w:ascii="Palatino Linotype" w:hAnsi="Palatino Linotype"/>
                <w:i/>
                <w:iCs/>
                <w:sz w:val="24"/>
                <w:szCs w:val="24"/>
              </w:rPr>
              <w:t>The 3rd International Electronic Conference on Foods: Food, Microbiome, and Health - A Celebration of the 10th Anniversary of Foods' Impact on Our Wellbeing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>, MDPI: Basel, Switzerland</w:t>
            </w:r>
            <w:r>
              <w:rPr>
                <w:rFonts w:ascii="Palatino Linotype" w:hAnsi="Palatino Linotype"/>
                <w:sz w:val="24"/>
                <w:szCs w:val="24"/>
              </w:rPr>
              <w:t>, (2022), Book of Proceedings, str. 16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>–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20.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DOI: </w:t>
            </w:r>
            <w:hyperlink r:id="rId15" w:history="1">
              <w:r w:rsidRPr="007D0FE9">
                <w:rPr>
                  <w:rStyle w:val="Hyperlink"/>
                  <w:rFonts w:ascii="Palatino Linotype" w:hAnsi="Palatino Linotype"/>
                  <w:sz w:val="24"/>
                  <w:szCs w:val="24"/>
                </w:rPr>
                <w:t>https://doi.org/10.3390/Foods2022-12933</w:t>
              </w:r>
            </w:hyperlink>
            <w:r>
              <w:rPr>
                <w:rFonts w:ascii="Palatino Linotype" w:hAnsi="Palatino Linotype"/>
                <w:sz w:val="24"/>
                <w:szCs w:val="24"/>
              </w:rPr>
              <w:t xml:space="preserve">; </w:t>
            </w:r>
            <w:r w:rsidRPr="008E22BF">
              <w:rPr>
                <w:rFonts w:ascii="Palatino Linotype" w:hAnsi="Palatino Linotype"/>
                <w:b/>
                <w:bCs/>
                <w:sz w:val="24"/>
                <w:szCs w:val="24"/>
              </w:rPr>
              <w:t>M33</w:t>
            </w:r>
          </w:p>
          <w:p w14:paraId="6B0414B3" w14:textId="77777777" w:rsidR="00AC4FFC" w:rsidRPr="00D368AF" w:rsidRDefault="00AC4FFC" w:rsidP="00AC4FFC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169B076C" w14:textId="77777777" w:rsidR="00AC4FFC" w:rsidRDefault="00AC4FFC" w:rsidP="00AC4FF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7. </w:t>
            </w:r>
            <w:r w:rsidRPr="00AC4FFC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Marković,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AC4FFC">
              <w:rPr>
                <w:rFonts w:ascii="Palatino Linotype" w:hAnsi="Palatino Linotype"/>
                <w:sz w:val="24"/>
                <w:szCs w:val="24"/>
              </w:rPr>
              <w:t>Mirjana Grujović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Ana </w:t>
            </w:r>
            <w:proofErr w:type="spellStart"/>
            <w:r w:rsidRPr="00D368AF">
              <w:rPr>
                <w:rFonts w:ascii="Palatino Linotype" w:hAnsi="Palatino Linotype"/>
                <w:sz w:val="24"/>
                <w:szCs w:val="24"/>
              </w:rPr>
              <w:t>Kesić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Zoran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>Marković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Green synthesis of silver nanoparticles using </w:t>
            </w:r>
            <w:r w:rsidRPr="006470F5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6470F5">
              <w:rPr>
                <w:rFonts w:ascii="Palatino Linotype" w:hAnsi="Palatino Linotype"/>
                <w:i/>
                <w:iCs/>
                <w:sz w:val="24"/>
                <w:szCs w:val="24"/>
              </w:rPr>
              <w:t>eupatoria</w:t>
            </w:r>
            <w:proofErr w:type="spellEnd"/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 extract in certain conditions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6470F5">
              <w:rPr>
                <w:rFonts w:ascii="Palatino Linotype" w:hAnsi="Palatino Linotype"/>
                <w:i/>
                <w:iCs/>
                <w:sz w:val="24"/>
                <w:szCs w:val="24"/>
              </w:rPr>
              <w:t>The 8th International Electronic Conference on Medicinal Chemistry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>, 1–30 November 2022, MDPI: Basel, Switzerland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(2022), </w:t>
            </w:r>
            <w:r w:rsidRPr="00D368AF">
              <w:rPr>
                <w:rFonts w:ascii="Palatino Linotype" w:hAnsi="Palatino Linotype"/>
                <w:sz w:val="24"/>
                <w:szCs w:val="24"/>
              </w:rPr>
              <w:t xml:space="preserve">DOI: </w:t>
            </w:r>
            <w:hyperlink r:id="rId16" w:history="1">
              <w:r w:rsidRPr="007D0FE9">
                <w:rPr>
                  <w:rStyle w:val="Hyperlink"/>
                  <w:rFonts w:ascii="Palatino Linotype" w:hAnsi="Palatino Linotype"/>
                  <w:sz w:val="24"/>
                  <w:szCs w:val="24"/>
                </w:rPr>
                <w:t>https://doi.org/10.3390/ECMC2022-13150</w:t>
              </w:r>
            </w:hyperlink>
            <w:bookmarkEnd w:id="0"/>
            <w:r>
              <w:rPr>
                <w:rFonts w:ascii="Palatino Linotype" w:hAnsi="Palatino Linotype"/>
                <w:sz w:val="24"/>
                <w:szCs w:val="24"/>
              </w:rPr>
              <w:t xml:space="preserve">; </w:t>
            </w:r>
            <w:r w:rsidRPr="008E22BF">
              <w:rPr>
                <w:rFonts w:ascii="Palatino Linotype" w:hAnsi="Palatino Linotype"/>
                <w:b/>
                <w:bCs/>
                <w:sz w:val="24"/>
                <w:szCs w:val="24"/>
              </w:rPr>
              <w:t>M33</w:t>
            </w:r>
          </w:p>
          <w:p w14:paraId="54787F64" w14:textId="77777777" w:rsidR="00AC4FFC" w:rsidRDefault="00AC4FFC" w:rsidP="00AC4FF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  <w:p w14:paraId="2DBC1245" w14:textId="77777777" w:rsidR="00AC4FFC" w:rsidRPr="008E22BF" w:rsidRDefault="00AC4FFC" w:rsidP="00AC4FF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8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Tanja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</w:t>
            </w:r>
            <w:r w:rsidRPr="00537A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Lјiljana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Probiotic potential of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Enterococcus faecium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isolated from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Sokobanja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sausage,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International symposium on animal science (ISAS)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Herceg Novi, Montenegro. Book of abstracts, (2017), str. 30. </w:t>
            </w:r>
            <w:r w:rsidRPr="008E22BF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M34</w:t>
            </w:r>
          </w:p>
          <w:p w14:paraId="2315ACF9" w14:textId="77777777" w:rsidR="00AC4FFC" w:rsidRPr="008E22BF" w:rsidRDefault="00AC4FFC" w:rsidP="00AC4FF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11998003" w14:textId="77777777" w:rsidR="00AC4FFC" w:rsidRPr="008E22BF" w:rsidRDefault="00AC4FFC" w:rsidP="00AC4FF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9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Tanja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Dragana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Stanisavljević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Predrag Ilić, </w:t>
            </w:r>
            <w:r w:rsidRPr="00537A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Sunčica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Kocić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Tanackov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Lјiljana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Еffect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of water activity on the radial growth of fungi isolated from dry-cured sheep ham,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in vitro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The 6th international scientific meeting mycology,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mycotoxicology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, and mycoses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Novi Sad, Serbia, Book of abstracts, (2017), str. 64. </w:t>
            </w:r>
            <w:r w:rsidRPr="008E22BF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M34</w:t>
            </w:r>
          </w:p>
          <w:p w14:paraId="48D0A55E" w14:textId="77777777" w:rsidR="00AC4FFC" w:rsidRPr="008E22BF" w:rsidRDefault="00AC4FFC" w:rsidP="00AC4FF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0764DC6C" w14:textId="77777777" w:rsidR="00AC4FFC" w:rsidRPr="008E22BF" w:rsidRDefault="00AC4FFC" w:rsidP="00AC4FF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lastRenderedPageBreak/>
              <w:t>10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Ivana Radojević, </w:t>
            </w:r>
            <w:r w:rsidRPr="00537A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Milijana-Jovana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Popadić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Ljiljana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Аntifungal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activity of the Serbia and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Мontenegro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autochthonous wines and evaluation of total phenolic, flavonoid and proanthocyanidin contents,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The 6th international scientific meeting mycology,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mycotoxicology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, and mycoses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Novi Sad, Serbia, Book of abstracts, (2017), str. 55. </w:t>
            </w:r>
            <w:r w:rsidRPr="008E22BF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M34</w:t>
            </w:r>
          </w:p>
          <w:p w14:paraId="4368C379" w14:textId="77777777" w:rsidR="00AC4FFC" w:rsidRPr="008E22BF" w:rsidRDefault="00AC4FFC" w:rsidP="00AC4FF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251FC131" w14:textId="77777777" w:rsidR="00AC4FFC" w:rsidRPr="008E22BF" w:rsidRDefault="00AC4FFC" w:rsidP="00AC4FF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11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Mirjana Grujović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37A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Olgica Stefanović, Ivana Radojević, New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Lactobacillus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strains with probiotic potential isolated from traditionally made Serbian cheese,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FEMS Conference on Microbiology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Belgrade, Serbia, Book of abstracts, (2020), str. 167. </w:t>
            </w:r>
            <w:r w:rsidRPr="008E22BF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M34</w:t>
            </w:r>
          </w:p>
          <w:p w14:paraId="4E432C2C" w14:textId="77777777" w:rsidR="00AC4FFC" w:rsidRPr="008E22BF" w:rsidRDefault="00AC4FFC" w:rsidP="00AC4FF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020276BE" w14:textId="77777777" w:rsidR="00AC4FFC" w:rsidRPr="008E22BF" w:rsidRDefault="00AC4FFC" w:rsidP="00AC4FF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12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Mirjana Grujović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37A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Tanja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Petrović, Microbiological safety and identification of dominant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micriobiota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from “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duvan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čvarci“,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simpozijum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biologa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ekologa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Republike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Srpske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sa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međunarodnim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učešćem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– SBERS2020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Banja Luka,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Republika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Srpska, Book of abstracts, (2020) str. 115-116.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8E22BF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M34</w:t>
            </w:r>
          </w:p>
          <w:p w14:paraId="339219EF" w14:textId="77777777" w:rsidR="00AC4FFC" w:rsidRPr="008E22BF" w:rsidRDefault="00AC4FFC" w:rsidP="00AC4FF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06F9C789" w14:textId="77777777" w:rsidR="00AC4FFC" w:rsidRDefault="00AC4FFC" w:rsidP="00AC4FF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13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37A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Mirjana Grujović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Danijela Nikodijević, Adhesive ability of the species from genus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Klebsiella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and their co-aggregation ability with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Enterococcus faecalis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simpozijum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biologa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ekologa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Republike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Srpske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sa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međunarodnim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učešćem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– SBERS2020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Banja Luka,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Republika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Srpska, Book of abstract, (2020), str. 113-114.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8E22BF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M34</w:t>
            </w:r>
          </w:p>
          <w:p w14:paraId="376897DB" w14:textId="77777777" w:rsidR="00AC4FFC" w:rsidRPr="008E22BF" w:rsidRDefault="00AC4FFC" w:rsidP="00AC4FF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4296722B" w14:textId="77777777" w:rsidR="00AC4FFC" w:rsidRDefault="00AC4FFC" w:rsidP="00AC4FF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14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Ivana Radojević, Katarina Ćirković, </w:t>
            </w:r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Mirjana Grujović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37A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, Aleksandar Ostojić, 2022. Characterization of bacterial isolates from tailings pond wastewater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FEMS Conference on Microbiology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, Belgrade, Serbia, Book of abstracts, (2022), str. 572-573.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8E22BF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M34</w:t>
            </w:r>
          </w:p>
          <w:p w14:paraId="20A6ABA6" w14:textId="77777777" w:rsidR="00AC4FFC" w:rsidRPr="008E22BF" w:rsidRDefault="00AC4FFC" w:rsidP="00AC4FF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3DE9FD8C" w14:textId="01C410CA" w:rsidR="00AC4FFC" w:rsidRPr="00927931" w:rsidRDefault="00AC4FFC" w:rsidP="00537A8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15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Tanja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Zorana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37A87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Mirjana Grujović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37A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Sunčica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Kocić-Tanackov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, Mold contamination in small-scale facilities during the production of traditional dry-cured sheep ham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,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7th International Scientific Meeting: „Mycology, </w:t>
            </w:r>
            <w:proofErr w:type="spellStart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Mycotoxicology</w:t>
            </w:r>
            <w:proofErr w:type="spellEnd"/>
            <w:r w:rsidRPr="008E22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, and Mycoses”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Matica</w:t>
            </w:r>
            <w:proofErr w:type="spellEnd"/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Srpska, Novi Sad, Serbia, Book of</w:t>
            </w:r>
            <w:r w:rsidR="00537A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8E22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abstracts, (2022), str. 50. </w:t>
            </w:r>
            <w:r w:rsidRPr="008E22BF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M34</w:t>
            </w:r>
          </w:p>
        </w:tc>
      </w:tr>
      <w:tr w:rsidR="00AC4FFC" w:rsidRPr="00927931" w14:paraId="7D00F3FC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3819FC" w14:textId="77777777" w:rsidR="00AC4FFC" w:rsidRDefault="00AC4FFC" w:rsidP="00AC4FFC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C41F9D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 w14:paraId="3BC3EF64" w14:textId="58D1544D" w:rsidR="00AC4FFC" w:rsidRPr="00C41F9D" w:rsidRDefault="00AC4FFC" w:rsidP="00AC4FFC">
            <w:pPr>
              <w:spacing w:after="0" w:line="240" w:lineRule="auto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C3B4EE" w14:textId="77777777" w:rsidR="00AC4FFC" w:rsidRPr="00927931" w:rsidRDefault="00AC4FFC" w:rsidP="00AC4F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AC4FFC" w:rsidRPr="00927931" w14:paraId="31D24D3E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E24086" w14:textId="77777777" w:rsidR="00AC4FFC" w:rsidRPr="00927931" w:rsidRDefault="00AC4FFC" w:rsidP="00AC4F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AC4FFC" w:rsidRPr="00927931" w14:paraId="4DBDE939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A010A" w14:textId="0653D2F9" w:rsidR="00AC4FFC" w:rsidRPr="00927931" w:rsidRDefault="00AC4FFC" w:rsidP="00AC4FF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М5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Рад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часопис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има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CDD729" w14:textId="77777777" w:rsidR="005A0F71" w:rsidRDefault="00AC4FFC" w:rsidP="00AC4F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0B36BB59" w14:textId="468426B0" w:rsidR="00AC4FFC" w:rsidRPr="00927931" w:rsidRDefault="005A0F71" w:rsidP="00AC4FF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5</w:t>
            </w:r>
            <w:r w:rsidR="00AC4FFC"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5A0F71" w:rsidRPr="00927931" w14:paraId="0B129E96" w14:textId="77777777" w:rsidTr="00927931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403F501B" w14:textId="77777777" w:rsidR="005A0F71" w:rsidRPr="00DA041A" w:rsidRDefault="005A0F71" w:rsidP="005A0F7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1. 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Tanja 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Žugić-Petrović,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Dragana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Stanisavljević, 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Predrag 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Ilić, </w:t>
            </w:r>
            <w:r w:rsidRPr="005A0F71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>Muruzović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, 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Sunčica 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Kocić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Tanackov, 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Ljiljana 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Čomić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>,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Effect 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lastRenderedPageBreak/>
              <w:t xml:space="preserve">of water activity on the radial growth of fungi isolated from dry-cured sheep ham, </w:t>
            </w:r>
            <w:r w:rsidRPr="006D33E5">
              <w:rPr>
                <w:rFonts w:ascii="Palatino Linotype" w:hAnsi="Palatino Linotype"/>
                <w:i/>
                <w:sz w:val="24"/>
                <w:szCs w:val="24"/>
                <w:lang w:val="sr-Cyrl-RS"/>
              </w:rPr>
              <w:t>in vitro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(Serbia)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>,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D33E5">
              <w:rPr>
                <w:rFonts w:ascii="Palatino Linotype" w:hAnsi="Palatino Linotype"/>
                <w:i/>
                <w:sz w:val="24"/>
                <w:szCs w:val="24"/>
                <w:lang w:val="sr-Cyrl-RS"/>
              </w:rPr>
              <w:t>Matica Srpska Journal for Natural Sciences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, 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>(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2018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), vol. 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134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>, str.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65-75.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 DOI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: 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>10.2298/ZMSPN1834065Z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; </w:t>
            </w:r>
            <w:r w:rsidRPr="00DA041A">
              <w:rPr>
                <w:rFonts w:ascii="Palatino Linotype" w:hAnsi="Palatino Linotype"/>
                <w:b/>
                <w:bCs/>
                <w:sz w:val="24"/>
                <w:szCs w:val="24"/>
                <w:lang w:val="sr-Latn-RS"/>
              </w:rPr>
              <w:t>M51</w:t>
            </w:r>
          </w:p>
          <w:p w14:paraId="57F0FAE4" w14:textId="77777777" w:rsidR="005A0F71" w:rsidRPr="006D33E5" w:rsidRDefault="005A0F71" w:rsidP="005A0F7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52D5E9EC" w14:textId="77777777" w:rsidR="005A0F71" w:rsidRPr="006D33E5" w:rsidRDefault="005A0F71" w:rsidP="005A0F7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2. </w:t>
            </w:r>
            <w:r w:rsidRPr="005A0F71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>Muruzović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Tanja 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Žugić-Petrović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Ljiljana 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Čomić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>,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 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The influence of environmental factors on the planktonic growth and biofilm formation of </w:t>
            </w:r>
            <w:r w:rsidRPr="006D33E5">
              <w:rPr>
                <w:rFonts w:ascii="Palatino Linotype" w:hAnsi="Palatino Linotype"/>
                <w:i/>
                <w:sz w:val="24"/>
                <w:szCs w:val="24"/>
              </w:rPr>
              <w:t>Escherichia coli,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6D33E5">
              <w:rPr>
                <w:rFonts w:ascii="Palatino Linotype" w:hAnsi="Palatino Linotype"/>
                <w:i/>
                <w:sz w:val="24"/>
                <w:szCs w:val="24"/>
              </w:rPr>
              <w:t>Kragujevac Journal of Science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, (2018), vol. 40, str. 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205-216. 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>DOI: 10.5937/kgjsci1840205m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; </w:t>
            </w:r>
            <w:r w:rsidRPr="00DA041A">
              <w:rPr>
                <w:rFonts w:ascii="Palatino Linotype" w:hAnsi="Palatino Linotype"/>
                <w:b/>
                <w:bCs/>
                <w:sz w:val="24"/>
                <w:szCs w:val="24"/>
                <w:lang w:val="sr-Latn-RS"/>
              </w:rPr>
              <w:t>M51</w:t>
            </w:r>
          </w:p>
          <w:p w14:paraId="737BEE8E" w14:textId="77777777" w:rsidR="005A0F71" w:rsidRPr="006D33E5" w:rsidRDefault="005A0F71" w:rsidP="005A0F71">
            <w:pPr>
              <w:spacing w:after="0" w:line="240" w:lineRule="auto"/>
              <w:ind w:left="357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</w:p>
          <w:p w14:paraId="747BA608" w14:textId="77777777" w:rsidR="005A0F71" w:rsidRDefault="005A0F71" w:rsidP="005A0F7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sr-Latn-RS"/>
              </w:rPr>
            </w:pP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3.</w:t>
            </w:r>
            <w:r w:rsidRPr="006D33E5">
              <w:rPr>
                <w:rFonts w:ascii="Palatino Linotype" w:hAnsi="Palatino Linotype"/>
                <w:b/>
                <w:sz w:val="24"/>
                <w:szCs w:val="24"/>
                <w:lang w:val="sr-Cyrl-RS"/>
              </w:rPr>
              <w:t xml:space="preserve"> </w:t>
            </w:r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>Mirjana</w:t>
            </w:r>
            <w:r w:rsidRPr="005A0F71">
              <w:rPr>
                <w:rFonts w:ascii="Palatino Linotype" w:hAnsi="Palatino Linotype"/>
                <w:bCs/>
                <w:sz w:val="24"/>
                <w:szCs w:val="24"/>
                <w:lang w:val="sr-Latn-RS"/>
              </w:rPr>
              <w:t xml:space="preserve"> Gruj</w:t>
            </w:r>
            <w:proofErr w:type="spellStart"/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>ović</w:t>
            </w:r>
            <w:proofErr w:type="spellEnd"/>
            <w:r w:rsidRPr="006D33E5">
              <w:rPr>
                <w:rFonts w:ascii="Palatino Linotype" w:hAnsi="Palatino Linotype"/>
                <w:b/>
                <w:sz w:val="24"/>
                <w:szCs w:val="24"/>
              </w:rPr>
              <w:t>,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5A0F71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Ljiljana </w:t>
            </w:r>
            <w:r w:rsidRPr="006D33E5">
              <w:rPr>
                <w:rFonts w:ascii="Palatino Linotype" w:hAnsi="Palatino Linotype"/>
                <w:sz w:val="24"/>
                <w:szCs w:val="24"/>
                <w:lang w:val="sr-Cyrl-RS"/>
              </w:rPr>
              <w:t>Čomić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, Aleksandar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</w:rPr>
              <w:t>Glišović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6D33E5">
              <w:rPr>
                <w:rFonts w:ascii="Palatino Linotype" w:hAnsi="Palatino Linotype"/>
                <w:i/>
                <w:sz w:val="24"/>
                <w:szCs w:val="24"/>
              </w:rPr>
              <w:t>In vitro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 evaluation of antimicrobial and antibiofilm activity of Oleum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</w:rPr>
              <w:t>Hyperici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: An original product from </w:t>
            </w:r>
            <w:proofErr w:type="spellStart"/>
            <w:r w:rsidRPr="006D33E5">
              <w:rPr>
                <w:rFonts w:ascii="Palatino Linotype" w:hAnsi="Palatino Linotype"/>
                <w:sz w:val="24"/>
                <w:szCs w:val="24"/>
              </w:rPr>
              <w:t>Goč</w:t>
            </w:r>
            <w:proofErr w:type="spellEnd"/>
            <w:r w:rsidRPr="006D33E5">
              <w:rPr>
                <w:rFonts w:ascii="Palatino Linotype" w:hAnsi="Palatino Linotype"/>
                <w:sz w:val="24"/>
                <w:szCs w:val="24"/>
              </w:rPr>
              <w:t xml:space="preserve"> Mountain (Serbia), </w:t>
            </w:r>
            <w:r w:rsidRPr="006D33E5">
              <w:rPr>
                <w:rFonts w:ascii="Palatino Linotype" w:hAnsi="Palatino Linotype"/>
                <w:i/>
                <w:sz w:val="24"/>
                <w:szCs w:val="24"/>
              </w:rPr>
              <w:t>Kragujevac Journal of Science</w:t>
            </w:r>
            <w:r w:rsidRPr="006D33E5">
              <w:rPr>
                <w:rFonts w:ascii="Palatino Linotype" w:hAnsi="Palatino Linotype"/>
                <w:sz w:val="24"/>
                <w:szCs w:val="24"/>
              </w:rPr>
              <w:t>, (2019), vol. 41, str. 97-106</w:t>
            </w:r>
            <w:r w:rsidRPr="006D33E5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. </w:t>
            </w:r>
            <w:r w:rsidRPr="006D33E5">
              <w:rPr>
                <w:rFonts w:ascii="Palatino Linotype" w:hAnsi="Palatino Linotype" w:cs="Arial"/>
                <w:color w:val="000000"/>
                <w:sz w:val="24"/>
                <w:szCs w:val="24"/>
              </w:rPr>
              <w:t xml:space="preserve">DOI 10.5937/KgJSci1941097G; </w:t>
            </w:r>
            <w:r w:rsidRPr="00DA041A">
              <w:rPr>
                <w:rFonts w:ascii="Palatino Linotype" w:hAnsi="Palatino Linotype"/>
                <w:b/>
                <w:bCs/>
                <w:sz w:val="24"/>
                <w:szCs w:val="24"/>
                <w:lang w:val="sr-Latn-RS"/>
              </w:rPr>
              <w:t>M51</w:t>
            </w:r>
          </w:p>
          <w:p w14:paraId="24A552F4" w14:textId="11152176" w:rsidR="005A0F71" w:rsidRPr="00F95F2B" w:rsidRDefault="005A0F71" w:rsidP="005A0F71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>4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.</w:t>
            </w:r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Tanja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Predrag Ilić, Sunčica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Kocić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Tanackov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Ljiljana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Karakterizacija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koagulaza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negativnih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stafilokoka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izolovanih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iz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suvog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mesa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ovčijeg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trupa-Sjenička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ovčija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stelja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Veterinarski</w:t>
            </w:r>
            <w:proofErr w:type="spellEnd"/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žurnal</w:t>
            </w:r>
            <w:proofErr w:type="spellEnd"/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Republike</w:t>
            </w:r>
            <w:proofErr w:type="spellEnd"/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Srpske</w:t>
            </w:r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(2016), vol. 16(1), str. 26–38. DOI: 10.7251/VETJ1601026Z; </w:t>
            </w:r>
            <w:r w:rsidRPr="00F95F2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M52</w:t>
            </w:r>
          </w:p>
          <w:p w14:paraId="352C99BC" w14:textId="1BA60D7E" w:rsidR="005A0F71" w:rsidRPr="00927931" w:rsidRDefault="005A0F71" w:rsidP="005A0F71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sr-Cyrl-RS"/>
              </w:rPr>
              <w:t>5</w:t>
            </w:r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Оlgica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Stefanović, Tanja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Ljiljana </w:t>
            </w:r>
            <w:proofErr w:type="spellStart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In vitro</w:t>
            </w:r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interaction between </w:t>
            </w:r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Agrimonia </w:t>
            </w:r>
            <w:proofErr w:type="spellStart"/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eupatoria</w:t>
            </w:r>
            <w:proofErr w:type="spellEnd"/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L. extracts and antibiotic, </w:t>
            </w:r>
            <w:r w:rsidRPr="00F95F2B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Kragujevac Journal of Science</w:t>
            </w:r>
            <w:r w:rsidRPr="00F95F2B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(2017), vol. 39, str. 169-176. DOI: 10.5937/kgjsci1739157m; </w:t>
            </w:r>
            <w:r w:rsidRPr="00F95F2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M52</w:t>
            </w:r>
          </w:p>
        </w:tc>
      </w:tr>
      <w:tr w:rsidR="005A0F71" w:rsidRPr="00927931" w14:paraId="1EAD651C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A9970" w14:textId="77777777" w:rsidR="005A0F71" w:rsidRPr="00927931" w:rsidRDefault="005A0F71" w:rsidP="005A0F7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М60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Предавања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позиву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скуповима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  <w:p w14:paraId="02BD3954" w14:textId="77777777" w:rsidR="005A0F71" w:rsidRPr="00927931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kern w:val="36"/>
                <w:sz w:val="27"/>
                <w:szCs w:val="27"/>
                <w:bdr w:val="none" w:sz="0" w:space="0" w:color="auto" w:frame="1"/>
                <w:lang w:val="sr-Latn-RS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D049D" w14:textId="4C606B79" w:rsidR="005A0F71" w:rsidRDefault="005A0F71" w:rsidP="005A0F7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2A07CC7D" w14:textId="0FDDC8AB" w:rsidR="005A0F71" w:rsidRDefault="005A0F71" w:rsidP="005A0F7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18</w:t>
            </w:r>
          </w:p>
          <w:p w14:paraId="4A680FD4" w14:textId="77777777" w:rsidR="005A0F71" w:rsidRPr="005A0F71" w:rsidRDefault="005A0F71" w:rsidP="005A0F7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  <w:p w14:paraId="15B6BE40" w14:textId="77777777" w:rsidR="005A0F71" w:rsidRPr="00927931" w:rsidRDefault="005A0F71" w:rsidP="005A0F7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5A0F71" w:rsidRPr="00927931" w14:paraId="256BAEBF" w14:textId="77777777" w:rsidTr="006C75CA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F9EBE6" w14:textId="77777777" w:rsidR="005A0F71" w:rsidRPr="006444BD" w:rsidRDefault="005A0F71" w:rsidP="005A0F7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6444BD">
              <w:rPr>
                <w:rFonts w:ascii="Palatino Linotype" w:hAnsi="Palatino Linotype"/>
                <w:sz w:val="24"/>
                <w:szCs w:val="24"/>
                <w:lang w:val="sr-Cyrl-RS"/>
              </w:rPr>
              <w:t xml:space="preserve">1. </w:t>
            </w:r>
            <w:r w:rsidRPr="006444BD">
              <w:rPr>
                <w:rFonts w:ascii="Palatino Linotype" w:hAnsi="Palatino Linotype"/>
                <w:sz w:val="24"/>
                <w:szCs w:val="24"/>
                <w:lang w:val="sr-Latn-RS"/>
              </w:rPr>
              <w:t>P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redrag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Ilić,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Danica 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Šošević,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Tanja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Žugi</w:t>
            </w:r>
            <w:r>
              <w:rPr>
                <w:rFonts w:ascii="Palatino Linotype" w:hAnsi="Palatino Linotype"/>
                <w:sz w:val="24"/>
                <w:szCs w:val="24"/>
              </w:rPr>
              <w:t>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Petrović, </w:t>
            </w:r>
            <w:r w:rsidRPr="005A0F71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>Mirjana Grujović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Ljiljana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Čomić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6444BD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Characterization and antibiotic sensitivity of coagulase-negative staphylococci from Zlatibor prosciutto</w:t>
            </w:r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FE727D">
              <w:rPr>
                <w:rFonts w:ascii="Palatino Linotype" w:hAnsi="Palatino Linotype"/>
                <w:i/>
                <w:sz w:val="24"/>
                <w:szCs w:val="24"/>
              </w:rPr>
              <w:t>XXII Conference about Biotechnology with international participation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Čačak</w:t>
            </w:r>
            <w:proofErr w:type="spellEnd"/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Serbia, Conference Proceeding, </w:t>
            </w: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Pr="006444BD">
              <w:rPr>
                <w:rFonts w:ascii="Palatino Linotype" w:hAnsi="Palatino Linotype"/>
                <w:sz w:val="24"/>
                <w:szCs w:val="24"/>
                <w:lang w:val="sr-Latn-RS"/>
              </w:rPr>
              <w:t>2017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),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Vol. 2, </w:t>
            </w:r>
            <w:r>
              <w:rPr>
                <w:rFonts w:ascii="Palatino Linotype" w:hAnsi="Palatino Linotype"/>
                <w:sz w:val="24"/>
                <w:szCs w:val="24"/>
              </w:rPr>
              <w:t>str.</w:t>
            </w:r>
            <w:r w:rsidRPr="006444BD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667–672.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0A12FB">
              <w:rPr>
                <w:rFonts w:ascii="Palatino Linotype" w:hAnsi="Palatino Linotype"/>
                <w:b/>
                <w:bCs/>
                <w:sz w:val="24"/>
                <w:szCs w:val="24"/>
              </w:rPr>
              <w:t>M63</w:t>
            </w:r>
          </w:p>
          <w:p w14:paraId="04DBB7D1" w14:textId="77777777" w:rsidR="005A0F71" w:rsidRPr="006444BD" w:rsidRDefault="005A0F71" w:rsidP="005A0F7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sr-Cyrl-RS"/>
              </w:rPr>
            </w:pPr>
          </w:p>
          <w:p w14:paraId="7C2777B5" w14:textId="43B452E4" w:rsidR="005A0F71" w:rsidRDefault="005A0F71" w:rsidP="005A0F71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2.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Tanja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Žugi</w:t>
            </w:r>
            <w:r>
              <w:rPr>
                <w:rFonts w:ascii="Palatino Linotype" w:hAnsi="Palatino Linotype"/>
                <w:sz w:val="24"/>
                <w:szCs w:val="24"/>
              </w:rPr>
              <w:t>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Petrović, </w:t>
            </w:r>
            <w:r w:rsidRPr="006444BD">
              <w:rPr>
                <w:rFonts w:ascii="Palatino Linotype" w:hAnsi="Palatino Linotype"/>
                <w:sz w:val="24"/>
                <w:szCs w:val="24"/>
                <w:lang w:val="sr-Latn-RS"/>
              </w:rPr>
              <w:t>P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>redrag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Ilić, </w:t>
            </w:r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>Muruzović</w:t>
            </w:r>
            <w:proofErr w:type="spellEnd"/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, L</w:t>
            </w:r>
            <w:r w:rsidRPr="006444BD">
              <w:rPr>
                <w:rFonts w:ascii="Palatino Linotype" w:hAnsi="Palatino Linotype"/>
                <w:sz w:val="24"/>
                <w:szCs w:val="24"/>
                <w:lang w:val="sr-Cyrl-RS"/>
              </w:rPr>
              <w:t>ј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iljana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Čomić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Autochthone microbiota from dry-cured sheep ham</w:t>
            </w:r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FE727D">
              <w:rPr>
                <w:rFonts w:ascii="Palatino Linotype" w:hAnsi="Palatino Linotype"/>
                <w:i/>
                <w:sz w:val="24"/>
                <w:szCs w:val="24"/>
              </w:rPr>
              <w:t>XXIII Conference about Biotechnology with international participation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Čačak</w:t>
            </w:r>
            <w:proofErr w:type="spellEnd"/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Serbia, Conference Proceeding, </w:t>
            </w: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2018</w:t>
            </w:r>
            <w:r>
              <w:rPr>
                <w:rFonts w:ascii="Palatino Linotype" w:hAnsi="Palatino Linotype"/>
                <w:sz w:val="24"/>
                <w:szCs w:val="24"/>
              </w:rPr>
              <w:t>), str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. 536–543.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0A12FB">
              <w:rPr>
                <w:rFonts w:ascii="Palatino Linotype" w:hAnsi="Palatino Linotype"/>
                <w:b/>
                <w:bCs/>
                <w:sz w:val="24"/>
                <w:szCs w:val="24"/>
              </w:rPr>
              <w:t>M63</w:t>
            </w:r>
          </w:p>
          <w:p w14:paraId="77DCC6CC" w14:textId="77777777" w:rsidR="005A0F71" w:rsidRDefault="005A0F71" w:rsidP="005A0F7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11285018" w14:textId="77777777" w:rsidR="005A0F71" w:rsidRDefault="005A0F71" w:rsidP="005A0F71">
            <w:pPr>
              <w:tabs>
                <w:tab w:val="left" w:pos="3885"/>
              </w:tabs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Tanja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Žugi</w:t>
            </w:r>
            <w:r>
              <w:rPr>
                <w:rFonts w:ascii="Palatino Linotype" w:hAnsi="Palatino Linotype"/>
                <w:sz w:val="24"/>
                <w:szCs w:val="24"/>
              </w:rPr>
              <w:t>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Petrović, </w:t>
            </w:r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hAnsi="Palatino Linotype"/>
                <w:bCs/>
                <w:sz w:val="24"/>
                <w:szCs w:val="24"/>
              </w:rPr>
              <w:t>Muruzović</w:t>
            </w:r>
            <w:proofErr w:type="spellEnd"/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FE727D">
              <w:rPr>
                <w:rFonts w:ascii="Palatino Linotype" w:hAnsi="Palatino Linotype"/>
                <w:bCs/>
                <w:sz w:val="24"/>
                <w:szCs w:val="24"/>
              </w:rPr>
              <w:t>Dragana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44BD">
              <w:rPr>
                <w:rFonts w:ascii="Palatino Linotype" w:hAnsi="Palatino Linotype"/>
                <w:bCs/>
                <w:sz w:val="24"/>
                <w:szCs w:val="24"/>
              </w:rPr>
              <w:t>Stanisavljević</w:t>
            </w:r>
            <w:proofErr w:type="spellEnd"/>
            <w:r w:rsidRPr="006444BD">
              <w:rPr>
                <w:rFonts w:ascii="Palatino Linotype" w:hAnsi="Palatino Linotype"/>
                <w:sz w:val="24"/>
                <w:szCs w:val="24"/>
                <w:lang w:val="sr-Latn-RS"/>
              </w:rPr>
              <w:t>,</w:t>
            </w:r>
            <w:r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Sunčica</w:t>
            </w:r>
            <w:r w:rsidRPr="006444BD">
              <w:rPr>
                <w:rFonts w:ascii="Palatino Linotype" w:hAnsi="Palatino Linotype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Kocić</w:t>
            </w:r>
            <w:proofErr w:type="spellEnd"/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Tanackov</w:t>
            </w:r>
            <w:proofErr w:type="spellEnd"/>
            <w:r w:rsidRPr="006444BD">
              <w:rPr>
                <w:rFonts w:ascii="Palatino Linotype" w:hAnsi="Palatino Linotype"/>
                <w:sz w:val="24"/>
                <w:szCs w:val="24"/>
              </w:rPr>
              <w:t>, L</w:t>
            </w:r>
            <w:r w:rsidRPr="006444BD">
              <w:rPr>
                <w:rFonts w:ascii="Palatino Linotype" w:hAnsi="Palatino Linotype"/>
                <w:sz w:val="24"/>
                <w:szCs w:val="24"/>
                <w:lang w:val="sr-Cyrl-RS"/>
              </w:rPr>
              <w:t>ј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iljana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Čomić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A</w:t>
            </w:r>
            <w:r w:rsidRPr="001A16B3">
              <w:rPr>
                <w:rFonts w:ascii="Palatino Linotype" w:hAnsi="Palatino Linotype"/>
                <w:color w:val="111111"/>
                <w:sz w:val="24"/>
                <w:szCs w:val="24"/>
              </w:rPr>
              <w:t xml:space="preserve">ntifungal effect of etheric oil of basil and black Seed oil on the growth of fungi </w:t>
            </w:r>
            <w:r w:rsidRPr="001A16B3">
              <w:rPr>
                <w:rFonts w:ascii="Palatino Linotype" w:hAnsi="Palatino Linotype"/>
                <w:i/>
                <w:iCs/>
                <w:color w:val="111111"/>
                <w:sz w:val="24"/>
                <w:szCs w:val="24"/>
              </w:rPr>
              <w:t xml:space="preserve">Penicillium </w:t>
            </w:r>
            <w:proofErr w:type="spellStart"/>
            <w:r w:rsidRPr="001A16B3">
              <w:rPr>
                <w:rFonts w:ascii="Palatino Linotype" w:hAnsi="Palatino Linotype"/>
                <w:i/>
                <w:iCs/>
                <w:color w:val="111111"/>
                <w:sz w:val="24"/>
                <w:szCs w:val="24"/>
              </w:rPr>
              <w:t>corylohilum</w:t>
            </w:r>
            <w:proofErr w:type="spellEnd"/>
            <w:r w:rsidRPr="001A16B3">
              <w:rPr>
                <w:rFonts w:ascii="Palatino Linotype" w:hAnsi="Palatino Linotype"/>
                <w:color w:val="111111"/>
                <w:sz w:val="24"/>
                <w:szCs w:val="24"/>
              </w:rPr>
              <w:t xml:space="preserve"> on dry-</w:t>
            </w:r>
            <w:r w:rsidRPr="001A16B3">
              <w:rPr>
                <w:rFonts w:ascii="Palatino Linotype" w:hAnsi="Palatino Linotype"/>
                <w:color w:val="111111"/>
                <w:sz w:val="24"/>
                <w:szCs w:val="24"/>
              </w:rPr>
              <w:lastRenderedPageBreak/>
              <w:t>cured sh</w:t>
            </w:r>
            <w:r>
              <w:rPr>
                <w:rFonts w:ascii="Palatino Linotype" w:hAnsi="Palatino Linotype"/>
                <w:color w:val="111111"/>
                <w:sz w:val="24"/>
                <w:szCs w:val="24"/>
              </w:rPr>
              <w:t>eep,</w:t>
            </w:r>
            <w:r w:rsidRPr="006444BD">
              <w:rPr>
                <w:rFonts w:ascii="Palatino Linotype" w:hAnsi="Palatino Linotype"/>
                <w:color w:val="111111"/>
                <w:sz w:val="24"/>
                <w:szCs w:val="24"/>
              </w:rPr>
              <w:t xml:space="preserve"> </w:t>
            </w:r>
            <w:r w:rsidRPr="00B35C98">
              <w:rPr>
                <w:rFonts w:ascii="Palatino Linotype" w:hAnsi="Palatino Linotype"/>
                <w:i/>
                <w:sz w:val="24"/>
                <w:szCs w:val="24"/>
              </w:rPr>
              <w:t>XXIV Conference about Biotechnology with international participation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 w:rsidRPr="006444BD">
              <w:rPr>
                <w:rFonts w:ascii="Palatino Linotype" w:hAnsi="Palatino Linotype"/>
                <w:sz w:val="24"/>
                <w:szCs w:val="24"/>
              </w:rPr>
              <w:t>Čačak</w:t>
            </w:r>
            <w:proofErr w:type="spellEnd"/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, Serbia, Conference Proceeding, </w:t>
            </w: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>2019</w:t>
            </w:r>
            <w:r>
              <w:rPr>
                <w:rFonts w:ascii="Palatino Linotype" w:hAnsi="Palatino Linotype"/>
                <w:sz w:val="24"/>
                <w:szCs w:val="24"/>
              </w:rPr>
              <w:t>), str.</w:t>
            </w:r>
            <w:r w:rsidRPr="006444BD">
              <w:rPr>
                <w:rFonts w:ascii="Palatino Linotype" w:hAnsi="Palatino Linotype"/>
                <w:sz w:val="24"/>
                <w:szCs w:val="24"/>
              </w:rPr>
              <w:t xml:space="preserve"> 536–543.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0A12FB">
              <w:rPr>
                <w:rFonts w:ascii="Palatino Linotype" w:hAnsi="Palatino Linotype"/>
                <w:b/>
                <w:bCs/>
                <w:sz w:val="24"/>
                <w:szCs w:val="24"/>
              </w:rPr>
              <w:t>M63</w:t>
            </w:r>
          </w:p>
          <w:p w14:paraId="52956D94" w14:textId="77777777" w:rsidR="005A0F71" w:rsidRDefault="005A0F71" w:rsidP="005A0F7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14:paraId="49999DD5" w14:textId="77777777" w:rsidR="005A0F71" w:rsidRDefault="005A0F71" w:rsidP="005A0F7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4. Nevena P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etrović, </w:t>
            </w:r>
            <w:r w:rsidRPr="005A0F71">
              <w:rPr>
                <w:rFonts w:ascii="Palatino Linotype" w:hAnsi="Palatino Linotype"/>
                <w:sz w:val="24"/>
                <w:szCs w:val="24"/>
              </w:rPr>
              <w:t>Mirjana Grujović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Marijana </w:t>
            </w:r>
            <w:proofErr w:type="spellStart"/>
            <w:r w:rsidRPr="009E533D">
              <w:rPr>
                <w:rFonts w:ascii="Palatino Linotype" w:hAnsi="Palatino Linotype"/>
                <w:sz w:val="24"/>
                <w:szCs w:val="24"/>
              </w:rPr>
              <w:t>Kosanić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 Antimicrobial potential of </w:t>
            </w:r>
            <w:proofErr w:type="spellStart"/>
            <w:r w:rsidRPr="009E533D">
              <w:rPr>
                <w:rFonts w:ascii="Palatino Linotype" w:hAnsi="Palatino Linotype"/>
                <w:i/>
                <w:iCs/>
                <w:sz w:val="24"/>
                <w:szCs w:val="24"/>
              </w:rPr>
              <w:t>Lactarius</w:t>
            </w:r>
            <w:proofErr w:type="spellEnd"/>
            <w:r w:rsidRPr="009E533D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hAnsi="Palatino Linotype"/>
                <w:i/>
                <w:iCs/>
                <w:sz w:val="24"/>
                <w:szCs w:val="24"/>
              </w:rPr>
              <w:t>volemus</w:t>
            </w:r>
            <w:proofErr w:type="spellEnd"/>
            <w:r w:rsidRPr="009E533D">
              <w:rPr>
                <w:rFonts w:ascii="Palatino Linotype" w:hAnsi="Palatino Linotype"/>
                <w:sz w:val="24"/>
                <w:szCs w:val="24"/>
              </w:rPr>
              <w:t>, edible mushroom</w:t>
            </w:r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9E533D">
              <w:rPr>
                <w:rFonts w:ascii="Palatino Linotype" w:hAnsi="Palatino Linotype"/>
                <w:i/>
                <w:iCs/>
                <w:sz w:val="24"/>
                <w:szCs w:val="24"/>
              </w:rPr>
              <w:t>XXV Conference about Biotechnology with international participation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hAnsi="Palatino Linotype"/>
                <w:sz w:val="24"/>
                <w:szCs w:val="24"/>
              </w:rPr>
              <w:t>Čačak</w:t>
            </w:r>
            <w:proofErr w:type="spellEnd"/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Serbia, Conference Proceeding, </w:t>
            </w: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>2020</w:t>
            </w:r>
            <w:r>
              <w:rPr>
                <w:rFonts w:ascii="Palatino Linotype" w:hAnsi="Palatino Linotype"/>
                <w:sz w:val="24"/>
                <w:szCs w:val="24"/>
              </w:rPr>
              <w:t>),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str. 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 457–462.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0A12FB">
              <w:rPr>
                <w:rFonts w:ascii="Palatino Linotype" w:hAnsi="Palatino Linotype"/>
                <w:b/>
                <w:bCs/>
                <w:sz w:val="24"/>
                <w:szCs w:val="24"/>
              </w:rPr>
              <w:t>M63</w:t>
            </w:r>
          </w:p>
          <w:p w14:paraId="2548D0C4" w14:textId="77777777" w:rsidR="005A0F71" w:rsidRPr="009E533D" w:rsidRDefault="005A0F71" w:rsidP="005A0F7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757DC79E" w14:textId="77777777" w:rsidR="005A0F71" w:rsidRPr="009E533D" w:rsidRDefault="005A0F71" w:rsidP="005A0F7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5. </w:t>
            </w:r>
            <w:r w:rsidRPr="005A0F71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hAnsi="Palatino Linotype"/>
                <w:sz w:val="24"/>
                <w:szCs w:val="24"/>
              </w:rPr>
              <w:t>Mirjana Grujović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Nevena 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Petrović,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Marijana </w:t>
            </w:r>
            <w:proofErr w:type="spellStart"/>
            <w:r w:rsidRPr="009E533D">
              <w:rPr>
                <w:rFonts w:ascii="Palatino Linotype" w:hAnsi="Palatino Linotype"/>
                <w:sz w:val="24"/>
                <w:szCs w:val="24"/>
              </w:rPr>
              <w:t>Kosanić</w:t>
            </w:r>
            <w:proofErr w:type="spellEnd"/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Ljiljana </w:t>
            </w:r>
            <w:proofErr w:type="spellStart"/>
            <w:r w:rsidRPr="009E533D">
              <w:rPr>
                <w:rFonts w:ascii="Palatino Linotype" w:hAnsi="Palatino Linotype"/>
                <w:sz w:val="24"/>
                <w:szCs w:val="24"/>
              </w:rPr>
              <w:t>Čomić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9E533D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Allium </w:t>
            </w:r>
            <w:proofErr w:type="spellStart"/>
            <w:r w:rsidRPr="009E533D">
              <w:rPr>
                <w:rFonts w:ascii="Palatino Linotype" w:hAnsi="Palatino Linotype"/>
                <w:i/>
                <w:iCs/>
                <w:sz w:val="24"/>
                <w:szCs w:val="24"/>
              </w:rPr>
              <w:t>ursinum</w:t>
            </w:r>
            <w:proofErr w:type="spellEnd"/>
            <w:r w:rsidRPr="009E533D"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 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>sauce (original product): chemical characteristics, microbiological and antimicrobial properties</w:t>
            </w:r>
            <w:r>
              <w:rPr>
                <w:rFonts w:ascii="Palatino Linotype" w:hAnsi="Palatino Linotype"/>
                <w:i/>
                <w:iCs/>
                <w:sz w:val="24"/>
                <w:szCs w:val="24"/>
              </w:rPr>
              <w:t xml:space="preserve">, </w:t>
            </w:r>
            <w:r w:rsidRPr="009E533D">
              <w:rPr>
                <w:rFonts w:ascii="Palatino Linotype" w:hAnsi="Palatino Linotype"/>
                <w:i/>
                <w:iCs/>
                <w:sz w:val="24"/>
                <w:szCs w:val="24"/>
              </w:rPr>
              <w:t>XXV Conference about Biotechnology with international participation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hAnsi="Palatino Linotype"/>
                <w:sz w:val="24"/>
                <w:szCs w:val="24"/>
              </w:rPr>
              <w:t>Čačak</w:t>
            </w:r>
            <w:proofErr w:type="spellEnd"/>
            <w:r w:rsidRPr="009E533D">
              <w:rPr>
                <w:rFonts w:ascii="Palatino Linotype" w:hAnsi="Palatino Linotype"/>
                <w:sz w:val="24"/>
                <w:szCs w:val="24"/>
              </w:rPr>
              <w:t>, Serbia, Conference Proceeding,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>2020</w:t>
            </w:r>
            <w:r>
              <w:rPr>
                <w:rFonts w:ascii="Palatino Linotype" w:hAnsi="Palatino Linotype"/>
                <w:sz w:val="24"/>
                <w:szCs w:val="24"/>
              </w:rPr>
              <w:t>), str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>. 463–470.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0A12FB">
              <w:rPr>
                <w:rFonts w:ascii="Palatino Linotype" w:hAnsi="Palatino Linotype"/>
                <w:b/>
                <w:bCs/>
                <w:sz w:val="24"/>
                <w:szCs w:val="24"/>
              </w:rPr>
              <w:t>M63</w:t>
            </w:r>
          </w:p>
          <w:p w14:paraId="755FDF1F" w14:textId="77777777" w:rsidR="005A0F71" w:rsidRPr="009E533D" w:rsidRDefault="005A0F71" w:rsidP="005A0F7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14:paraId="79FFA9A9" w14:textId="77777777" w:rsidR="005A0F71" w:rsidRDefault="005A0F71" w:rsidP="005A0F71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6. </w:t>
            </w:r>
            <w:r w:rsidRPr="005A0F71">
              <w:rPr>
                <w:rFonts w:ascii="Palatino Linotype" w:hAnsi="Palatino Linotype"/>
                <w:sz w:val="24"/>
                <w:szCs w:val="24"/>
              </w:rPr>
              <w:t>Mirjana Grujović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hAnsi="Palatino Linotype"/>
                <w:b/>
                <w:bCs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Nevena 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Petrović,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Marijana </w:t>
            </w:r>
            <w:proofErr w:type="spellStart"/>
            <w:r w:rsidRPr="009E533D">
              <w:rPr>
                <w:rFonts w:ascii="Palatino Linotype" w:hAnsi="Palatino Linotype"/>
                <w:sz w:val="24"/>
                <w:szCs w:val="24"/>
              </w:rPr>
              <w:t>Kosanić</w:t>
            </w:r>
            <w:proofErr w:type="spellEnd"/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Ljiljana </w:t>
            </w:r>
            <w:proofErr w:type="spellStart"/>
            <w:r w:rsidRPr="009E533D">
              <w:rPr>
                <w:rFonts w:ascii="Palatino Linotype" w:hAnsi="Palatino Linotype"/>
                <w:sz w:val="24"/>
                <w:szCs w:val="24"/>
              </w:rPr>
              <w:t>Čomić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, E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valuation of antimicrobial activity of oleum </w:t>
            </w:r>
            <w:proofErr w:type="spellStart"/>
            <w:r w:rsidRPr="009E533D">
              <w:rPr>
                <w:rFonts w:ascii="Palatino Linotype" w:hAnsi="Palatino Linotype"/>
                <w:sz w:val="24"/>
                <w:szCs w:val="24"/>
              </w:rPr>
              <w:t>hyperici</w:t>
            </w:r>
            <w:proofErr w:type="spellEnd"/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 originated from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G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>oč</w:t>
            </w:r>
            <w:proofErr w:type="spellEnd"/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>ountaion</w:t>
            </w:r>
            <w:proofErr w:type="spellEnd"/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S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>erbia)</w:t>
            </w:r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9E533D">
              <w:rPr>
                <w:rFonts w:ascii="Palatino Linotype" w:hAnsi="Palatino Linotype"/>
                <w:i/>
                <w:iCs/>
                <w:sz w:val="24"/>
                <w:szCs w:val="24"/>
              </w:rPr>
              <w:t>XXV Conference about Biotechnology with international participation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hAnsi="Palatino Linotype"/>
                <w:sz w:val="24"/>
                <w:szCs w:val="24"/>
              </w:rPr>
              <w:t>Čačak</w:t>
            </w:r>
            <w:proofErr w:type="spellEnd"/>
            <w:r w:rsidRPr="009E533D">
              <w:rPr>
                <w:rFonts w:ascii="Palatino Linotype" w:hAnsi="Palatino Linotype"/>
                <w:sz w:val="24"/>
                <w:szCs w:val="24"/>
              </w:rPr>
              <w:t xml:space="preserve">, Serbia, Conference Proceeding, </w:t>
            </w: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>2020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), str. </w:t>
            </w:r>
            <w:r w:rsidRPr="009E533D">
              <w:rPr>
                <w:rFonts w:ascii="Palatino Linotype" w:hAnsi="Palatino Linotype"/>
                <w:sz w:val="24"/>
                <w:szCs w:val="24"/>
              </w:rPr>
              <w:t>557–562.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0A12FB">
              <w:rPr>
                <w:rFonts w:ascii="Palatino Linotype" w:hAnsi="Palatino Linotype"/>
                <w:b/>
                <w:bCs/>
                <w:sz w:val="24"/>
                <w:szCs w:val="24"/>
              </w:rPr>
              <w:t>M63</w:t>
            </w:r>
          </w:p>
          <w:p w14:paraId="601CACE8" w14:textId="77777777" w:rsidR="005A0F71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</w:pPr>
          </w:p>
          <w:p w14:paraId="47222B81" w14:textId="77777777" w:rsidR="005A0F71" w:rsidRPr="009E533D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7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Olgica Stefanović,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Мirjana</w:t>
            </w:r>
            <w:proofErr w:type="spellEnd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Grujović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Braho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Ličina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Ivana Radojević, Ljiljana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Biljni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ekstrakti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potencijalni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prirodni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antibakterijski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agensi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X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Kongres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mikrobiologa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Srbije - MIKROMED 2015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Beograd,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Srbija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Knjiga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apstrakata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(2015), str. 188–189.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04EBCAEF" w14:textId="77777777" w:rsidR="005A0F71" w:rsidRPr="009E533D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64D4E8D8" w14:textId="77777777" w:rsidR="005A0F71" w:rsidRPr="009E533D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8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Olgica Stefanović, Lјiljana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Tanja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Petrović, Interaction between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Agrimonia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eupatoria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L. extracts and antibiotic and antibiofilm activity of two extract,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12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  <w:vertAlign w:val="superscript"/>
              </w:rPr>
              <w:t>th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Symposium on the Flora of Southeastern Serbia and Neighboring Regions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Kopaonik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Serbia. Book of abstracts, (2016), str. 117.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56F5A53F" w14:textId="77777777" w:rsidR="005A0F71" w:rsidRPr="009E533D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28D1489D" w14:textId="77777777" w:rsidR="005A0F71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9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Olgica Stefanović, Lјiljana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Tanja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Petrović,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In vitro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determination of antioxidant and antimicrobial activity of extracts of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Agrimonia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eupatoria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L.,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12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  <w:vertAlign w:val="superscript"/>
              </w:rPr>
              <w:t>th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Symposium on the Flora of Southeastern Serbia and Neighboring Regions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Kopaonik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Serbia. Book of abstracts, (2016), str. 116. 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7FDB89FF" w14:textId="77777777" w:rsidR="005A0F71" w:rsidRPr="009E533D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2449E91C" w14:textId="6BC3755F" w:rsidR="005A0F71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10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. Tanja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Predrag Ilić,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Dragana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Stanisavljević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Lјiljana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Antimicrobial activity of rakija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travarica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“Sante“,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12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  <w:vertAlign w:val="superscript"/>
              </w:rPr>
              <w:t>th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Symposium on the Flora of Southeastern Serbia and Neighboring Regions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Kopaonik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Serbia, Book of abstracts, (2016), str. 118.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447AA1B1" w14:textId="77777777" w:rsidR="005A0F71" w:rsidRPr="009E533D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4280992F" w14:textId="77777777" w:rsidR="005A0F71" w:rsidRPr="009E533D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11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Olgica Stefanović, Dijana Mladenović, Dragana Ivanović,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Ljiljana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Еscherichia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coli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: in vitro ability of biofilm 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lastRenderedPageBreak/>
              <w:t xml:space="preserve">formation and inhibitory activity of sage extracts,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XI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Kongres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mikrobiologa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Srbije - MIKROMED 2017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Beograd,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Srbija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Knjiga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apstrakata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(2017), str. 128–129.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5A817AE3" w14:textId="77777777" w:rsidR="005A0F71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34543600" w14:textId="77777777" w:rsidR="005A0F71" w:rsidRPr="009E533D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12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Tanja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Olgica Stefanović, Ljiljana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Isolation and identification of autochthonous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Sokobanja's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cheese microbiota,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XI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Kongres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mikrobiologa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Srbije - MIKROMED 2017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Beograd,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Srbija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Knjiga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apstrakata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(2017), str. 203. 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1DA8682E" w14:textId="77777777" w:rsidR="005A0F71" w:rsidRPr="009E533D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60B17FCE" w14:textId="77777777" w:rsidR="005A0F71" w:rsidRPr="009E533D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13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Tanja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Ljiljana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Ispitivanje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uticaja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ekoloških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faktora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na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planktonski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rast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formiranje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biofilma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Klebsiella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spp.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izolovanih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iz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Sokobanjskog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sira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Kongres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biologa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Srbije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Kladovo,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Srbija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Knjiga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apstrakata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(2018), str. 247.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1480EC89" w14:textId="77777777" w:rsidR="005A0F71" w:rsidRPr="009E533D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30FF106C" w14:textId="77777777" w:rsidR="005A0F71" w:rsidRPr="009E533D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14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Tanja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Ljiljana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Izolacija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identifikacija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evaluacija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probiotskog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potencijala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enterokoka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izolovanih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iz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Sokobanjskog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sira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Kongres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biologa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Srbije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Kladovo,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Srbija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Knjiga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apstrakata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(2018), str. 250.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ab/>
            </w:r>
          </w:p>
          <w:p w14:paraId="4425D21B" w14:textId="77777777" w:rsidR="005A0F71" w:rsidRPr="009E533D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79FA2B99" w14:textId="77777777" w:rsidR="005A0F71" w:rsidRPr="009E533D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15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Tanja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Predrag Ilić,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Ljiljana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Izolacija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karakterizacija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Lactobacillus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curvatus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sojeva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iz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fermentisane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tradicionalne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kobasice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kao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potencijalnih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startera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mesnoj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industriji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Kongres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biologa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Srbije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Kladovo,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Srbija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Knjiga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apstrakata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(2018), str. 253.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0D678BF7" w14:textId="77777777" w:rsidR="005A0F71" w:rsidRPr="009E533D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58712E1D" w14:textId="77777777" w:rsidR="005A0F71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16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Tanja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-Petrović, Predrag Ilić,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Mirjana </w:t>
            </w:r>
            <w:proofErr w:type="spellStart"/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Muruzović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Sunčica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Kocić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Tanackov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Ljiljana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Čomić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Kvalitet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autohtona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mikrobiota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sjeničke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ovčije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stelje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Kongres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biologa</w:t>
            </w:r>
            <w:proofErr w:type="spellEnd"/>
            <w:r w:rsidRPr="006F3C0C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Srbije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Kladovo,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Srbija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Knjiga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apstrakata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(2018), str. 254.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5093914B" w14:textId="77777777" w:rsidR="005A0F71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</w:pPr>
            <w:bookmarkStart w:id="1" w:name="_Hlk120270504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7.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Tanja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-Petrović,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Mirjana Grujović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Stefan 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Kolašinac, 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Dragan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Orovi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ć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,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Organic sunflower honey from the area of Banat (northeastern Serbia) - physicochemical and microbiological characterizations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,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9A36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14th Symposium on the Flora of Southeastern Serbia and Neighboring Regions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Kladovo, Serbia, Book of abstracts, 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(2022), str. 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111.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</w:p>
          <w:p w14:paraId="4839DCBD" w14:textId="77777777" w:rsidR="005A0F71" w:rsidRPr="009A36BF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</w:p>
          <w:p w14:paraId="6ED6071D" w14:textId="77777777" w:rsidR="005A0F71" w:rsidRPr="009A36BF" w:rsidRDefault="005A0F71" w:rsidP="005A0F7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</w:pP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1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8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. </w:t>
            </w:r>
            <w:r w:rsidRPr="005A0F71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Katarina Mladenović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5A0F71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Mirjana Grujović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Tanja </w:t>
            </w:r>
            <w:proofErr w:type="spellStart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Žugić</w:t>
            </w:r>
            <w:proofErr w:type="spellEnd"/>
            <w:r w:rsidRPr="009E533D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-Petrović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Sunčica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Kocić-Tanackov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,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2022.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Autohtona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mikrobiota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tradicionalnog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kozijeg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sa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sa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područija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Šumadije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r w:rsidRPr="009A36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9A36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Kongres</w:t>
            </w:r>
            <w:proofErr w:type="spellEnd"/>
            <w:r w:rsidRPr="009A36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>biologa</w:t>
            </w:r>
            <w:proofErr w:type="spellEnd"/>
            <w:r w:rsidRPr="009A36BF">
              <w:rPr>
                <w:rFonts w:ascii="Palatino Linotype" w:eastAsia="Times New Roman" w:hAnsi="Palatino Linotype"/>
                <w:i/>
                <w:iCs/>
                <w:color w:val="000000"/>
                <w:sz w:val="24"/>
                <w:szCs w:val="24"/>
              </w:rPr>
              <w:t xml:space="preserve"> Srbije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Zlatibor,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Srbija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Knjiga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apstrakata</w:t>
            </w:r>
            <w:proofErr w:type="spellEnd"/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>,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 (2022), str. </w:t>
            </w:r>
            <w:r w:rsidRPr="009A36BF">
              <w:rPr>
                <w:rFonts w:ascii="Palatino Linotype" w:eastAsia="Times New Roman" w:hAnsi="Palatino Linotype"/>
                <w:color w:val="000000"/>
                <w:sz w:val="24"/>
                <w:szCs w:val="24"/>
              </w:rPr>
              <w:t xml:space="preserve">247. </w:t>
            </w:r>
          </w:p>
          <w:p w14:paraId="26E47510" w14:textId="23DBD62D" w:rsidR="005A0F71" w:rsidRPr="00927931" w:rsidRDefault="005A0F71" w:rsidP="005A0F7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 w:rsidRPr="000A12F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</w:rPr>
              <w:t>M64</w:t>
            </w:r>
            <w:bookmarkEnd w:id="1"/>
          </w:p>
        </w:tc>
      </w:tr>
      <w:tr w:rsidR="005A0F71" w:rsidRPr="00927931" w14:paraId="2DED9CBE" w14:textId="77777777" w:rsidTr="00927931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61529E" w14:textId="31974851" w:rsidR="005A0F71" w:rsidRPr="00C41F9D" w:rsidRDefault="005A0F71" w:rsidP="005A0F7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AB266A" w14:textId="21444250" w:rsidR="005A0F71" w:rsidRPr="00927931" w:rsidRDefault="005A0F71" w:rsidP="005A0F7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5A0F71" w:rsidRPr="00927931" w14:paraId="7565651A" w14:textId="77777777" w:rsidTr="007E6B64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E74596" w14:textId="77777777" w:rsidR="005A0F71" w:rsidRPr="00927931" w:rsidRDefault="005A0F71" w:rsidP="005A0F7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5A0F71" w:rsidRPr="00927931" w14:paraId="4CAF16F2" w14:textId="77777777" w:rsidTr="00BE346C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B4C99" w14:textId="13BE1E13" w:rsidR="005A0F71" w:rsidRPr="00C41F9D" w:rsidRDefault="005A0F71" w:rsidP="005A0F7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1F9D"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65170" w14:textId="77777777" w:rsidR="005A0F71" w:rsidRPr="00927931" w:rsidRDefault="005A0F71" w:rsidP="005A0F7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 w:rsidRPr="00927931"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5A0F71" w:rsidRPr="00927931" w14:paraId="27B25C0C" w14:textId="77777777" w:rsidTr="00BE346C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741012E9" w14:textId="77777777" w:rsidR="005A0F71" w:rsidRPr="00927931" w:rsidRDefault="005A0F71" w:rsidP="005A0F71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7519563B" w14:textId="7979C2EF" w:rsidR="00C41F9D" w:rsidRDefault="00C41F9D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  <w:t>*</w:t>
      </w:r>
      <w:r w:rsidRPr="00C41F9D">
        <w:rPr>
          <w:rFonts w:ascii="Palatino Linotype" w:eastAsia="Times New Roman" w:hAnsi="Palatino Linotype"/>
          <w:b/>
          <w:color w:val="000000"/>
          <w:sz w:val="27"/>
          <w:szCs w:val="27"/>
          <w:vertAlign w:val="superscript"/>
          <w:lang w:val="sr-Cyrl-RS"/>
        </w:rPr>
        <w:t>Разврставање 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 w14:paraId="4F38415C" w14:textId="77777777" w:rsidR="00C41F9D" w:rsidRPr="00C41F9D" w:rsidRDefault="00C41F9D" w:rsidP="00C41F9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</w:p>
    <w:p w14:paraId="5BF6CB0C" w14:textId="79C6F824" w:rsidR="00D54F08" w:rsidRPr="003F054C" w:rsidRDefault="00D54F08" w:rsidP="009912AD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  <w:r w:rsidRPr="003F054C"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54F08" w:rsidRPr="003F054C" w14:paraId="64E93AED" w14:textId="77777777" w:rsidTr="00D54F0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6D72A" w14:textId="7F257B7D" w:rsidR="0036758C" w:rsidRPr="004C4682" w:rsidRDefault="00991407" w:rsidP="00991407">
            <w:pPr>
              <w:spacing w:after="0" w:line="240" w:lineRule="auto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  <w:r w:rsidRPr="00991407">
              <w:rPr>
                <w:rFonts w:ascii="Palatino Linotype" w:eastAsia="Times New Roman" w:hAnsi="Palatino Linotype"/>
                <w:sz w:val="24"/>
                <w:szCs w:val="24"/>
                <w:lang w:val="sr-Latn-RS"/>
              </w:rPr>
              <w:t xml:space="preserve">Ukupan broj heterocitata je </w:t>
            </w:r>
            <w:r w:rsidR="00123B73">
              <w:rPr>
                <w:rFonts w:ascii="Palatino Linotype" w:eastAsia="Times New Roman" w:hAnsi="Palatino Linotype"/>
                <w:sz w:val="24"/>
                <w:szCs w:val="24"/>
                <w:lang w:val="sr-Latn-RS"/>
              </w:rPr>
              <w:t>240</w:t>
            </w:r>
            <w:r w:rsidRPr="00991407">
              <w:rPr>
                <w:rFonts w:ascii="Palatino Linotype" w:eastAsia="Times New Roman" w:hAnsi="Palatino Linotype"/>
                <w:sz w:val="24"/>
                <w:szCs w:val="24"/>
                <w:lang w:val="sr-Latn-RS"/>
              </w:rPr>
              <w:t xml:space="preserve"> (izvor SCOPUS)</w:t>
            </w:r>
          </w:p>
        </w:tc>
      </w:tr>
    </w:tbl>
    <w:p w14:paraId="59790081" w14:textId="77777777" w:rsidR="004C4682" w:rsidRPr="004C4682" w:rsidRDefault="008F2E37" w:rsidP="004C4682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3F054C">
        <w:rPr>
          <w:rFonts w:ascii="Palatino Linotype" w:eastAsia="Times New Roman" w:hAnsi="Palatino Linotype"/>
          <w:color w:val="000000"/>
          <w:sz w:val="27"/>
          <w:szCs w:val="27"/>
        </w:rPr>
        <w:br/>
      </w:r>
      <w:r w:rsidR="004C4682"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4C4682" w:rsidRPr="004C4682" w14:paraId="518822BE" w14:textId="77777777" w:rsidTr="002D034D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52DBB" w14:textId="52EEEFAA" w:rsidR="004C4682" w:rsidRPr="004C4682" w:rsidRDefault="00D709D9" w:rsidP="00D709D9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 w:rsidRPr="00D709D9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 предходном периоду, Катарина Г. М</w:t>
            </w:r>
            <w:r w:rsidR="00CF693B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arković</w:t>
            </w:r>
            <w:r w:rsidRPr="00D709D9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се бавила научно- истраживачким радом,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где је испитивала </w:t>
            </w:r>
            <w:r w:rsidRPr="00D709D9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биохемијск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Pr="00D709D9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и физиолошк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Pr="00D709D9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карактеристик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 w:rsidRPr="00D709D9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ентеробактерија из аутохтоних ферментисаних производа од млека, као и </w:t>
            </w:r>
            <w:r w:rsidRPr="00D709D9">
              <w:rPr>
                <w:rFonts w:ascii="Palatino Linotype" w:eastAsia="Times New Roman" w:hAnsi="Palatino Linotype"/>
                <w:i/>
                <w:iCs/>
                <w:color w:val="000000"/>
                <w:sz w:val="27"/>
                <w:szCs w:val="27"/>
                <w:lang w:val="sr-Cyrl-RS"/>
              </w:rPr>
              <w:t>in vitro</w:t>
            </w:r>
            <w:r w:rsidRPr="00D709D9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испитивању биофилмова и резистенције ентеробактерија. Истраживања су проширена и на </w:t>
            </w:r>
            <w:r w:rsidRPr="00D709D9">
              <w:rPr>
                <w:rFonts w:ascii="Palatino Linotype" w:eastAsia="Times New Roman" w:hAnsi="Palatino Linotype"/>
                <w:i/>
                <w:iCs/>
                <w:color w:val="000000"/>
                <w:sz w:val="27"/>
                <w:szCs w:val="27"/>
                <w:lang w:val="sr-Cyrl-RS"/>
              </w:rPr>
              <w:t>in vitro</w:t>
            </w:r>
            <w:r w:rsidRPr="00D709D9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испитивање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способности ентеробактерија да продукују биогене амине</w:t>
            </w:r>
            <w:r w:rsidRPr="00D709D9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као и способности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хемолизе</w:t>
            </w:r>
            <w:r w:rsidRPr="00D709D9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одабраних сојева.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 w:rsidRPr="00D709D9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Такође се активно бави и фитохемијским, антиоксидативним, антимикробним и антибиофилм испитивањем екстраката биљака.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Осим поменутих истраживања, започет је нови правац истраживања који се тиче зелене синтезе тј. образовање биолошки активних наночестица уз помоћ биљака.</w:t>
            </w:r>
          </w:p>
        </w:tc>
      </w:tr>
    </w:tbl>
    <w:p w14:paraId="6EA9BB9F" w14:textId="77777777" w:rsidR="004C4682" w:rsidRPr="004C4682" w:rsidRDefault="004C4682" w:rsidP="004C4682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008FB27C" w14:textId="77777777" w:rsidR="004C4682" w:rsidRPr="004C4682" w:rsidRDefault="004C4682" w:rsidP="004C4682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 w:rsidRPr="004C4682"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КРАТАК ОПИС ПЛАНИРАНИХ ИСТРЖИВАЊА У НАРЕДНОМ ПЕРИОДУ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4C4682" w:rsidRPr="004C4682" w14:paraId="07938B36" w14:textId="77777777" w:rsidTr="00C41F9D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69BCB7" w14:textId="5C282C42" w:rsidR="00D709D9" w:rsidRPr="00066445" w:rsidRDefault="00D709D9" w:rsidP="00D709D9">
            <w:pPr>
              <w:spacing w:before="46" w:line="237" w:lineRule="auto"/>
              <w:ind w:right="48"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 w:rsidRPr="00066445">
              <w:rPr>
                <w:rFonts w:ascii="Palatino Linotype" w:hAnsi="Palatino Linotype"/>
                <w:sz w:val="27"/>
                <w:szCs w:val="27"/>
                <w:lang w:val="sr-Cyrl-RS"/>
              </w:rPr>
              <w:t>Осим антимикробног тестирања разних хемијских јед</w:t>
            </w:r>
            <w:r w:rsidR="00066445">
              <w:rPr>
                <w:rFonts w:ascii="Palatino Linotype" w:hAnsi="Palatino Linotype"/>
                <w:sz w:val="27"/>
                <w:szCs w:val="27"/>
                <w:lang w:val="sr-Cyrl-RS"/>
              </w:rPr>
              <w:t>ињења</w:t>
            </w:r>
            <w:r w:rsidR="00391A86" w:rsidRPr="00066445">
              <w:rPr>
                <w:rFonts w:ascii="Palatino Linotype" w:hAnsi="Palatino Linotype"/>
                <w:sz w:val="27"/>
                <w:szCs w:val="27"/>
                <w:lang w:val="sr-Cyrl-RS"/>
              </w:rPr>
              <w:t>, планирана је зелена синтеза наночестица уз помоћ сребро нитрата и воденог есктракта изабране биљке, као и доказивање образованих наночестица СЕМ и ТЕМ микроскопијом. Поред микроскопије, образовање наночестица ће се пратити спектрофотометријском методом. Осим воденог екстракта истраживаће се и ацетонски екстрат као и формиране сребрне наночестице уз помоћ аце</w:t>
            </w:r>
            <w:r w:rsidR="00066445">
              <w:rPr>
                <w:rFonts w:ascii="Palatino Linotype" w:hAnsi="Palatino Linotype"/>
                <w:sz w:val="27"/>
                <w:szCs w:val="27"/>
                <w:lang w:val="sr-Cyrl-RS"/>
              </w:rPr>
              <w:t>тонског</w:t>
            </w:r>
            <w:r w:rsidR="00391A86" w:rsidRPr="00066445"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 екстракта. Истраживање ће бити проширено на испитивање биолошког потенцијала наночестица.</w:t>
            </w:r>
          </w:p>
          <w:p w14:paraId="6E6DDBBB" w14:textId="6004DE3C" w:rsidR="004C4682" w:rsidRPr="004C4682" w:rsidRDefault="004C4682" w:rsidP="004C4682">
            <w:pPr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</w:p>
        </w:tc>
      </w:tr>
    </w:tbl>
    <w:p w14:paraId="56C9DE38" w14:textId="1BEA8DC1" w:rsidR="00F03FAB" w:rsidRPr="003F054C" w:rsidRDefault="00F03FAB" w:rsidP="009912AD"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 w:rsidR="00F03FAB" w:rsidRPr="003F054C" w:rsidSect="004D1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4F7AC" w14:textId="77777777" w:rsidR="004D1F7F" w:rsidRDefault="004D1F7F" w:rsidP="00F83A74">
      <w:pPr>
        <w:spacing w:after="0" w:line="240" w:lineRule="auto"/>
      </w:pPr>
      <w:r>
        <w:separator/>
      </w:r>
    </w:p>
  </w:endnote>
  <w:endnote w:type="continuationSeparator" w:id="0">
    <w:p w14:paraId="4F6DAF33" w14:textId="77777777" w:rsidR="004D1F7F" w:rsidRDefault="004D1F7F" w:rsidP="00F8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FF545" w14:textId="77777777" w:rsidR="004D1F7F" w:rsidRDefault="004D1F7F" w:rsidP="00F83A74">
      <w:pPr>
        <w:spacing w:after="0" w:line="240" w:lineRule="auto"/>
      </w:pPr>
      <w:r>
        <w:separator/>
      </w:r>
    </w:p>
  </w:footnote>
  <w:footnote w:type="continuationSeparator" w:id="0">
    <w:p w14:paraId="4CD0DD18" w14:textId="77777777" w:rsidR="004D1F7F" w:rsidRDefault="004D1F7F" w:rsidP="00F8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29DC"/>
    <w:multiLevelType w:val="hybridMultilevel"/>
    <w:tmpl w:val="54C69472"/>
    <w:lvl w:ilvl="0" w:tplc="685861D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649"/>
    <w:multiLevelType w:val="hybridMultilevel"/>
    <w:tmpl w:val="2902AEFE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C2D6B"/>
    <w:multiLevelType w:val="hybridMultilevel"/>
    <w:tmpl w:val="36DA92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422B1"/>
    <w:multiLevelType w:val="hybridMultilevel"/>
    <w:tmpl w:val="34DA0C18"/>
    <w:lvl w:ilvl="0" w:tplc="75CED5B8">
      <w:start w:val="11"/>
      <w:numFmt w:val="decimal"/>
      <w:lvlText w:val="%1."/>
      <w:lvlJc w:val="left"/>
      <w:pPr>
        <w:ind w:left="47" w:hanging="384"/>
      </w:pPr>
      <w:rPr>
        <w:rFonts w:ascii="Noto Serif" w:eastAsia="Noto Serif" w:hAnsi="Noto Serif" w:cs="Noto Serif" w:hint="default"/>
        <w:w w:val="91"/>
        <w:sz w:val="24"/>
        <w:szCs w:val="24"/>
        <w:lang w:eastAsia="en-US" w:bidi="ar-SA"/>
      </w:rPr>
    </w:lvl>
    <w:lvl w:ilvl="1" w:tplc="7C683FFC">
      <w:numFmt w:val="bullet"/>
      <w:lvlText w:val="•"/>
      <w:lvlJc w:val="left"/>
      <w:pPr>
        <w:ind w:left="946" w:hanging="384"/>
      </w:pPr>
      <w:rPr>
        <w:rFonts w:hint="default"/>
        <w:lang w:eastAsia="en-US" w:bidi="ar-SA"/>
      </w:rPr>
    </w:lvl>
    <w:lvl w:ilvl="2" w:tplc="342865DC">
      <w:numFmt w:val="bullet"/>
      <w:lvlText w:val="•"/>
      <w:lvlJc w:val="left"/>
      <w:pPr>
        <w:ind w:left="1852" w:hanging="384"/>
      </w:pPr>
      <w:rPr>
        <w:rFonts w:hint="default"/>
        <w:lang w:eastAsia="en-US" w:bidi="ar-SA"/>
      </w:rPr>
    </w:lvl>
    <w:lvl w:ilvl="3" w:tplc="224E7132">
      <w:numFmt w:val="bullet"/>
      <w:lvlText w:val="•"/>
      <w:lvlJc w:val="left"/>
      <w:pPr>
        <w:ind w:left="2758" w:hanging="384"/>
      </w:pPr>
      <w:rPr>
        <w:rFonts w:hint="default"/>
        <w:lang w:eastAsia="en-US" w:bidi="ar-SA"/>
      </w:rPr>
    </w:lvl>
    <w:lvl w:ilvl="4" w:tplc="03F424C6">
      <w:numFmt w:val="bullet"/>
      <w:lvlText w:val="•"/>
      <w:lvlJc w:val="left"/>
      <w:pPr>
        <w:ind w:left="3664" w:hanging="384"/>
      </w:pPr>
      <w:rPr>
        <w:rFonts w:hint="default"/>
        <w:lang w:eastAsia="en-US" w:bidi="ar-SA"/>
      </w:rPr>
    </w:lvl>
    <w:lvl w:ilvl="5" w:tplc="0C94018E">
      <w:numFmt w:val="bullet"/>
      <w:lvlText w:val="•"/>
      <w:lvlJc w:val="left"/>
      <w:pPr>
        <w:ind w:left="4570" w:hanging="384"/>
      </w:pPr>
      <w:rPr>
        <w:rFonts w:hint="default"/>
        <w:lang w:eastAsia="en-US" w:bidi="ar-SA"/>
      </w:rPr>
    </w:lvl>
    <w:lvl w:ilvl="6" w:tplc="E4785A04">
      <w:numFmt w:val="bullet"/>
      <w:lvlText w:val="•"/>
      <w:lvlJc w:val="left"/>
      <w:pPr>
        <w:ind w:left="5476" w:hanging="384"/>
      </w:pPr>
      <w:rPr>
        <w:rFonts w:hint="default"/>
        <w:lang w:eastAsia="en-US" w:bidi="ar-SA"/>
      </w:rPr>
    </w:lvl>
    <w:lvl w:ilvl="7" w:tplc="BC9C4580">
      <w:numFmt w:val="bullet"/>
      <w:lvlText w:val="•"/>
      <w:lvlJc w:val="left"/>
      <w:pPr>
        <w:ind w:left="6382" w:hanging="384"/>
      </w:pPr>
      <w:rPr>
        <w:rFonts w:hint="default"/>
        <w:lang w:eastAsia="en-US" w:bidi="ar-SA"/>
      </w:rPr>
    </w:lvl>
    <w:lvl w:ilvl="8" w:tplc="C978A5CE">
      <w:numFmt w:val="bullet"/>
      <w:lvlText w:val="•"/>
      <w:lvlJc w:val="left"/>
      <w:pPr>
        <w:ind w:left="7288" w:hanging="384"/>
      </w:pPr>
      <w:rPr>
        <w:rFonts w:hint="default"/>
        <w:lang w:eastAsia="en-US" w:bidi="ar-SA"/>
      </w:rPr>
    </w:lvl>
  </w:abstractNum>
  <w:abstractNum w:abstractNumId="4" w15:restartNumberingAfterBreak="0">
    <w:nsid w:val="36A05134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46E46"/>
    <w:multiLevelType w:val="hybridMultilevel"/>
    <w:tmpl w:val="EEC23E0C"/>
    <w:lvl w:ilvl="0" w:tplc="9F9813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86C88"/>
    <w:multiLevelType w:val="hybridMultilevel"/>
    <w:tmpl w:val="66E8384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801E7B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D5EA1"/>
    <w:multiLevelType w:val="hybridMultilevel"/>
    <w:tmpl w:val="8846819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45AA2"/>
    <w:multiLevelType w:val="hybridMultilevel"/>
    <w:tmpl w:val="890C1562"/>
    <w:lvl w:ilvl="0" w:tplc="74AC89BE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F3207"/>
    <w:multiLevelType w:val="hybridMultilevel"/>
    <w:tmpl w:val="95EE4EA0"/>
    <w:lvl w:ilvl="0" w:tplc="E6AE2FEA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AF370F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6D5F38"/>
    <w:multiLevelType w:val="hybridMultilevel"/>
    <w:tmpl w:val="30F8E54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34840"/>
    <w:multiLevelType w:val="hybridMultilevel"/>
    <w:tmpl w:val="B6125C04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9130C"/>
    <w:multiLevelType w:val="hybridMultilevel"/>
    <w:tmpl w:val="B978A386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4" w15:restartNumberingAfterBreak="0">
    <w:nsid w:val="6F986C15"/>
    <w:multiLevelType w:val="hybridMultilevel"/>
    <w:tmpl w:val="66D6A9F0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D523E"/>
    <w:multiLevelType w:val="hybridMultilevel"/>
    <w:tmpl w:val="5614D356"/>
    <w:lvl w:ilvl="0" w:tplc="EEA840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13A7E14"/>
    <w:multiLevelType w:val="hybridMultilevel"/>
    <w:tmpl w:val="2712506C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782"/>
    <w:multiLevelType w:val="hybridMultilevel"/>
    <w:tmpl w:val="BC34C26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EDE16B4">
      <w:start w:val="4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61908"/>
    <w:multiLevelType w:val="hybridMultilevel"/>
    <w:tmpl w:val="10E0A194"/>
    <w:lvl w:ilvl="0" w:tplc="50E85784">
      <w:start w:val="4"/>
      <w:numFmt w:val="decimal"/>
      <w:lvlText w:val="%1."/>
      <w:lvlJc w:val="left"/>
      <w:pPr>
        <w:ind w:left="47" w:hanging="248"/>
      </w:pPr>
      <w:rPr>
        <w:rFonts w:ascii="Noto Serif" w:eastAsia="Noto Serif" w:hAnsi="Noto Serif" w:cs="Noto Serif" w:hint="default"/>
        <w:w w:val="89"/>
        <w:sz w:val="24"/>
        <w:szCs w:val="24"/>
        <w:lang w:eastAsia="en-US" w:bidi="ar-SA"/>
      </w:rPr>
    </w:lvl>
    <w:lvl w:ilvl="1" w:tplc="EFA64C38">
      <w:numFmt w:val="bullet"/>
      <w:lvlText w:val="•"/>
      <w:lvlJc w:val="left"/>
      <w:pPr>
        <w:ind w:left="946" w:hanging="248"/>
      </w:pPr>
      <w:rPr>
        <w:rFonts w:hint="default"/>
        <w:lang w:eastAsia="en-US" w:bidi="ar-SA"/>
      </w:rPr>
    </w:lvl>
    <w:lvl w:ilvl="2" w:tplc="7FEE3900">
      <w:numFmt w:val="bullet"/>
      <w:lvlText w:val="•"/>
      <w:lvlJc w:val="left"/>
      <w:pPr>
        <w:ind w:left="1852" w:hanging="248"/>
      </w:pPr>
      <w:rPr>
        <w:rFonts w:hint="default"/>
        <w:lang w:eastAsia="en-US" w:bidi="ar-SA"/>
      </w:rPr>
    </w:lvl>
    <w:lvl w:ilvl="3" w:tplc="20B62D66">
      <w:numFmt w:val="bullet"/>
      <w:lvlText w:val="•"/>
      <w:lvlJc w:val="left"/>
      <w:pPr>
        <w:ind w:left="2758" w:hanging="248"/>
      </w:pPr>
      <w:rPr>
        <w:rFonts w:hint="default"/>
        <w:lang w:eastAsia="en-US" w:bidi="ar-SA"/>
      </w:rPr>
    </w:lvl>
    <w:lvl w:ilvl="4" w:tplc="E73A2D16">
      <w:numFmt w:val="bullet"/>
      <w:lvlText w:val="•"/>
      <w:lvlJc w:val="left"/>
      <w:pPr>
        <w:ind w:left="3664" w:hanging="248"/>
      </w:pPr>
      <w:rPr>
        <w:rFonts w:hint="default"/>
        <w:lang w:eastAsia="en-US" w:bidi="ar-SA"/>
      </w:rPr>
    </w:lvl>
    <w:lvl w:ilvl="5" w:tplc="0ADE3068">
      <w:numFmt w:val="bullet"/>
      <w:lvlText w:val="•"/>
      <w:lvlJc w:val="left"/>
      <w:pPr>
        <w:ind w:left="4570" w:hanging="248"/>
      </w:pPr>
      <w:rPr>
        <w:rFonts w:hint="default"/>
        <w:lang w:eastAsia="en-US" w:bidi="ar-SA"/>
      </w:rPr>
    </w:lvl>
    <w:lvl w:ilvl="6" w:tplc="724A2320">
      <w:numFmt w:val="bullet"/>
      <w:lvlText w:val="•"/>
      <w:lvlJc w:val="left"/>
      <w:pPr>
        <w:ind w:left="5476" w:hanging="248"/>
      </w:pPr>
      <w:rPr>
        <w:rFonts w:hint="default"/>
        <w:lang w:eastAsia="en-US" w:bidi="ar-SA"/>
      </w:rPr>
    </w:lvl>
    <w:lvl w:ilvl="7" w:tplc="0D04CAE0">
      <w:numFmt w:val="bullet"/>
      <w:lvlText w:val="•"/>
      <w:lvlJc w:val="left"/>
      <w:pPr>
        <w:ind w:left="6382" w:hanging="248"/>
      </w:pPr>
      <w:rPr>
        <w:rFonts w:hint="default"/>
        <w:lang w:eastAsia="en-US" w:bidi="ar-SA"/>
      </w:rPr>
    </w:lvl>
    <w:lvl w:ilvl="8" w:tplc="6B400EDA">
      <w:numFmt w:val="bullet"/>
      <w:lvlText w:val="•"/>
      <w:lvlJc w:val="left"/>
      <w:pPr>
        <w:ind w:left="7288" w:hanging="248"/>
      </w:pPr>
      <w:rPr>
        <w:rFonts w:hint="default"/>
        <w:lang w:eastAsia="en-US" w:bidi="ar-SA"/>
      </w:rPr>
    </w:lvl>
  </w:abstractNum>
  <w:abstractNum w:abstractNumId="19" w15:restartNumberingAfterBreak="0">
    <w:nsid w:val="78287547"/>
    <w:multiLevelType w:val="hybridMultilevel"/>
    <w:tmpl w:val="B0181938"/>
    <w:lvl w:ilvl="0" w:tplc="3800CA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670C4"/>
    <w:multiLevelType w:val="hybridMultilevel"/>
    <w:tmpl w:val="9AAA03D8"/>
    <w:lvl w:ilvl="0" w:tplc="F18AF7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C59E0"/>
    <w:multiLevelType w:val="hybridMultilevel"/>
    <w:tmpl w:val="B0D43774"/>
    <w:lvl w:ilvl="0" w:tplc="CE1483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18078">
    <w:abstractNumId w:val="14"/>
  </w:num>
  <w:num w:numId="2" w16cid:durableId="2019233755">
    <w:abstractNumId w:val="11"/>
  </w:num>
  <w:num w:numId="3" w16cid:durableId="1147555239">
    <w:abstractNumId w:val="7"/>
  </w:num>
  <w:num w:numId="4" w16cid:durableId="1186361063">
    <w:abstractNumId w:val="17"/>
  </w:num>
  <w:num w:numId="5" w16cid:durableId="1613976355">
    <w:abstractNumId w:val="13"/>
  </w:num>
  <w:num w:numId="6" w16cid:durableId="1067801099">
    <w:abstractNumId w:val="15"/>
  </w:num>
  <w:num w:numId="7" w16cid:durableId="1181317752">
    <w:abstractNumId w:val="6"/>
  </w:num>
  <w:num w:numId="8" w16cid:durableId="1458136589">
    <w:abstractNumId w:val="0"/>
  </w:num>
  <w:num w:numId="9" w16cid:durableId="307326160">
    <w:abstractNumId w:val="10"/>
  </w:num>
  <w:num w:numId="10" w16cid:durableId="1385563810">
    <w:abstractNumId w:val="21"/>
  </w:num>
  <w:num w:numId="11" w16cid:durableId="444617284">
    <w:abstractNumId w:val="4"/>
  </w:num>
  <w:num w:numId="12" w16cid:durableId="717318596">
    <w:abstractNumId w:val="12"/>
  </w:num>
  <w:num w:numId="13" w16cid:durableId="1790970128">
    <w:abstractNumId w:val="20"/>
  </w:num>
  <w:num w:numId="14" w16cid:durableId="1699621553">
    <w:abstractNumId w:val="16"/>
  </w:num>
  <w:num w:numId="15" w16cid:durableId="1563561940">
    <w:abstractNumId w:val="19"/>
  </w:num>
  <w:num w:numId="16" w16cid:durableId="430509092">
    <w:abstractNumId w:val="1"/>
  </w:num>
  <w:num w:numId="17" w16cid:durableId="1978684443">
    <w:abstractNumId w:val="9"/>
  </w:num>
  <w:num w:numId="18" w16cid:durableId="1274244560">
    <w:abstractNumId w:val="2"/>
  </w:num>
  <w:num w:numId="19" w16cid:durableId="1489050572">
    <w:abstractNumId w:val="5"/>
  </w:num>
  <w:num w:numId="20" w16cid:durableId="774636611">
    <w:abstractNumId w:val="8"/>
  </w:num>
  <w:num w:numId="21" w16cid:durableId="1180658424">
    <w:abstractNumId w:val="18"/>
  </w:num>
  <w:num w:numId="22" w16cid:durableId="1017535896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oFAKvHvH4tAAAA"/>
  </w:docVars>
  <w:rsids>
    <w:rsidRoot w:val="0002302C"/>
    <w:rsid w:val="00004533"/>
    <w:rsid w:val="00010F1A"/>
    <w:rsid w:val="000138B2"/>
    <w:rsid w:val="0002302C"/>
    <w:rsid w:val="00031F21"/>
    <w:rsid w:val="000367DC"/>
    <w:rsid w:val="00044FCA"/>
    <w:rsid w:val="00050B99"/>
    <w:rsid w:val="00056F1D"/>
    <w:rsid w:val="00066445"/>
    <w:rsid w:val="000837C5"/>
    <w:rsid w:val="000A2982"/>
    <w:rsid w:val="000B00B9"/>
    <w:rsid w:val="000B6FAC"/>
    <w:rsid w:val="000C4E45"/>
    <w:rsid w:val="000D3F42"/>
    <w:rsid w:val="000D533D"/>
    <w:rsid w:val="00105AFE"/>
    <w:rsid w:val="00107A36"/>
    <w:rsid w:val="00114A44"/>
    <w:rsid w:val="00123B73"/>
    <w:rsid w:val="001337C9"/>
    <w:rsid w:val="001477D2"/>
    <w:rsid w:val="00155255"/>
    <w:rsid w:val="0016454F"/>
    <w:rsid w:val="00171B7D"/>
    <w:rsid w:val="001C513F"/>
    <w:rsid w:val="001D160F"/>
    <w:rsid w:val="001D6CAC"/>
    <w:rsid w:val="001E5AA1"/>
    <w:rsid w:val="001E6704"/>
    <w:rsid w:val="001F0C54"/>
    <w:rsid w:val="002010AC"/>
    <w:rsid w:val="00211FE1"/>
    <w:rsid w:val="00233D73"/>
    <w:rsid w:val="00247977"/>
    <w:rsid w:val="00255F5D"/>
    <w:rsid w:val="00265D8C"/>
    <w:rsid w:val="00280B81"/>
    <w:rsid w:val="00284D12"/>
    <w:rsid w:val="002C1712"/>
    <w:rsid w:val="002D034D"/>
    <w:rsid w:val="0032239E"/>
    <w:rsid w:val="003342EC"/>
    <w:rsid w:val="0036758C"/>
    <w:rsid w:val="00375395"/>
    <w:rsid w:val="00377F14"/>
    <w:rsid w:val="003827C9"/>
    <w:rsid w:val="00391A86"/>
    <w:rsid w:val="003A2AF3"/>
    <w:rsid w:val="003B7F67"/>
    <w:rsid w:val="003C1EED"/>
    <w:rsid w:val="003D1283"/>
    <w:rsid w:val="003E61AE"/>
    <w:rsid w:val="003F054C"/>
    <w:rsid w:val="003F2CE1"/>
    <w:rsid w:val="0040396B"/>
    <w:rsid w:val="004071AF"/>
    <w:rsid w:val="004226B7"/>
    <w:rsid w:val="004332AB"/>
    <w:rsid w:val="0045742B"/>
    <w:rsid w:val="004825B8"/>
    <w:rsid w:val="0048687E"/>
    <w:rsid w:val="004A1099"/>
    <w:rsid w:val="004C4682"/>
    <w:rsid w:val="004D1F7F"/>
    <w:rsid w:val="004D5CA1"/>
    <w:rsid w:val="004F5821"/>
    <w:rsid w:val="00504724"/>
    <w:rsid w:val="00521A78"/>
    <w:rsid w:val="0053222B"/>
    <w:rsid w:val="00537A87"/>
    <w:rsid w:val="00544DB9"/>
    <w:rsid w:val="00551F43"/>
    <w:rsid w:val="005540AB"/>
    <w:rsid w:val="00572913"/>
    <w:rsid w:val="005902A1"/>
    <w:rsid w:val="00591719"/>
    <w:rsid w:val="005A0F71"/>
    <w:rsid w:val="005D1E08"/>
    <w:rsid w:val="005E4DB5"/>
    <w:rsid w:val="005F62DD"/>
    <w:rsid w:val="00603377"/>
    <w:rsid w:val="00645C3F"/>
    <w:rsid w:val="006632DC"/>
    <w:rsid w:val="006758CE"/>
    <w:rsid w:val="006A25D1"/>
    <w:rsid w:val="006E40C4"/>
    <w:rsid w:val="007063BC"/>
    <w:rsid w:val="0071287E"/>
    <w:rsid w:val="007247F3"/>
    <w:rsid w:val="00725D81"/>
    <w:rsid w:val="00734C19"/>
    <w:rsid w:val="0074136D"/>
    <w:rsid w:val="00752E96"/>
    <w:rsid w:val="00777C95"/>
    <w:rsid w:val="00790188"/>
    <w:rsid w:val="007D21B1"/>
    <w:rsid w:val="007D785C"/>
    <w:rsid w:val="00823A68"/>
    <w:rsid w:val="00842BBD"/>
    <w:rsid w:val="00860043"/>
    <w:rsid w:val="0086624D"/>
    <w:rsid w:val="008B0E5F"/>
    <w:rsid w:val="008B1755"/>
    <w:rsid w:val="008B7269"/>
    <w:rsid w:val="008C1348"/>
    <w:rsid w:val="008D47DA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500FA"/>
    <w:rsid w:val="00954B8D"/>
    <w:rsid w:val="00955CBA"/>
    <w:rsid w:val="009634EA"/>
    <w:rsid w:val="00984FD1"/>
    <w:rsid w:val="009912AD"/>
    <w:rsid w:val="00991407"/>
    <w:rsid w:val="009922D8"/>
    <w:rsid w:val="00993D97"/>
    <w:rsid w:val="009C51EE"/>
    <w:rsid w:val="009F289A"/>
    <w:rsid w:val="009F3C77"/>
    <w:rsid w:val="009F6040"/>
    <w:rsid w:val="009F6B07"/>
    <w:rsid w:val="00A37B9E"/>
    <w:rsid w:val="00A4668D"/>
    <w:rsid w:val="00A61DD6"/>
    <w:rsid w:val="00A83573"/>
    <w:rsid w:val="00AA55F2"/>
    <w:rsid w:val="00AA7D65"/>
    <w:rsid w:val="00AB5069"/>
    <w:rsid w:val="00AC4FFC"/>
    <w:rsid w:val="00AE633F"/>
    <w:rsid w:val="00B05B2D"/>
    <w:rsid w:val="00B070D5"/>
    <w:rsid w:val="00B30F84"/>
    <w:rsid w:val="00B369B6"/>
    <w:rsid w:val="00B41B10"/>
    <w:rsid w:val="00B6114A"/>
    <w:rsid w:val="00B7412B"/>
    <w:rsid w:val="00B90AA1"/>
    <w:rsid w:val="00B918EB"/>
    <w:rsid w:val="00B958FA"/>
    <w:rsid w:val="00B95BA3"/>
    <w:rsid w:val="00BA1034"/>
    <w:rsid w:val="00BC0104"/>
    <w:rsid w:val="00BD367F"/>
    <w:rsid w:val="00BF064B"/>
    <w:rsid w:val="00C141B8"/>
    <w:rsid w:val="00C256EE"/>
    <w:rsid w:val="00C367CC"/>
    <w:rsid w:val="00C41F9D"/>
    <w:rsid w:val="00C436BF"/>
    <w:rsid w:val="00C52340"/>
    <w:rsid w:val="00C671C1"/>
    <w:rsid w:val="00C72113"/>
    <w:rsid w:val="00C819A6"/>
    <w:rsid w:val="00C96AA5"/>
    <w:rsid w:val="00CB3899"/>
    <w:rsid w:val="00CD15E8"/>
    <w:rsid w:val="00CD7D6B"/>
    <w:rsid w:val="00CE16CD"/>
    <w:rsid w:val="00CF5DE0"/>
    <w:rsid w:val="00CF693B"/>
    <w:rsid w:val="00D000EE"/>
    <w:rsid w:val="00D1303E"/>
    <w:rsid w:val="00D1781E"/>
    <w:rsid w:val="00D45E8E"/>
    <w:rsid w:val="00D54F08"/>
    <w:rsid w:val="00D709D9"/>
    <w:rsid w:val="00DA4AD0"/>
    <w:rsid w:val="00DB4D50"/>
    <w:rsid w:val="00DC29D5"/>
    <w:rsid w:val="00DD5301"/>
    <w:rsid w:val="00DE1982"/>
    <w:rsid w:val="00DE791F"/>
    <w:rsid w:val="00E0134F"/>
    <w:rsid w:val="00E039F1"/>
    <w:rsid w:val="00E26F93"/>
    <w:rsid w:val="00E52817"/>
    <w:rsid w:val="00E763BA"/>
    <w:rsid w:val="00E84ABB"/>
    <w:rsid w:val="00EE4068"/>
    <w:rsid w:val="00F03FAB"/>
    <w:rsid w:val="00F110A9"/>
    <w:rsid w:val="00F20865"/>
    <w:rsid w:val="00F246FD"/>
    <w:rsid w:val="00F31971"/>
    <w:rsid w:val="00F3474F"/>
    <w:rsid w:val="00F60FA6"/>
    <w:rsid w:val="00F727B6"/>
    <w:rsid w:val="00F73463"/>
    <w:rsid w:val="00F76682"/>
    <w:rsid w:val="00F7717D"/>
    <w:rsid w:val="00F83A74"/>
    <w:rsid w:val="00F919BC"/>
    <w:rsid w:val="00FA15EC"/>
    <w:rsid w:val="00FA4F49"/>
    <w:rsid w:val="00FB5982"/>
    <w:rsid w:val="00FD1801"/>
    <w:rsid w:val="00FE35A8"/>
    <w:rsid w:val="00FE6980"/>
    <w:rsid w:val="00FF2C0E"/>
    <w:rsid w:val="00FF3487"/>
    <w:rsid w:val="00FF4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6746"/>
  <w15:chartTrackingRefBased/>
  <w15:docId w15:val="{65938E9E-3AC8-4124-89F4-AC4D0CC0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8C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E16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16C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16CD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3FA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A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3A7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3A74"/>
    <w:rPr>
      <w:vertAlign w:val="superscript"/>
    </w:rPr>
  </w:style>
  <w:style w:type="character" w:customStyle="1" w:styleId="fontstyle01">
    <w:name w:val="fontstyle01"/>
    <w:basedOn w:val="DefaultParagraphFont"/>
    <w:rsid w:val="00521A78"/>
    <w:rPr>
      <w:rFonts w:ascii="CIDFont+F2" w:hAnsi="CIDFont+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E16C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CE16CD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CE16CD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numbering" w:customStyle="1" w:styleId="NoList1">
    <w:name w:val="No List1"/>
    <w:next w:val="NoList"/>
    <w:semiHidden/>
    <w:rsid w:val="00CE16CD"/>
  </w:style>
  <w:style w:type="character" w:styleId="CommentReference">
    <w:name w:val="annotation reference"/>
    <w:uiPriority w:val="99"/>
    <w:semiHidden/>
    <w:rsid w:val="00CE16C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CE16C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CE16C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16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C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CE16CD"/>
  </w:style>
  <w:style w:type="paragraph" w:customStyle="1" w:styleId="affiliation">
    <w:name w:val="affiliation"/>
    <w:basedOn w:val="Normal"/>
    <w:next w:val="Normal"/>
    <w:rsid w:val="00CE16C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styleId="Strong">
    <w:name w:val="Strong"/>
    <w:qFormat/>
    <w:rsid w:val="00CE16CD"/>
    <w:rPr>
      <w:b/>
      <w:bCs/>
    </w:rPr>
  </w:style>
  <w:style w:type="character" w:customStyle="1" w:styleId="Formatvorlageberschrift118ptZchn">
    <w:name w:val="Formatvorlage Überschrift 1 + 18 pt Zchn"/>
    <w:link w:val="Formatvorlageberschrift118pt"/>
    <w:rsid w:val="00CE16CD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autoRedefine/>
    <w:rsid w:val="00CE16CD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  <w:rsid w:val="00CE16CD"/>
  </w:style>
  <w:style w:type="character" w:customStyle="1" w:styleId="doi">
    <w:name w:val="doi"/>
    <w:basedOn w:val="DefaultParagraphFont"/>
    <w:rsid w:val="00CE16CD"/>
  </w:style>
  <w:style w:type="character" w:customStyle="1" w:styleId="label">
    <w:name w:val="label"/>
    <w:basedOn w:val="DefaultParagraphFont"/>
    <w:rsid w:val="00CE16CD"/>
  </w:style>
  <w:style w:type="paragraph" w:customStyle="1" w:styleId="Default">
    <w:name w:val="Default"/>
    <w:rsid w:val="00CE16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CE16CD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E16CD"/>
    <w:rPr>
      <w:rFonts w:ascii="Arial" w:eastAsia="Times New Roman" w:hAnsi="Arial"/>
      <w:b/>
      <w:sz w:val="28"/>
      <w:lang w:val="en-US" w:eastAsia="en-US"/>
    </w:rPr>
  </w:style>
  <w:style w:type="paragraph" w:styleId="BodyText">
    <w:name w:val="Body Text"/>
    <w:basedOn w:val="Normal"/>
    <w:link w:val="BodyTextChar"/>
    <w:rsid w:val="00CE16CD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rsid w:val="00CE1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6C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CE16CD"/>
  </w:style>
  <w:style w:type="paragraph" w:customStyle="1" w:styleId="Naslov3">
    <w:name w:val="Naslov 3"/>
    <w:basedOn w:val="Normal"/>
    <w:rsid w:val="00CE16CD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aliases w:val="First line:  0.5&quot; + Times New Roman"/>
    <w:basedOn w:val="Normal"/>
    <w:rsid w:val="00CE16CD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paragraph" w:styleId="HTMLPreformatted">
    <w:name w:val="HTML Preformatted"/>
    <w:basedOn w:val="Normal"/>
    <w:link w:val="HTMLPreformattedChar"/>
    <w:rsid w:val="00CE16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16C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CE16CD"/>
  </w:style>
  <w:style w:type="paragraph" w:customStyle="1" w:styleId="Char">
    <w:name w:val="Char"/>
    <w:basedOn w:val="Normal"/>
    <w:rsid w:val="00CE16CD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  <w:rsid w:val="00CE16CD"/>
  </w:style>
  <w:style w:type="numbering" w:customStyle="1" w:styleId="NoList11">
    <w:name w:val="No List11"/>
    <w:next w:val="NoList"/>
    <w:uiPriority w:val="99"/>
    <w:semiHidden/>
    <w:unhideWhenUsed/>
    <w:rsid w:val="00CE16CD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E16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sid w:val="00CE16CD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E16CD"/>
    <w:pPr>
      <w:ind w:left="720"/>
      <w:contextualSpacing/>
    </w:pPr>
    <w:rPr>
      <w:lang w:val="sr-Latn-RS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E16CD"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rsid w:val="00CE16CD"/>
    <w:rPr>
      <w:b/>
      <w:bCs/>
    </w:rPr>
  </w:style>
  <w:style w:type="paragraph" w:styleId="Header">
    <w:name w:val="header"/>
    <w:basedOn w:val="Normal"/>
    <w:link w:val="HeaderChar1"/>
    <w:rsid w:val="00CE16C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rsid w:val="00CE16C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16C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E16CD"/>
    <w:rPr>
      <w:rFonts w:ascii="Calibri" w:eastAsia="Calibri" w:hAnsi="Calibri"/>
      <w:b/>
      <w:bCs/>
      <w:lang w:val="sr-Latn-RS" w:eastAsia="sr-Latn-RS"/>
    </w:rPr>
  </w:style>
  <w:style w:type="character" w:customStyle="1" w:styleId="CommentSubjectChar1">
    <w:name w:val="Comment Subject Char1"/>
    <w:basedOn w:val="CommentTextChar"/>
    <w:rsid w:val="00CE16CD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E16CD"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  <w:rsid w:val="00CE16CD"/>
  </w:style>
  <w:style w:type="character" w:customStyle="1" w:styleId="author-ref">
    <w:name w:val="author-ref"/>
    <w:rsid w:val="00CE16CD"/>
  </w:style>
  <w:style w:type="character" w:customStyle="1" w:styleId="citation">
    <w:name w:val="citation"/>
    <w:rsid w:val="00CE16CD"/>
  </w:style>
  <w:style w:type="character" w:customStyle="1" w:styleId="authorsname">
    <w:name w:val="authors__name"/>
    <w:rsid w:val="00CE16CD"/>
  </w:style>
  <w:style w:type="character" w:customStyle="1" w:styleId="fontstyle21">
    <w:name w:val="fontstyle21"/>
    <w:rsid w:val="00CE16CD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styleId="Emphasis">
    <w:name w:val="Emphasis"/>
    <w:uiPriority w:val="20"/>
    <w:qFormat/>
    <w:rsid w:val="00CE16CD"/>
    <w:rPr>
      <w:i/>
      <w:iCs/>
    </w:rPr>
  </w:style>
  <w:style w:type="character" w:customStyle="1" w:styleId="jlqj4b">
    <w:name w:val="jlqj4b"/>
    <w:basedOn w:val="DefaultParagraphFont"/>
    <w:rsid w:val="00CE16CD"/>
  </w:style>
  <w:style w:type="numbering" w:customStyle="1" w:styleId="NoList2">
    <w:name w:val="No List2"/>
    <w:next w:val="NoList"/>
    <w:uiPriority w:val="99"/>
    <w:semiHidden/>
    <w:unhideWhenUsed/>
    <w:rsid w:val="00927931"/>
  </w:style>
  <w:style w:type="paragraph" w:customStyle="1" w:styleId="TableParagraph">
    <w:name w:val="Table Paragraph"/>
    <w:basedOn w:val="Normal"/>
    <w:uiPriority w:val="1"/>
    <w:qFormat/>
    <w:rsid w:val="00FE6980"/>
    <w:pPr>
      <w:widowControl w:val="0"/>
      <w:autoSpaceDE w:val="0"/>
      <w:autoSpaceDN w:val="0"/>
      <w:spacing w:after="0" w:line="240" w:lineRule="auto"/>
      <w:ind w:left="47"/>
    </w:pPr>
    <w:rPr>
      <w:rFonts w:ascii="Noto Serif" w:eastAsia="Noto Serif" w:hAnsi="Noto Serif" w:cs="Noto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plants11131624" TargetMode="External"/><Relationship Id="rId13" Type="http://schemas.openxmlformats.org/officeDocument/2006/relationships/hyperlink" Target="https://kobson.nb.rs/nauka_u_srbiji.132.html?autor=Comic%20Ljiljana%20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bson.nb.rs/nauka_u_srbiji.132.html?autor=Ilic%20Predrag%20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3390/ECMC2022-131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bson.nb.rs/nauka_u_srbiji.132.html?autor=Zugic-Petrovic%20Tanja%20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Foods2022-12933" TargetMode="External"/><Relationship Id="rId10" Type="http://schemas.openxmlformats.org/officeDocument/2006/relationships/hyperlink" Target="https://doi.org/10.2298/BOTSERB2202179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298/JSC180507071R" TargetMode="External"/><Relationship Id="rId14" Type="http://schemas.openxmlformats.org/officeDocument/2006/relationships/hyperlink" Target="https://doi.org/10.3390/Foods2022-13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EE58B-DA41-4200-93BD-923DAC71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16</Pages>
  <Words>4965</Words>
  <Characters>28307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33206</CharactersWithSpaces>
  <SharedDoc>false</SharedDoc>
  <HLinks>
    <vt:vector size="6" baseType="variant">
      <vt:variant>
        <vt:i4>3735601</vt:i4>
      </vt:variant>
      <vt:variant>
        <vt:i4>0</vt:i4>
      </vt:variant>
      <vt:variant>
        <vt:i4>0</vt:i4>
      </vt:variant>
      <vt:variant>
        <vt:i4>5</vt:i4>
      </vt:variant>
      <vt:variant>
        <vt:lpwstr>http://www.mpn.gov.rs/wp-content/uploads/2017/03/Pravilnik-2017-preciscen-tekst.pdf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Generalni sekretar</dc:creator>
  <cp:keywords/>
  <cp:lastModifiedBy>Reviewer</cp:lastModifiedBy>
  <cp:revision>26</cp:revision>
  <dcterms:created xsi:type="dcterms:W3CDTF">2022-11-23T13:53:00Z</dcterms:created>
  <dcterms:modified xsi:type="dcterms:W3CDTF">2024-04-10T07:42:00Z</dcterms:modified>
</cp:coreProperties>
</file>